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011EA" w14:textId="77777777" w:rsidR="00B10481" w:rsidRDefault="00B10481" w:rsidP="00B10481">
      <w:pPr>
        <w:tabs>
          <w:tab w:val="left" w:pos="750"/>
        </w:tabs>
        <w:rPr>
          <w:lang w:val="sr-Cyrl-RS"/>
        </w:rPr>
      </w:pPr>
      <w:r w:rsidRPr="005A5A83">
        <w:rPr>
          <w:i/>
          <w:iCs/>
          <w:noProof/>
        </w:rPr>
        <w:drawing>
          <wp:anchor distT="0" distB="0" distL="114300" distR="114300" simplePos="0" relativeHeight="251659264" behindDoc="0" locked="0" layoutInCell="1" allowOverlap="1" wp14:anchorId="20D1C87E" wp14:editId="178EDF4E">
            <wp:simplePos x="914400" y="914400"/>
            <wp:positionH relativeFrom="column">
              <wp:align>left</wp:align>
            </wp:positionH>
            <wp:positionV relativeFrom="paragraph">
              <wp:align>top</wp:align>
            </wp:positionV>
            <wp:extent cx="952500" cy="714375"/>
            <wp:effectExtent l="0" t="0" r="0" b="9525"/>
            <wp:wrapSquare wrapText="bothSides"/>
            <wp:docPr id="1" name="Picture 1" descr="Mali grb Republike Srb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Republike Srbij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2500" cy="714375"/>
                    </a:xfrm>
                    <a:prstGeom prst="rect">
                      <a:avLst/>
                    </a:prstGeom>
                    <a:noFill/>
                    <a:ln>
                      <a:noFill/>
                    </a:ln>
                  </pic:spPr>
                </pic:pic>
              </a:graphicData>
            </a:graphic>
          </wp:anchor>
        </w:drawing>
      </w:r>
      <w:r w:rsidRPr="005A5A83">
        <w:rPr>
          <w:i/>
          <w:iCs/>
        </w:rPr>
        <w:br w:type="textWrapping" w:clear="all"/>
      </w:r>
      <w:r w:rsidRPr="005A5A83">
        <w:rPr>
          <w:lang w:val="sr-Cyrl-RS"/>
        </w:rPr>
        <w:t>РЕПУБЛИКА СРБИЈА</w:t>
      </w:r>
    </w:p>
    <w:p w14:paraId="264BF276" w14:textId="77777777" w:rsidR="00B10481" w:rsidRDefault="00B10481" w:rsidP="00B10481">
      <w:pPr>
        <w:tabs>
          <w:tab w:val="left" w:pos="750"/>
        </w:tabs>
        <w:rPr>
          <w:lang w:val="sr-Cyrl-RS"/>
        </w:rPr>
      </w:pPr>
      <w:r>
        <w:rPr>
          <w:lang w:val="sr-Cyrl-RS"/>
        </w:rPr>
        <w:t>ГРАД  БОР</w:t>
      </w:r>
    </w:p>
    <w:p w14:paraId="4AA1520A" w14:textId="77777777" w:rsidR="00B10481" w:rsidRDefault="00B10481" w:rsidP="00B10481">
      <w:pPr>
        <w:tabs>
          <w:tab w:val="left" w:pos="750"/>
        </w:tabs>
        <w:rPr>
          <w:lang w:val="sr-Cyrl-RS"/>
        </w:rPr>
      </w:pPr>
      <w:r>
        <w:rPr>
          <w:lang w:val="sr-Cyrl-RS"/>
        </w:rPr>
        <w:t>ГРАДСКА УПРАВА</w:t>
      </w:r>
    </w:p>
    <w:p w14:paraId="29D52AD1" w14:textId="77777777" w:rsidR="00B10481" w:rsidRDefault="00B10481" w:rsidP="00B10481">
      <w:pPr>
        <w:tabs>
          <w:tab w:val="left" w:pos="750"/>
        </w:tabs>
        <w:rPr>
          <w:lang w:val="sr-Cyrl-RS"/>
        </w:rPr>
      </w:pPr>
      <w:r>
        <w:rPr>
          <w:lang w:val="sr-Cyrl-RS"/>
        </w:rPr>
        <w:t>Одељење за привреду и друшрвене делатности</w:t>
      </w:r>
    </w:p>
    <w:p w14:paraId="71D85DF4" w14:textId="2708CC35" w:rsidR="00B10481" w:rsidRPr="00DD13C4" w:rsidRDefault="00B10481" w:rsidP="00B10481">
      <w:pPr>
        <w:tabs>
          <w:tab w:val="left" w:pos="750"/>
        </w:tabs>
      </w:pPr>
      <w:r>
        <w:rPr>
          <w:lang w:val="sr-Cyrl-RS"/>
        </w:rPr>
        <w:t>Број:</w:t>
      </w:r>
      <w:r w:rsidR="00DD13C4">
        <w:t>561-12/2026-II/01</w:t>
      </w:r>
    </w:p>
    <w:p w14:paraId="1499452A" w14:textId="50FCAFD8" w:rsidR="00B10481" w:rsidRDefault="00B10481" w:rsidP="00B10481">
      <w:pPr>
        <w:tabs>
          <w:tab w:val="left" w:pos="750"/>
        </w:tabs>
        <w:rPr>
          <w:lang w:val="sr-Cyrl-RS"/>
        </w:rPr>
      </w:pPr>
      <w:r>
        <w:rPr>
          <w:lang w:val="sr-Cyrl-RS"/>
        </w:rPr>
        <w:t>Датум;03.09.2026.г.</w:t>
      </w:r>
    </w:p>
    <w:p w14:paraId="56FF28E9" w14:textId="77777777" w:rsidR="00B10481" w:rsidRDefault="00B10481" w:rsidP="00B10481"/>
    <w:p w14:paraId="15D14585" w14:textId="4CD28AF1" w:rsidR="00B10481" w:rsidRDefault="00B10481" w:rsidP="00B10481">
      <w:pPr>
        <w:jc w:val="both"/>
        <w:rPr>
          <w:rFonts w:ascii="Arial" w:hAnsi="Arial" w:cs="Arial"/>
          <w:sz w:val="22"/>
          <w:szCs w:val="22"/>
          <w:lang w:val="sr-Cyrl-CS"/>
        </w:rPr>
      </w:pPr>
      <w:r>
        <w:rPr>
          <w:rFonts w:ascii="Arial" w:hAnsi="Arial" w:cs="Arial"/>
          <w:sz w:val="22"/>
          <w:szCs w:val="22"/>
          <w:lang w:val="sr-Cyrl-CS"/>
        </w:rPr>
        <w:t xml:space="preserve">Комисија за реализацију Пројекта „ Куповина куће са окућницом за ИРЛ лица „ </w:t>
      </w:r>
      <w:r w:rsidRPr="00CE577D">
        <w:rPr>
          <w:rFonts w:ascii="Arial" w:hAnsi="Arial" w:cs="Arial"/>
          <w:sz w:val="22"/>
          <w:szCs w:val="22"/>
          <w:lang w:val="sr-Cyrl-CS"/>
        </w:rPr>
        <w:t xml:space="preserve"> ( у даљем Тексту :Комисија ) </w:t>
      </w:r>
      <w:r>
        <w:rPr>
          <w:rFonts w:ascii="Arial" w:hAnsi="Arial" w:cs="Arial"/>
          <w:sz w:val="22"/>
          <w:szCs w:val="22"/>
          <w:lang w:val="sr-Cyrl-CS"/>
        </w:rPr>
        <w:t xml:space="preserve">  формирана је дана 17. новембра 2025. године  и заведена под бројем: 020-47/2025-</w:t>
      </w:r>
      <w:r>
        <w:rPr>
          <w:rFonts w:ascii="Arial" w:hAnsi="Arial" w:cs="Arial"/>
          <w:sz w:val="22"/>
          <w:szCs w:val="22"/>
        </w:rPr>
        <w:t>II</w:t>
      </w:r>
      <w:r>
        <w:rPr>
          <w:rFonts w:ascii="Arial" w:hAnsi="Arial" w:cs="Arial"/>
          <w:sz w:val="22"/>
          <w:szCs w:val="22"/>
          <w:lang w:val="sr-Cyrl-RS"/>
        </w:rPr>
        <w:t xml:space="preserve">/01 </w:t>
      </w:r>
      <w:r>
        <w:rPr>
          <w:rFonts w:ascii="Arial" w:hAnsi="Arial" w:cs="Arial"/>
          <w:sz w:val="22"/>
          <w:szCs w:val="22"/>
          <w:lang w:val="sr-Cyrl-CS"/>
        </w:rPr>
        <w:t xml:space="preserve">. Комисију је  формирао Градоначелник Града Бора  Александар Миликић. Председник Комисије као и чланови комисије  на седници одржаној </w:t>
      </w:r>
      <w:r w:rsidR="00B96878">
        <w:rPr>
          <w:rFonts w:ascii="Arial" w:hAnsi="Arial" w:cs="Arial"/>
          <w:sz w:val="22"/>
          <w:szCs w:val="22"/>
          <w:lang w:val="sr-Cyrl-CS"/>
        </w:rPr>
        <w:t>03.09.2026</w:t>
      </w:r>
      <w:r>
        <w:rPr>
          <w:rFonts w:ascii="Arial" w:hAnsi="Arial" w:cs="Arial"/>
          <w:sz w:val="22"/>
          <w:szCs w:val="22"/>
          <w:lang w:val="sr-Cyrl-CS"/>
        </w:rPr>
        <w:t xml:space="preserve">. године расписују : </w:t>
      </w:r>
    </w:p>
    <w:p w14:paraId="1864AEC0" w14:textId="77777777" w:rsidR="00B10481" w:rsidRDefault="00B10481" w:rsidP="00B10481">
      <w:pPr>
        <w:tabs>
          <w:tab w:val="left" w:pos="2040"/>
        </w:tabs>
        <w:jc w:val="center"/>
        <w:rPr>
          <w:rFonts w:ascii="Arial" w:hAnsi="Arial" w:cs="Arial"/>
          <w:b/>
          <w:sz w:val="22"/>
          <w:szCs w:val="22"/>
          <w:lang w:val="sr-Cyrl-CS"/>
        </w:rPr>
      </w:pPr>
      <w:r>
        <w:rPr>
          <w:rFonts w:ascii="Arial" w:hAnsi="Arial" w:cs="Arial"/>
          <w:b/>
          <w:sz w:val="22"/>
          <w:szCs w:val="22"/>
          <w:lang w:val="sr-Cyrl-CS"/>
        </w:rPr>
        <w:t>ЈАВНИ  ПОЗИВ</w:t>
      </w:r>
    </w:p>
    <w:p w14:paraId="6990AE66" w14:textId="77777777" w:rsidR="00B10481" w:rsidRPr="00081CDC" w:rsidRDefault="00B10481" w:rsidP="00B10481">
      <w:pPr>
        <w:tabs>
          <w:tab w:val="left" w:pos="2040"/>
        </w:tabs>
        <w:jc w:val="center"/>
        <w:rPr>
          <w:rFonts w:ascii="Arial" w:hAnsi="Arial" w:cs="Arial"/>
          <w:b/>
          <w:sz w:val="22"/>
          <w:szCs w:val="22"/>
        </w:rPr>
      </w:pPr>
      <w:r>
        <w:rPr>
          <w:rFonts w:ascii="Arial" w:hAnsi="Arial" w:cs="Arial"/>
          <w:b/>
          <w:sz w:val="22"/>
          <w:szCs w:val="22"/>
        </w:rPr>
        <w:t>I</w:t>
      </w:r>
    </w:p>
    <w:p w14:paraId="6E7F772A" w14:textId="77777777" w:rsidR="00B10481" w:rsidRPr="007A5003" w:rsidRDefault="00B10481" w:rsidP="00B10481">
      <w:pPr>
        <w:tabs>
          <w:tab w:val="left" w:pos="2040"/>
        </w:tabs>
        <w:jc w:val="both"/>
        <w:rPr>
          <w:rFonts w:ascii="Arial" w:hAnsi="Arial" w:cs="Arial"/>
          <w:color w:val="00000A"/>
          <w:sz w:val="22"/>
          <w:szCs w:val="22"/>
          <w:lang w:val="ru-RU"/>
        </w:rPr>
      </w:pPr>
      <w:r w:rsidRPr="007A5003">
        <w:rPr>
          <w:rFonts w:ascii="Arial" w:hAnsi="Arial" w:cs="Arial"/>
          <w:color w:val="00000A"/>
          <w:sz w:val="22"/>
          <w:szCs w:val="22"/>
        </w:rPr>
        <w:t xml:space="preserve">Корисници помоћи су интерно расељена лица </w:t>
      </w:r>
      <w:r w:rsidRPr="007A5003">
        <w:rPr>
          <w:rFonts w:ascii="Arial" w:hAnsi="Arial" w:cs="Arial"/>
          <w:sz w:val="22"/>
          <w:szCs w:val="22"/>
        </w:rPr>
        <w:t>и чланови њиховог породичног домаћинства</w:t>
      </w:r>
      <w:r w:rsidRPr="007A5003">
        <w:rPr>
          <w:rFonts w:ascii="Arial" w:hAnsi="Arial" w:cs="Arial"/>
          <w:color w:val="00000A"/>
          <w:sz w:val="22"/>
          <w:szCs w:val="22"/>
        </w:rPr>
        <w:t>, која живе на територији</w:t>
      </w:r>
      <w:r w:rsidRPr="007A5003">
        <w:rPr>
          <w:rFonts w:ascii="Arial" w:hAnsi="Arial" w:cs="Arial"/>
          <w:color w:val="00000A"/>
          <w:sz w:val="22"/>
          <w:szCs w:val="22"/>
          <w:lang w:val="sr-Cyrl-RS"/>
        </w:rPr>
        <w:t xml:space="preserve"> града Бора </w:t>
      </w:r>
      <w:r w:rsidRPr="007A5003">
        <w:rPr>
          <w:rFonts w:ascii="Arial" w:hAnsi="Arial" w:cs="Arial"/>
          <w:color w:val="00000A"/>
          <w:sz w:val="22"/>
          <w:szCs w:val="22"/>
        </w:rPr>
        <w:t xml:space="preserve">и бораве у неадекватном приватном смештају, у колективним центрима или у неформалним колективним центрима, којима је неопходна помоћ за </w:t>
      </w:r>
      <w:r w:rsidRPr="007A5003">
        <w:rPr>
          <w:rFonts w:ascii="Arial" w:hAnsi="Arial" w:cs="Arial"/>
          <w:color w:val="00000A"/>
          <w:sz w:val="22"/>
          <w:szCs w:val="22"/>
          <w:lang w:val="ru-RU"/>
        </w:rPr>
        <w:t xml:space="preserve">побољшања услова живота </w:t>
      </w:r>
      <w:r w:rsidRPr="007A5003">
        <w:rPr>
          <w:rFonts w:ascii="Arial" w:hAnsi="Arial" w:cs="Arial"/>
          <w:color w:val="00000A"/>
          <w:sz w:val="22"/>
          <w:szCs w:val="22"/>
        </w:rPr>
        <w:t>куповином</w:t>
      </w:r>
      <w:r w:rsidRPr="007A5003">
        <w:rPr>
          <w:rFonts w:ascii="Arial" w:hAnsi="Arial" w:cs="Arial"/>
          <w:color w:val="00000A"/>
          <w:sz w:val="22"/>
          <w:szCs w:val="22"/>
          <w:lang w:val="ru-RU"/>
        </w:rPr>
        <w:t xml:space="preserve"> сеоске куће са окућницом</w:t>
      </w:r>
      <w:r w:rsidRPr="007A5003">
        <w:rPr>
          <w:rFonts w:ascii="Arial" w:hAnsi="Arial" w:cs="Arial"/>
          <w:color w:val="00000A"/>
          <w:sz w:val="22"/>
          <w:szCs w:val="22"/>
        </w:rPr>
        <w:t xml:space="preserve"> под условом да  </w:t>
      </w:r>
      <w:r w:rsidRPr="007A5003">
        <w:rPr>
          <w:rFonts w:ascii="Arial" w:hAnsi="Arial" w:cs="Arial"/>
          <w:color w:val="00000A"/>
          <w:sz w:val="22"/>
          <w:szCs w:val="22"/>
          <w:lang w:val="ru-RU"/>
        </w:rPr>
        <w:t xml:space="preserve">испуњавају услове из донетог Правилника. </w:t>
      </w:r>
    </w:p>
    <w:p w14:paraId="2B0B669E" w14:textId="77777777" w:rsidR="00B10481" w:rsidRPr="007A5003" w:rsidRDefault="00B10481" w:rsidP="00B10481">
      <w:pPr>
        <w:pStyle w:val="Standard"/>
        <w:spacing w:after="0"/>
        <w:ind w:left="-5" w:right="7" w:firstLine="5"/>
        <w:rPr>
          <w:rFonts w:ascii="Arial" w:hAnsi="Arial" w:cs="Arial"/>
          <w:sz w:val="22"/>
        </w:rPr>
      </w:pPr>
      <w:r w:rsidRPr="007A5003">
        <w:rPr>
          <w:rFonts w:ascii="Arial" w:hAnsi="Arial" w:cs="Arial"/>
          <w:sz w:val="22"/>
          <w:lang w:val="sr-Cyrl-RS"/>
        </w:rPr>
        <w:t xml:space="preserve">           </w:t>
      </w:r>
      <w:r w:rsidRPr="007A5003">
        <w:rPr>
          <w:rFonts w:ascii="Arial" w:hAnsi="Arial" w:cs="Arial"/>
          <w:sz w:val="22"/>
        </w:rPr>
        <w:t xml:space="preserve">Подносилац пријаве на јавни позив за куповину сеоске куће са окућницом (у даљем тексту: подносилац пријаве) и чланови његовог породичног домаћинства треба да испуне следеће услове:  </w:t>
      </w:r>
    </w:p>
    <w:p w14:paraId="6F6C85A6"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1) да је подносилац пријаве евидентиран као интерно расељено лице или поседује легитимацију интерно расељеног лица;  </w:t>
      </w:r>
    </w:p>
    <w:p w14:paraId="315031BC"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2) да подносилац пријаве и чланови његовог породичног домаћинства имају боравиште/пребивалиште на територији </w:t>
      </w:r>
      <w:r>
        <w:rPr>
          <w:rFonts w:ascii="Arial" w:hAnsi="Arial" w:cs="Arial"/>
          <w:sz w:val="22"/>
          <w:lang w:val="sr-Cyrl-RS"/>
        </w:rPr>
        <w:t xml:space="preserve"> Републике Србије </w:t>
      </w:r>
      <w:r w:rsidRPr="007A5003">
        <w:rPr>
          <w:rFonts w:ascii="Arial" w:hAnsi="Arial" w:cs="Arial"/>
          <w:sz w:val="22"/>
        </w:rPr>
        <w:t xml:space="preserve">у моменту објављивања јавног позива за куповину сеоске куће са окућницом  </w:t>
      </w:r>
      <w:r w:rsidRPr="007A5003">
        <w:rPr>
          <w:rFonts w:ascii="Arial" w:hAnsi="Arial" w:cs="Arial"/>
          <w:sz w:val="22"/>
        </w:rPr>
        <w:tab/>
      </w:r>
    </w:p>
    <w:p w14:paraId="6C90B9A8"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3</w:t>
      </w:r>
      <w:r w:rsidRPr="007A5003">
        <w:rPr>
          <w:rFonts w:ascii="Arial" w:hAnsi="Arial" w:cs="Arial"/>
          <w:sz w:val="22"/>
          <w:lang w:val="en-US"/>
        </w:rPr>
        <w:t>)</w:t>
      </w:r>
      <w:r w:rsidRPr="007A5003">
        <w:rPr>
          <w:rFonts w:ascii="Arial" w:hAnsi="Arial" w:cs="Arial"/>
          <w:sz w:val="22"/>
        </w:rPr>
        <w:t xml:space="preserve"> да су смештени у неадекватном приватном смештају</w:t>
      </w:r>
      <w:r w:rsidRPr="007A5003">
        <w:rPr>
          <w:rFonts w:ascii="Arial" w:hAnsi="Arial" w:cs="Arial"/>
          <w:sz w:val="22"/>
          <w:lang w:val="en-US"/>
        </w:rPr>
        <w:t>;</w:t>
      </w:r>
    </w:p>
    <w:p w14:paraId="072F635C"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4</w:t>
      </w:r>
      <w:r w:rsidRPr="007A5003">
        <w:rPr>
          <w:rFonts w:ascii="Arial" w:hAnsi="Arial" w:cs="Arial"/>
          <w:sz w:val="22"/>
          <w:lang w:val="en-US"/>
        </w:rPr>
        <w:t>)</w:t>
      </w:r>
      <w:r w:rsidRPr="007A5003">
        <w:rPr>
          <w:rFonts w:ascii="Arial" w:hAnsi="Arial" w:cs="Arial"/>
          <w:sz w:val="22"/>
        </w:rPr>
        <w:t xml:space="preserve"> да породично домаћинство има радно способне чланове домаћинства</w:t>
      </w:r>
      <w:r w:rsidRPr="007A5003">
        <w:rPr>
          <w:rFonts w:ascii="Arial" w:hAnsi="Arial" w:cs="Arial"/>
          <w:sz w:val="22"/>
          <w:lang w:val="en-US"/>
        </w:rPr>
        <w:t>;</w:t>
      </w:r>
    </w:p>
    <w:p w14:paraId="400387AE"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5) да не поседују непокретност у Републици Србији ван АП Косова и Метохије или у другој држави, а којом могу да реше своје стамбене потребе;  </w:t>
      </w:r>
    </w:p>
    <w:p w14:paraId="6278EE15"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6) да не могу да користе непокретност коју поседују на територији АП Косова и Метохије;  </w:t>
      </w:r>
    </w:p>
    <w:p w14:paraId="54528D98"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lastRenderedPageBreak/>
        <w:tab/>
        <w:t xml:space="preserve">7) да нису обновили, отуђили, поклонили или заменили непокретност на територији Републике Србије или друге државе, а којом би могли да реше своје стамбенe потребе;  </w:t>
      </w:r>
    </w:p>
    <w:p w14:paraId="7E0EE49F"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8) да нису корисници другог стамбеног програма за побољшање услова становања или повратка, којим би могли да реше или су решили своје стамбене потребе;  </w:t>
      </w:r>
    </w:p>
    <w:p w14:paraId="1C6590E3" w14:textId="77777777" w:rsidR="00B10481" w:rsidRPr="007A5003" w:rsidRDefault="00B10481" w:rsidP="00B10481">
      <w:pPr>
        <w:pStyle w:val="Standard"/>
        <w:spacing w:after="0" w:line="256" w:lineRule="auto"/>
        <w:ind w:right="7"/>
        <w:rPr>
          <w:rFonts w:ascii="Arial" w:hAnsi="Arial" w:cs="Arial"/>
          <w:sz w:val="22"/>
        </w:rPr>
      </w:pPr>
      <w:r w:rsidRPr="007A5003">
        <w:rPr>
          <w:rFonts w:ascii="Arial" w:hAnsi="Arial" w:cs="Arial"/>
          <w:sz w:val="22"/>
        </w:rPr>
        <w:tab/>
        <w:t>9) да  немају приходе којима би могли да реше своје стамбене потребе;</w:t>
      </w:r>
    </w:p>
    <w:p w14:paraId="7F74284E" w14:textId="77777777" w:rsidR="00B10481" w:rsidRPr="007A5003" w:rsidRDefault="00B10481" w:rsidP="00B10481">
      <w:pPr>
        <w:pStyle w:val="Standard"/>
        <w:spacing w:after="0" w:line="256" w:lineRule="auto"/>
        <w:ind w:right="7"/>
        <w:rPr>
          <w:rFonts w:ascii="Arial" w:hAnsi="Arial" w:cs="Arial"/>
          <w:sz w:val="22"/>
        </w:rPr>
      </w:pPr>
      <w:r w:rsidRPr="007A5003">
        <w:rPr>
          <w:rFonts w:ascii="Arial" w:hAnsi="Arial" w:cs="Arial"/>
          <w:sz w:val="22"/>
        </w:rPr>
        <w:tab/>
        <w:t>10</w:t>
      </w:r>
      <w:r w:rsidRPr="007A5003">
        <w:rPr>
          <w:rFonts w:ascii="Arial" w:hAnsi="Arial" w:cs="Arial"/>
          <w:sz w:val="22"/>
          <w:lang w:val="en-US"/>
        </w:rPr>
        <w:t>)</w:t>
      </w:r>
      <w:r w:rsidRPr="007A5003">
        <w:rPr>
          <w:rFonts w:ascii="Arial" w:hAnsi="Arial" w:cs="Arial"/>
          <w:sz w:val="22"/>
        </w:rPr>
        <w:t xml:space="preserve"> да нису у крвном, адоптивном или тазбинском сродству са продавцем предметне непокретности;</w:t>
      </w:r>
    </w:p>
    <w:p w14:paraId="263B425B"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11) да нису на </w:t>
      </w:r>
      <w:r w:rsidRPr="007A5003">
        <w:rPr>
          <w:rFonts w:ascii="Arial" w:hAnsi="Arial" w:cs="Arial"/>
          <w:sz w:val="22"/>
          <w:lang w:val="sr-Cyrl-RS"/>
        </w:rPr>
        <w:t>К</w:t>
      </w:r>
      <w:r w:rsidRPr="007A5003">
        <w:rPr>
          <w:rFonts w:ascii="Arial" w:hAnsi="Arial" w:cs="Arial"/>
          <w:sz w:val="22"/>
        </w:rPr>
        <w:t>оначној листи реда првенства у другим програмима за трајно решавање стамбене потребе</w:t>
      </w:r>
      <w:r w:rsidRPr="007A5003">
        <w:rPr>
          <w:rFonts w:ascii="Arial" w:hAnsi="Arial" w:cs="Arial"/>
          <w:sz w:val="22"/>
          <w:lang w:val="en-US"/>
        </w:rPr>
        <w:t>;</w:t>
      </w:r>
    </w:p>
    <w:p w14:paraId="4A6D6703"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lang w:val="en-US"/>
        </w:rPr>
        <w:tab/>
        <w:t>1</w:t>
      </w:r>
      <w:r w:rsidRPr="007A5003">
        <w:rPr>
          <w:rFonts w:ascii="Arial" w:hAnsi="Arial" w:cs="Arial"/>
          <w:sz w:val="22"/>
        </w:rPr>
        <w:t>2</w:t>
      </w:r>
      <w:r w:rsidRPr="007A5003">
        <w:rPr>
          <w:rFonts w:ascii="Arial" w:hAnsi="Arial" w:cs="Arial"/>
          <w:sz w:val="22"/>
          <w:lang w:val="en-US"/>
        </w:rPr>
        <w:t>)</w:t>
      </w:r>
      <w:r w:rsidRPr="007A5003">
        <w:rPr>
          <w:rFonts w:ascii="Arial" w:hAnsi="Arial" w:cs="Arial"/>
          <w:sz w:val="22"/>
        </w:rPr>
        <w:t xml:space="preserve"> да подносиоц пријаве сам или заједно са члановима свог породичног домаћинства који су наведени у пријави или неко од чланова домаћинства наведен у пријави, није отуђењем непокретности остварио укупну добит у вредности већој од 16.000 евра</w:t>
      </w:r>
      <w:r w:rsidRPr="007A5003">
        <w:rPr>
          <w:rFonts w:ascii="Arial" w:hAnsi="Arial" w:cs="Arial"/>
          <w:sz w:val="22"/>
          <w:lang w:val="en-US"/>
        </w:rPr>
        <w:t>;</w:t>
      </w:r>
    </w:p>
    <w:p w14:paraId="6215C2A4"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13) да сеоска кућа са окућницом за коју подносилац пријаве подноси пријаву на јавни позив испуњава основне услове за живот и становање и да су предметна сеоска кућа и земљиште на којој се иста налази уписани у катастру непокретности на име продавца и без терета, осим уколико је реч о забележби обавезе плаћања накнаде за пренамену земљишта, уколико постоји право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  </w:t>
      </w:r>
    </w:p>
    <w:p w14:paraId="77D904A3"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14) да је предметна сеоска кућа са окућницом уписана у катастру непокретности као:  </w:t>
      </w:r>
    </w:p>
    <w:p w14:paraId="5B93D31B"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 непокретност која је преузета из земљишних књига или  </w:t>
      </w:r>
    </w:p>
    <w:p w14:paraId="5116903E"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 непокретност изграђена пре доношења прописа о изградњи или  </w:t>
      </w:r>
    </w:p>
    <w:p w14:paraId="69A887C4"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xml:space="preserve">- непокретност изграђена са грађевинском дозволом за коју је издата употребна дозвола или  </w:t>
      </w:r>
    </w:p>
    <w:p w14:paraId="016D63F7"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ab/>
        <w:t>- непокретност уписана по Закону о озакоњењу објеката</w:t>
      </w:r>
    </w:p>
    <w:p w14:paraId="5CA0B493" w14:textId="77777777" w:rsidR="00B10481" w:rsidRPr="007A5003" w:rsidRDefault="00B10481" w:rsidP="00B10481">
      <w:pPr>
        <w:pStyle w:val="Standard"/>
        <w:spacing w:after="0"/>
        <w:ind w:right="7"/>
        <w:rPr>
          <w:rFonts w:ascii="Arial" w:hAnsi="Arial" w:cs="Arial"/>
          <w:sz w:val="22"/>
        </w:rPr>
      </w:pPr>
    </w:p>
    <w:p w14:paraId="1C3C4DF0" w14:textId="77777777" w:rsidR="00B10481" w:rsidRPr="007A5003" w:rsidRDefault="00B10481" w:rsidP="00B10481">
      <w:pPr>
        <w:tabs>
          <w:tab w:val="left" w:pos="2040"/>
        </w:tabs>
        <w:jc w:val="center"/>
        <w:rPr>
          <w:rFonts w:ascii="Arial" w:hAnsi="Arial" w:cs="Arial"/>
          <w:color w:val="00000A"/>
          <w:sz w:val="22"/>
          <w:szCs w:val="22"/>
        </w:rPr>
      </w:pPr>
      <w:r w:rsidRPr="007A5003">
        <w:rPr>
          <w:rFonts w:ascii="Arial" w:hAnsi="Arial" w:cs="Arial"/>
          <w:color w:val="00000A"/>
          <w:sz w:val="22"/>
          <w:szCs w:val="22"/>
          <w:lang w:val="ru-RU"/>
        </w:rPr>
        <w:t xml:space="preserve"> </w:t>
      </w:r>
      <w:r w:rsidRPr="007A5003">
        <w:rPr>
          <w:rFonts w:ascii="Arial" w:hAnsi="Arial" w:cs="Arial"/>
          <w:color w:val="00000A"/>
          <w:sz w:val="22"/>
          <w:szCs w:val="22"/>
        </w:rPr>
        <w:t>II</w:t>
      </w:r>
    </w:p>
    <w:p w14:paraId="5086A9A8" w14:textId="77777777" w:rsidR="00B10481" w:rsidRPr="007A5003" w:rsidRDefault="00B10481" w:rsidP="00B10481">
      <w:pPr>
        <w:tabs>
          <w:tab w:val="left" w:pos="2040"/>
        </w:tabs>
        <w:jc w:val="center"/>
        <w:rPr>
          <w:rFonts w:ascii="Arial" w:hAnsi="Arial" w:cs="Arial"/>
          <w:color w:val="00000A"/>
          <w:sz w:val="22"/>
          <w:szCs w:val="22"/>
          <w:lang w:val="ru-RU"/>
        </w:rPr>
      </w:pPr>
    </w:p>
    <w:p w14:paraId="59277815" w14:textId="77777777" w:rsidR="00B10481" w:rsidRPr="007A5003" w:rsidRDefault="00B10481" w:rsidP="00B10481">
      <w:pPr>
        <w:pStyle w:val="Standard"/>
        <w:spacing w:after="0"/>
        <w:ind w:left="-5" w:right="7" w:firstLine="5"/>
        <w:rPr>
          <w:rFonts w:ascii="Arial" w:hAnsi="Arial" w:cs="Arial"/>
          <w:sz w:val="22"/>
        </w:rPr>
      </w:pPr>
      <w:r w:rsidRPr="007A5003">
        <w:rPr>
          <w:rFonts w:ascii="Arial" w:hAnsi="Arial" w:cs="Arial"/>
          <w:sz w:val="22"/>
        </w:rPr>
        <w:t xml:space="preserve">     </w:t>
      </w:r>
      <w:r w:rsidRPr="007A5003">
        <w:rPr>
          <w:rFonts w:ascii="Arial" w:hAnsi="Arial" w:cs="Arial"/>
          <w:sz w:val="22"/>
          <w:lang w:val="sr-Cyrl-RS"/>
        </w:rPr>
        <w:t xml:space="preserve">       </w:t>
      </w:r>
      <w:r w:rsidRPr="007A5003">
        <w:rPr>
          <w:rFonts w:ascii="Arial" w:hAnsi="Arial" w:cs="Arial"/>
          <w:sz w:val="22"/>
        </w:rPr>
        <w:tab/>
        <w:t xml:space="preserve">Подносилац пријаве на јавни позив за себе и чланове породичног домаћинства доставља следеће доказе:  </w:t>
      </w:r>
    </w:p>
    <w:p w14:paraId="5A36A69A"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1) Уредно попуњен и потписан образац пријаве;  </w:t>
      </w:r>
    </w:p>
    <w:p w14:paraId="7DA24E23"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2) Фотокопију легитимације интерно расељеног лица (обавезно за подносиоца пријаве, а за остале чланове породичног домаћинства ако су евидентирани као интерно расељено лице);  </w:t>
      </w:r>
    </w:p>
    <w:p w14:paraId="569CA001"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3) Фотокопију важеће личне карте Републике Србије (обе стране), односно  очитане личне карте ако је у питању биометријска лична карта са чипом, за све чланове породичног домаћинства са 16 и више година;  </w:t>
      </w:r>
    </w:p>
    <w:p w14:paraId="51B339FA"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4) Доказ о стамбеној ситуацији подносиоца  пријаве  и  чланова   његовог породичног домаћинства:  </w:t>
      </w:r>
    </w:p>
    <w:p w14:paraId="63C41013"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 за домаћинство које станује у изнајмљеном простору без основних хигијенско- санитарних услова - изјава оверена код надлежног органа  </w:t>
      </w:r>
    </w:p>
    <w:p w14:paraId="73A98416"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 за лица која бораве у колективном центру - потврда повереника за избеглице </w:t>
      </w:r>
      <w:r w:rsidRPr="007A5003">
        <w:rPr>
          <w:rFonts w:ascii="Arial" w:hAnsi="Arial" w:cs="Arial"/>
          <w:sz w:val="22"/>
          <w:lang w:val="sr-Cyrl-RS"/>
        </w:rPr>
        <w:t xml:space="preserve">Града Бора </w:t>
      </w:r>
      <w:r w:rsidRPr="007A5003">
        <w:rPr>
          <w:rFonts w:ascii="Arial" w:hAnsi="Arial" w:cs="Arial"/>
          <w:sz w:val="22"/>
        </w:rPr>
        <w:t xml:space="preserve"> да су лица евидентирана да бораве у колективном центру;  </w:t>
      </w:r>
    </w:p>
    <w:p w14:paraId="493D425E"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lastRenderedPageBreak/>
        <w:t xml:space="preserve">5) Изјаву оверену код надлежног органа да подносилац пријаве и чланови његовог породичног домаћинства: не поседују непокретност у Републици Србији ван АП Косова и Метохије или у другој држави, а којом могу да реше своје стамбене потребе; не могу да користе непокретност коју поседују на АП Косову и Метохији; да нису обновили, отуђили, поклонили или заменили непокретност на територији </w:t>
      </w:r>
      <w:r w:rsidRPr="007A5003">
        <w:rPr>
          <w:rFonts w:ascii="Arial" w:hAnsi="Arial" w:cs="Arial"/>
          <w:color w:val="auto"/>
          <w:sz w:val="22"/>
          <w:lang w:val="sr-Cyrl-RS"/>
        </w:rPr>
        <w:t>Републике Србије или друге државе</w:t>
      </w:r>
      <w:r w:rsidRPr="007A5003">
        <w:rPr>
          <w:rFonts w:ascii="Arial" w:hAnsi="Arial" w:cs="Arial"/>
          <w:sz w:val="22"/>
        </w:rPr>
        <w:t xml:space="preserve">, а којом су могли да реше своје стамбене потребе; да нису корисници другог </w:t>
      </w:r>
      <w:r w:rsidRPr="007A5003">
        <w:rPr>
          <w:rFonts w:ascii="Arial" w:hAnsi="Arial" w:cs="Arial"/>
          <w:sz w:val="22"/>
          <w:lang w:val="sr-Cyrl-RS"/>
        </w:rPr>
        <w:t xml:space="preserve">стамбеног </w:t>
      </w:r>
      <w:r w:rsidRPr="007A5003">
        <w:rPr>
          <w:rFonts w:ascii="Arial" w:hAnsi="Arial" w:cs="Arial"/>
          <w:sz w:val="22"/>
        </w:rPr>
        <w:t xml:space="preserve">програма за побољшање услова становања или повратка којим би могли или су решили своје стамбене потребе; да нису у крвном, адоптивном или тазбинском сродству са продавцем предметне непокретности;  </w:t>
      </w:r>
    </w:p>
    <w:p w14:paraId="4E27EC16" w14:textId="77777777" w:rsidR="00B10481" w:rsidRPr="007A5003" w:rsidRDefault="00B10481" w:rsidP="00B10481">
      <w:pPr>
        <w:pStyle w:val="Standard"/>
        <w:spacing w:after="0"/>
        <w:ind w:left="-5" w:right="-28"/>
        <w:rPr>
          <w:rFonts w:ascii="Arial" w:hAnsi="Arial" w:cs="Arial"/>
          <w:sz w:val="22"/>
        </w:rPr>
      </w:pPr>
      <w:r w:rsidRPr="007A5003">
        <w:rPr>
          <w:rFonts w:ascii="Arial" w:hAnsi="Arial" w:cs="Arial"/>
          <w:sz w:val="22"/>
        </w:rPr>
        <w:t xml:space="preserve">Наводи из изјаве биће предмет провере од стране Комисије;               </w:t>
      </w:r>
    </w:p>
    <w:p w14:paraId="6C98DCF5" w14:textId="77777777" w:rsidR="00B10481" w:rsidRPr="007A5003" w:rsidRDefault="00B10481" w:rsidP="00B10481">
      <w:pPr>
        <w:pStyle w:val="Standard"/>
        <w:spacing w:after="0"/>
        <w:ind w:left="-5" w:right="3034" w:firstLine="5"/>
        <w:rPr>
          <w:rFonts w:ascii="Arial" w:hAnsi="Arial" w:cs="Arial"/>
          <w:sz w:val="22"/>
        </w:rPr>
      </w:pPr>
      <w:r w:rsidRPr="007A5003">
        <w:rPr>
          <w:rFonts w:ascii="Arial" w:hAnsi="Arial" w:cs="Arial"/>
          <w:sz w:val="22"/>
        </w:rPr>
        <w:t>6)</w:t>
      </w:r>
      <w:r w:rsidRPr="007A5003">
        <w:rPr>
          <w:rFonts w:ascii="Arial" w:eastAsia="Arial" w:hAnsi="Arial" w:cs="Arial"/>
          <w:sz w:val="22"/>
        </w:rPr>
        <w:t xml:space="preserve"> </w:t>
      </w:r>
      <w:r w:rsidRPr="007A5003">
        <w:rPr>
          <w:rFonts w:ascii="Arial" w:hAnsi="Arial" w:cs="Arial"/>
          <w:sz w:val="22"/>
        </w:rPr>
        <w:t xml:space="preserve">Доказ о приходима:  </w:t>
      </w:r>
    </w:p>
    <w:p w14:paraId="3F61A275"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 потврда/уверење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доставитили личну изјаву оверену код надлежног органа да је незапослен и да нема примања нити друге повремене или привремене приходе;  </w:t>
      </w:r>
    </w:p>
    <w:p w14:paraId="1FA23B4C"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 уколико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14:paraId="2DC98F74"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 потврда послодавца о висини примања у месецу који претходи месецу подношења пријаве на јавни позив – за запослене чланове породичног домаћинства;  </w:t>
      </w:r>
    </w:p>
    <w:p w14:paraId="28911B80"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 чек од пензије за месец који претходи месецу подношења пријаве на јавни позив; у случају да подносилац пријаве или члан његовог породичног домаћинства не остварује приходе по основу пензије, потребно је доставити  потврду надлежног органа или личну изјаву оверену код надлежног органа да не остварује приходе на име пензије у Републици Србији и/или другој држави;           </w:t>
      </w:r>
    </w:p>
    <w:p w14:paraId="61D8C67A"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7) За чланове породичног домаћинства узраста од 15 до 26 година - доказ о школовању (потврда надлежне образовне иниституције о школовању), а уколико ови чланови породичног домаћинства нису на школовању - доказе наведене у тачки 6</w:t>
      </w:r>
      <w:r w:rsidRPr="007A5003">
        <w:rPr>
          <w:rFonts w:ascii="Arial" w:hAnsi="Arial" w:cs="Arial"/>
          <w:sz w:val="22"/>
          <w:lang w:val="sr-Cyrl-RS"/>
        </w:rPr>
        <w:t>)</w:t>
      </w:r>
      <w:r w:rsidRPr="007A5003">
        <w:rPr>
          <w:rFonts w:ascii="Arial" w:hAnsi="Arial" w:cs="Arial"/>
          <w:sz w:val="22"/>
        </w:rPr>
        <w:t xml:space="preserve"> става 1. овог члана (докази о приходима);  </w:t>
      </w:r>
    </w:p>
    <w:p w14:paraId="54433360"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8) Доказ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14:paraId="3116C9C9"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9) Доказ о смањењу или губитку радне способности или телесном оштећењу – решење надлежне комисије о смањењу или губитку радне способности или телесном оштећењу за члана породице са инвалидитетом;  </w:t>
      </w:r>
    </w:p>
    <w:p w14:paraId="5247EAAD"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10) Доказ о постојању болести од већег социјално-медицинског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 лекарски налаз не старији од годину дана; </w:t>
      </w:r>
    </w:p>
    <w:p w14:paraId="2C02D3B4"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11)</w:t>
      </w:r>
      <w:r w:rsidRPr="007A5003">
        <w:rPr>
          <w:rFonts w:ascii="Arial" w:eastAsia="Arial" w:hAnsi="Arial" w:cs="Arial"/>
          <w:sz w:val="22"/>
        </w:rPr>
        <w:t xml:space="preserve"> </w:t>
      </w:r>
      <w:r w:rsidRPr="007A5003">
        <w:rPr>
          <w:rFonts w:ascii="Arial" w:hAnsi="Arial" w:cs="Arial"/>
          <w:sz w:val="22"/>
        </w:rPr>
        <w:t xml:space="preserve">За једнородитељску породицу прилаже се:  </w:t>
      </w:r>
    </w:p>
    <w:p w14:paraId="0380669A"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lastRenderedPageBreak/>
        <w:t xml:space="preserve">- потврда о смрти брачног друга;  </w:t>
      </w:r>
    </w:p>
    <w:p w14:paraId="6FECDCFC"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 решење надлежног суда о проглашењу несталог лица за умрло;  </w:t>
      </w:r>
    </w:p>
    <w:p w14:paraId="6CE6B4D8"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 извод из матичне књиге рођених за децу без утврђеног очинства;  </w:t>
      </w:r>
    </w:p>
    <w:p w14:paraId="69B4A1B3" w14:textId="77777777" w:rsidR="00B10481" w:rsidRPr="007A5003" w:rsidRDefault="00B10481" w:rsidP="00B10481">
      <w:pPr>
        <w:pStyle w:val="Standard"/>
        <w:spacing w:after="0"/>
        <w:ind w:right="-28"/>
        <w:rPr>
          <w:rFonts w:ascii="Arial" w:hAnsi="Arial" w:cs="Arial"/>
          <w:sz w:val="22"/>
        </w:rPr>
      </w:pPr>
      <w:r w:rsidRPr="007A5003">
        <w:rPr>
          <w:rFonts w:ascii="Arial" w:hAnsi="Arial" w:cs="Arial"/>
          <w:sz w:val="22"/>
        </w:rPr>
        <w:t>- пресуда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ванбрачним партнерима чија је заједница престала да траје, потребно је приложити изјаву подносиоца оверену код надлежног органа да се подносилац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није засновао брачну или ванбрачну заједницу</w:t>
      </w:r>
      <w:r w:rsidRPr="007A5003">
        <w:rPr>
          <w:rFonts w:ascii="Arial" w:hAnsi="Arial" w:cs="Arial"/>
          <w:sz w:val="22"/>
          <w:lang w:val="sr-Cyrl-RS"/>
        </w:rPr>
        <w:t>)</w:t>
      </w:r>
      <w:r w:rsidRPr="007A5003">
        <w:rPr>
          <w:rFonts w:ascii="Arial" w:hAnsi="Arial" w:cs="Arial"/>
          <w:sz w:val="22"/>
        </w:rPr>
        <w:t xml:space="preserve">;  </w:t>
      </w:r>
    </w:p>
    <w:p w14:paraId="51AC4B22"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12) 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p>
    <w:p w14:paraId="59CB41E6"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13) Доказ о регистрованом сеоском газдинству (уколико подносилац пријаве или чланови његовог породичног домаћинства имају регистровано сеоско газдинство);                 </w:t>
      </w:r>
    </w:p>
    <w:p w14:paraId="65ABF9A2"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14) Оверену изјаву власника сеоске куће на коју се односи помоћ, да је сагласан да исту отуђи у корист подносиоца пријаве;  </w:t>
      </w:r>
    </w:p>
    <w:p w14:paraId="119496F8"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15) Доказ о власништву - лист непокретности не старији од месец дана у коме је продавац уписан као власник предметне сеоске куће и земљишта на којој се иста налази и у коме су предметна сеоска кућа и земљиште који су предмет купопродаје уписани без терета, осим уколико је реч о забележби обавезе плаћања накнаде за пренамену земљишта, прав</w:t>
      </w:r>
      <w:r w:rsidRPr="007A5003">
        <w:rPr>
          <w:rFonts w:ascii="Arial" w:hAnsi="Arial" w:cs="Arial"/>
          <w:sz w:val="22"/>
          <w:lang w:val="sr-Cyrl-RS"/>
        </w:rPr>
        <w:t>а</w:t>
      </w:r>
      <w:r w:rsidRPr="007A5003">
        <w:rPr>
          <w:rFonts w:ascii="Arial" w:hAnsi="Arial" w:cs="Arial"/>
          <w:sz w:val="22"/>
        </w:rPr>
        <w:t xml:space="preserve">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w:t>
      </w:r>
      <w:r w:rsidRPr="007A5003">
        <w:rPr>
          <w:rFonts w:ascii="Arial" w:hAnsi="Arial" w:cs="Arial"/>
          <w:sz w:val="22"/>
          <w:lang w:val="sr-Cyrl-RS"/>
        </w:rPr>
        <w:t>,</w:t>
      </w:r>
      <w:r w:rsidRPr="007A5003">
        <w:rPr>
          <w:rFonts w:ascii="Arial" w:hAnsi="Arial" w:cs="Arial"/>
          <w:sz w:val="22"/>
        </w:rPr>
        <w:t xml:space="preserve"> односно у коме је сеоска кућа уписана као:  </w:t>
      </w:r>
    </w:p>
    <w:p w14:paraId="0C7056C7"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непокретност која је преузета из земљишних књига или</w:t>
      </w:r>
    </w:p>
    <w:p w14:paraId="4CBDC9FD"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непокретност изграђена пре доношења прописа о изградњи или</w:t>
      </w:r>
    </w:p>
    <w:p w14:paraId="27FAC382"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непокретност изграђена са грађевинском дозволом за коју је издата употребна дозвола или</w:t>
      </w:r>
    </w:p>
    <w:p w14:paraId="5A2B0879"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 непокретност уписана по Закону о озакоњењу објеката;   </w:t>
      </w:r>
    </w:p>
    <w:p w14:paraId="3FF0F747"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16) Потврду надлежне пореске управе о измиреним пореским обавезама које су настале по основу права својине за предметну сеоску кућу и земљиште који су предмет купопродаје;  </w:t>
      </w:r>
    </w:p>
    <w:p w14:paraId="1A4B3929"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17) Фотокопију личне карте (обе стране) продавца сеоске куће, односно  очитане личне карте ако је у питању биометријска лична карта са чипом;  </w:t>
      </w:r>
    </w:p>
    <w:p w14:paraId="52DC8F9E" w14:textId="77777777" w:rsidR="00B10481" w:rsidRPr="007A5003" w:rsidRDefault="00B10481" w:rsidP="00B10481">
      <w:pPr>
        <w:pStyle w:val="Standard"/>
        <w:spacing w:after="0"/>
        <w:ind w:right="7"/>
        <w:rPr>
          <w:rFonts w:ascii="Arial" w:hAnsi="Arial" w:cs="Arial"/>
          <w:sz w:val="22"/>
        </w:rPr>
      </w:pPr>
      <w:r w:rsidRPr="007A5003">
        <w:rPr>
          <w:rFonts w:ascii="Arial" w:hAnsi="Arial" w:cs="Arial"/>
          <w:sz w:val="22"/>
        </w:rPr>
        <w:t xml:space="preserve">18) Изјаву да су подносилац пријаве и чланови његовог породичног домаћинства сагласни да Комисија за избор корисника,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Наведену изјаву није потребно оверавати код јавног бележника, а потписују је подносилац пријаве и сви пунолетни чланови породичног домаћинства, док за малолетне чланове домаћинства изјаву потписује родитељ, односно старатељ.    </w:t>
      </w:r>
    </w:p>
    <w:p w14:paraId="727E834D" w14:textId="77777777" w:rsidR="00B10481" w:rsidRPr="007A5003" w:rsidRDefault="00B10481" w:rsidP="00B10481">
      <w:pPr>
        <w:pStyle w:val="Standard"/>
        <w:spacing w:after="0"/>
        <w:ind w:left="-5" w:right="7" w:firstLine="5"/>
        <w:rPr>
          <w:rFonts w:ascii="Arial" w:hAnsi="Arial" w:cs="Arial"/>
          <w:sz w:val="22"/>
        </w:rPr>
      </w:pPr>
      <w:r w:rsidRPr="007A5003">
        <w:rPr>
          <w:rFonts w:ascii="Arial" w:hAnsi="Arial" w:cs="Arial"/>
          <w:sz w:val="22"/>
        </w:rPr>
        <w:tab/>
        <w:t xml:space="preserve">Докази из става 1. овог члана подносе се у фотокопији, с тим да Комисија за избор корисника може од подносиоца пријаве на јавни позив тражити оригинална документа на увид.  </w:t>
      </w:r>
    </w:p>
    <w:p w14:paraId="7A80182E" w14:textId="77777777" w:rsidR="00B10481" w:rsidRPr="007A5003" w:rsidRDefault="00B10481" w:rsidP="00B10481">
      <w:pPr>
        <w:pStyle w:val="Standard"/>
        <w:spacing w:after="0"/>
        <w:ind w:left="-5" w:right="7" w:firstLine="5"/>
        <w:rPr>
          <w:rFonts w:ascii="Arial" w:hAnsi="Arial" w:cs="Arial"/>
          <w:sz w:val="22"/>
        </w:rPr>
      </w:pPr>
      <w:r w:rsidRPr="007A5003">
        <w:rPr>
          <w:rFonts w:ascii="Arial" w:hAnsi="Arial" w:cs="Arial"/>
          <w:sz w:val="22"/>
        </w:rPr>
        <w:t xml:space="preserve">     </w:t>
      </w:r>
      <w:r w:rsidRPr="007A5003">
        <w:rPr>
          <w:rFonts w:ascii="Arial" w:hAnsi="Arial" w:cs="Arial"/>
          <w:sz w:val="22"/>
        </w:rPr>
        <w:tab/>
        <w:t>Поред доказа наведених у ставу 1. овог члана, Комисија за избор корисника може од подносиоца пријаве тражити и друге неопходне доказе ради утврђивања чињеница и околности потребних за доношење правилне и законите одлуке.</w:t>
      </w:r>
    </w:p>
    <w:p w14:paraId="1F2C9C9E" w14:textId="77777777" w:rsidR="00B10481" w:rsidRDefault="00B10481" w:rsidP="00B10481">
      <w:pPr>
        <w:pStyle w:val="Standard"/>
        <w:spacing w:after="0"/>
        <w:ind w:left="-5" w:right="7" w:firstLine="5"/>
        <w:rPr>
          <w:rFonts w:ascii="Arial" w:hAnsi="Arial" w:cs="Arial"/>
          <w:sz w:val="22"/>
          <w:lang w:val="sr-Cyrl-RS"/>
        </w:rPr>
      </w:pPr>
      <w:r w:rsidRPr="007A5003">
        <w:rPr>
          <w:rFonts w:ascii="Arial" w:hAnsi="Arial" w:cs="Arial"/>
          <w:sz w:val="22"/>
        </w:rPr>
        <w:lastRenderedPageBreak/>
        <w:tab/>
      </w:r>
      <w:r w:rsidRPr="007A5003">
        <w:rPr>
          <w:rFonts w:ascii="Arial" w:hAnsi="Arial" w:cs="Arial"/>
          <w:sz w:val="22"/>
          <w:lang w:val="sr-Cyrl-RS"/>
        </w:rPr>
        <w:t>Наводи из изјава наведених у ставу 1. овог члана, које подносиоци пријава прилажу као доказ, могу бити предмет прове</w:t>
      </w:r>
      <w:r>
        <w:rPr>
          <w:rFonts w:ascii="Arial" w:hAnsi="Arial" w:cs="Arial"/>
          <w:sz w:val="22"/>
          <w:lang w:val="sr-Cyrl-RS"/>
        </w:rPr>
        <w:t>ре Комисије за избор корисника</w:t>
      </w:r>
    </w:p>
    <w:p w14:paraId="0D810F46" w14:textId="77777777" w:rsidR="00B10481" w:rsidRPr="007A5003" w:rsidRDefault="00B10481" w:rsidP="00B10481">
      <w:pPr>
        <w:pStyle w:val="Standard"/>
        <w:spacing w:after="0"/>
        <w:ind w:left="-5" w:right="7" w:firstLine="5"/>
        <w:rPr>
          <w:rFonts w:ascii="Arial" w:hAnsi="Arial" w:cs="Arial"/>
          <w:sz w:val="22"/>
          <w:lang w:val="sr-Cyrl-RS"/>
        </w:rPr>
      </w:pPr>
    </w:p>
    <w:p w14:paraId="2B33BAE9" w14:textId="77777777" w:rsidR="00B10481" w:rsidRPr="007A5003" w:rsidRDefault="00B10481" w:rsidP="00B10481">
      <w:pPr>
        <w:tabs>
          <w:tab w:val="left" w:pos="2040"/>
        </w:tabs>
        <w:rPr>
          <w:rFonts w:ascii="Arial" w:hAnsi="Arial" w:cs="Arial"/>
          <w:color w:val="00000A"/>
          <w:sz w:val="22"/>
          <w:szCs w:val="22"/>
          <w:lang w:val="ru-RU"/>
        </w:rPr>
      </w:pPr>
    </w:p>
    <w:p w14:paraId="7A96453F" w14:textId="77777777" w:rsidR="00B10481" w:rsidRPr="00704C00" w:rsidRDefault="00B10481" w:rsidP="00B10481">
      <w:pPr>
        <w:tabs>
          <w:tab w:val="left" w:pos="2040"/>
        </w:tabs>
        <w:jc w:val="center"/>
        <w:rPr>
          <w:rFonts w:ascii="Arial" w:hAnsi="Arial" w:cs="Arial"/>
          <w:color w:val="00000A"/>
          <w:sz w:val="22"/>
          <w:szCs w:val="22"/>
        </w:rPr>
      </w:pPr>
      <w:r w:rsidRPr="007A5003">
        <w:rPr>
          <w:rFonts w:ascii="Arial" w:hAnsi="Arial" w:cs="Arial"/>
          <w:color w:val="00000A"/>
          <w:sz w:val="22"/>
          <w:szCs w:val="22"/>
        </w:rPr>
        <w:t>III</w:t>
      </w:r>
    </w:p>
    <w:p w14:paraId="71EB8276" w14:textId="77777777" w:rsidR="00B10481" w:rsidRPr="007A5003" w:rsidRDefault="00B10481" w:rsidP="00B10481">
      <w:pPr>
        <w:rPr>
          <w:rFonts w:ascii="Arial" w:hAnsi="Arial" w:cs="Arial"/>
          <w:sz w:val="22"/>
          <w:szCs w:val="22"/>
          <w:lang w:val="sr-Cyrl-CS"/>
        </w:rPr>
      </w:pPr>
    </w:p>
    <w:p w14:paraId="72F8DD61" w14:textId="77777777" w:rsidR="00B10481" w:rsidRPr="003D3D57" w:rsidRDefault="00B10481" w:rsidP="00B10481">
      <w:pPr>
        <w:rPr>
          <w:rFonts w:ascii="Arial" w:hAnsi="Arial" w:cs="Arial"/>
          <w:sz w:val="22"/>
          <w:szCs w:val="22"/>
          <w:lang w:val="sr-Cyrl-CS"/>
        </w:rPr>
      </w:pPr>
      <w:r w:rsidRPr="007A5003">
        <w:rPr>
          <w:rFonts w:ascii="Arial" w:hAnsi="Arial" w:cs="Arial"/>
          <w:sz w:val="22"/>
          <w:szCs w:val="22"/>
          <w:lang w:val="sr-Cyrl-CS"/>
        </w:rPr>
        <w:t>Документација мора бити оригинал или оверена ко</w:t>
      </w:r>
      <w:r>
        <w:rPr>
          <w:rFonts w:ascii="Arial" w:hAnsi="Arial" w:cs="Arial"/>
          <w:sz w:val="22"/>
          <w:szCs w:val="22"/>
          <w:lang w:val="sr-Cyrl-CS"/>
        </w:rPr>
        <w:t>д нотара , осим ако у Јавном по</w:t>
      </w:r>
      <w:r>
        <w:rPr>
          <w:rFonts w:ascii="Arial" w:hAnsi="Arial" w:cs="Arial"/>
          <w:sz w:val="22"/>
          <w:szCs w:val="22"/>
          <w:lang w:val="sr-Latn-RS"/>
        </w:rPr>
        <w:t>z</w:t>
      </w:r>
      <w:r w:rsidRPr="007A5003">
        <w:rPr>
          <w:rFonts w:ascii="Arial" w:hAnsi="Arial" w:cs="Arial"/>
          <w:sz w:val="22"/>
          <w:szCs w:val="22"/>
          <w:lang w:val="sr-Cyrl-CS"/>
        </w:rPr>
        <w:t xml:space="preserve">иву није наглашено да моће да се достави и копија траћеног документа. </w:t>
      </w:r>
    </w:p>
    <w:p w14:paraId="5051BD76" w14:textId="77777777" w:rsidR="00B10481" w:rsidRPr="003D3D57" w:rsidRDefault="00B10481" w:rsidP="00B10481">
      <w:pPr>
        <w:jc w:val="center"/>
        <w:rPr>
          <w:rFonts w:ascii="Arial" w:hAnsi="Arial" w:cs="Arial"/>
          <w:b/>
          <w:sz w:val="22"/>
          <w:szCs w:val="22"/>
        </w:rPr>
      </w:pPr>
      <w:r>
        <w:rPr>
          <w:rFonts w:ascii="Arial" w:hAnsi="Arial" w:cs="Arial"/>
          <w:b/>
          <w:sz w:val="22"/>
          <w:szCs w:val="22"/>
        </w:rPr>
        <w:t>IV</w:t>
      </w:r>
    </w:p>
    <w:p w14:paraId="6ADE2F02" w14:textId="77777777" w:rsidR="00B10481" w:rsidRPr="007A5003" w:rsidRDefault="00B10481" w:rsidP="00B10481">
      <w:pPr>
        <w:rPr>
          <w:rFonts w:ascii="Arial" w:hAnsi="Arial" w:cs="Arial"/>
          <w:sz w:val="22"/>
          <w:szCs w:val="22"/>
          <w:lang w:val="sr-Cyrl-CS"/>
        </w:rPr>
      </w:pPr>
    </w:p>
    <w:p w14:paraId="68BE4314" w14:textId="77777777" w:rsidR="00B10481" w:rsidRPr="007A5003" w:rsidRDefault="00B10481" w:rsidP="00B10481">
      <w:pPr>
        <w:rPr>
          <w:rFonts w:ascii="Arial" w:hAnsi="Arial" w:cs="Arial"/>
          <w:sz w:val="22"/>
          <w:szCs w:val="22"/>
          <w:lang w:val="sr-Cyrl-CS"/>
        </w:rPr>
      </w:pPr>
      <w:r w:rsidRPr="007A5003">
        <w:rPr>
          <w:rFonts w:ascii="Arial" w:hAnsi="Arial" w:cs="Arial"/>
          <w:sz w:val="22"/>
          <w:szCs w:val="22"/>
          <w:lang w:val="sr-Cyrl-CS"/>
        </w:rPr>
        <w:t>Пријаве се подносе на писарници Градске Управе Бор  , са назнаком:</w:t>
      </w:r>
    </w:p>
    <w:p w14:paraId="66205112" w14:textId="46E42036" w:rsidR="00B10481" w:rsidRPr="00704C00" w:rsidRDefault="00B10481" w:rsidP="00B10481">
      <w:pPr>
        <w:jc w:val="both"/>
        <w:rPr>
          <w:rFonts w:ascii="Arial" w:hAnsi="Arial" w:cs="Arial"/>
          <w:lang w:val="sr-Cyrl-CS"/>
        </w:rPr>
      </w:pPr>
      <w:r w:rsidRPr="007A5003">
        <w:rPr>
          <w:rFonts w:ascii="Arial" w:hAnsi="Arial" w:cs="Arial"/>
          <w:b/>
          <w:sz w:val="22"/>
          <w:szCs w:val="22"/>
          <w:lang w:val="sr-Cyrl-CS"/>
        </w:rPr>
        <w:t xml:space="preserve"> </w:t>
      </w:r>
      <w:r w:rsidRPr="00704C00">
        <w:rPr>
          <w:rFonts w:ascii="Arial" w:hAnsi="Arial" w:cs="Arial"/>
          <w:b/>
          <w:lang w:val="sr-Cyrl-CS"/>
        </w:rPr>
        <w:t>ПРИЈАВА НА ЈАВНИ ПОЗИВ ЗА КУПОВИНУ КУЋЕ СА ОКУЋНИЦОМ ЗА ИРЛ ЛИЦА</w:t>
      </w:r>
      <w:r w:rsidRPr="00704C00">
        <w:rPr>
          <w:rFonts w:ascii="Arial" w:hAnsi="Arial" w:cs="Arial"/>
          <w:lang w:val="sr-Cyrl-CS"/>
        </w:rPr>
        <w:t xml:space="preserve"> ( Повереништву за избеглице и миграције ).  Захтев се добија у канцеларији Повереништва за избеглице и миграције , а све потребме информације на телефон: </w:t>
      </w:r>
      <w:r w:rsidR="00040DB2">
        <w:rPr>
          <w:rFonts w:ascii="Arial" w:hAnsi="Arial" w:cs="Arial"/>
          <w:lang w:val="sr-Cyrl-CS"/>
        </w:rPr>
        <w:t xml:space="preserve">030-427-579 и </w:t>
      </w:r>
      <w:r w:rsidRPr="00704C00">
        <w:rPr>
          <w:rFonts w:ascii="Arial" w:hAnsi="Arial" w:cs="Arial"/>
          <w:lang w:val="sr-Cyrl-CS"/>
        </w:rPr>
        <w:t xml:space="preserve">060-35-10-715  код Повереника/це за избеглице. </w:t>
      </w:r>
    </w:p>
    <w:p w14:paraId="00D31495" w14:textId="77777777" w:rsidR="00B10481" w:rsidRDefault="00B10481" w:rsidP="00B10481">
      <w:pPr>
        <w:rPr>
          <w:rFonts w:ascii="Arial" w:hAnsi="Arial" w:cs="Arial"/>
          <w:sz w:val="22"/>
          <w:szCs w:val="22"/>
          <w:lang w:val="sr-Cyrl-CS"/>
        </w:rPr>
      </w:pPr>
      <w:r w:rsidRPr="007A5003">
        <w:rPr>
          <w:rFonts w:ascii="Arial" w:hAnsi="Arial" w:cs="Arial"/>
          <w:sz w:val="22"/>
          <w:szCs w:val="22"/>
          <w:lang w:val="sr-Cyrl-CS"/>
        </w:rPr>
        <w:t xml:space="preserve">Захтеви са потребном документацијом подносе се лично или поштом на адресу: </w:t>
      </w:r>
    </w:p>
    <w:p w14:paraId="3CC940F7" w14:textId="77777777" w:rsidR="00B10481" w:rsidRPr="007A5003" w:rsidRDefault="00B10481" w:rsidP="00B10481">
      <w:pPr>
        <w:rPr>
          <w:rFonts w:ascii="Arial" w:hAnsi="Arial" w:cs="Arial"/>
          <w:sz w:val="22"/>
          <w:szCs w:val="22"/>
          <w:lang w:val="sr-Cyrl-CS"/>
        </w:rPr>
      </w:pPr>
    </w:p>
    <w:p w14:paraId="0FCE1D59" w14:textId="77777777" w:rsidR="00B10481" w:rsidRPr="007A5003" w:rsidRDefault="00B10481" w:rsidP="00B10481">
      <w:pPr>
        <w:rPr>
          <w:rFonts w:ascii="Arial" w:hAnsi="Arial" w:cs="Arial"/>
          <w:b/>
          <w:sz w:val="22"/>
          <w:szCs w:val="22"/>
          <w:lang w:val="sr-Cyrl-CS"/>
        </w:rPr>
      </w:pPr>
      <w:r w:rsidRPr="007A5003">
        <w:rPr>
          <w:rFonts w:ascii="Arial" w:hAnsi="Arial" w:cs="Arial"/>
          <w:b/>
          <w:sz w:val="22"/>
          <w:szCs w:val="22"/>
          <w:lang w:val="sr-Cyrl-CS"/>
        </w:rPr>
        <w:t>ГРАД  БОР</w:t>
      </w:r>
    </w:p>
    <w:p w14:paraId="7148A78F" w14:textId="77777777" w:rsidR="00B10481" w:rsidRPr="007A5003" w:rsidRDefault="00B10481" w:rsidP="00B10481">
      <w:pPr>
        <w:rPr>
          <w:rFonts w:ascii="Arial" w:hAnsi="Arial" w:cs="Arial"/>
          <w:b/>
          <w:sz w:val="22"/>
          <w:szCs w:val="22"/>
          <w:lang w:val="sr-Cyrl-CS"/>
        </w:rPr>
      </w:pPr>
      <w:r w:rsidRPr="007A5003">
        <w:rPr>
          <w:rFonts w:ascii="Arial" w:hAnsi="Arial" w:cs="Arial"/>
          <w:b/>
          <w:sz w:val="22"/>
          <w:szCs w:val="22"/>
          <w:lang w:val="sr-Cyrl-CS"/>
        </w:rPr>
        <w:t>МОШЕ ПИЈАДЕ БРОЈ: 3</w:t>
      </w:r>
    </w:p>
    <w:p w14:paraId="0B511D0D" w14:textId="77777777" w:rsidR="00B10481" w:rsidRPr="007A5003" w:rsidRDefault="00B10481" w:rsidP="00B10481">
      <w:pPr>
        <w:rPr>
          <w:rFonts w:ascii="Arial" w:hAnsi="Arial" w:cs="Arial"/>
          <w:b/>
          <w:sz w:val="22"/>
          <w:szCs w:val="22"/>
          <w:lang w:val="sr-Cyrl-CS"/>
        </w:rPr>
      </w:pPr>
      <w:r w:rsidRPr="007A5003">
        <w:rPr>
          <w:rFonts w:ascii="Arial" w:hAnsi="Arial" w:cs="Arial"/>
          <w:b/>
          <w:sz w:val="22"/>
          <w:szCs w:val="22"/>
          <w:lang w:val="sr-Cyrl-CS"/>
        </w:rPr>
        <w:t>19210 БОР</w:t>
      </w:r>
    </w:p>
    <w:p w14:paraId="41D43831" w14:textId="77598615" w:rsidR="00B10481" w:rsidRPr="003D3D57" w:rsidRDefault="00B10481" w:rsidP="00B10481">
      <w:pPr>
        <w:jc w:val="both"/>
        <w:rPr>
          <w:rFonts w:ascii="Arial" w:hAnsi="Arial" w:cs="Arial"/>
          <w:b/>
          <w:lang w:val="sr-Cyrl-CS"/>
        </w:rPr>
      </w:pPr>
      <w:r w:rsidRPr="00704C00">
        <w:rPr>
          <w:rFonts w:ascii="Arial" w:hAnsi="Arial" w:cs="Arial"/>
          <w:lang w:val="sr-Cyrl-CS"/>
        </w:rPr>
        <w:t xml:space="preserve"> </w:t>
      </w:r>
      <w:r w:rsidRPr="00704C00">
        <w:rPr>
          <w:rFonts w:ascii="Arial" w:hAnsi="Arial" w:cs="Arial"/>
          <w:b/>
          <w:lang w:val="sr-Cyrl-CS"/>
        </w:rPr>
        <w:t xml:space="preserve">Рок за подношење захтва са потребном документацијом  је од   </w:t>
      </w:r>
      <w:r>
        <w:rPr>
          <w:rFonts w:ascii="Arial" w:hAnsi="Arial" w:cs="Arial"/>
          <w:b/>
        </w:rPr>
        <w:t xml:space="preserve"> </w:t>
      </w:r>
      <w:r w:rsidR="00040DB2">
        <w:rPr>
          <w:rFonts w:ascii="Arial" w:hAnsi="Arial" w:cs="Arial"/>
          <w:b/>
          <w:lang w:val="sr-Cyrl-RS"/>
        </w:rPr>
        <w:t>03.09</w:t>
      </w:r>
      <w:r>
        <w:rPr>
          <w:rFonts w:ascii="Arial" w:hAnsi="Arial" w:cs="Arial"/>
          <w:b/>
          <w:lang w:val="sr-Cyrl-CS"/>
        </w:rPr>
        <w:t xml:space="preserve">.2026. године до </w:t>
      </w:r>
      <w:r w:rsidR="00040DB2">
        <w:rPr>
          <w:rFonts w:ascii="Arial" w:hAnsi="Arial" w:cs="Arial"/>
          <w:b/>
          <w:lang w:val="sr-Cyrl-CS"/>
        </w:rPr>
        <w:t>03.10</w:t>
      </w:r>
      <w:r>
        <w:rPr>
          <w:rFonts w:ascii="Arial" w:hAnsi="Arial" w:cs="Arial"/>
          <w:b/>
          <w:lang w:val="sr-Cyrl-CS"/>
        </w:rPr>
        <w:t>.2026</w:t>
      </w:r>
      <w:r w:rsidRPr="00704C00">
        <w:rPr>
          <w:rFonts w:ascii="Arial" w:hAnsi="Arial" w:cs="Arial"/>
          <w:b/>
          <w:lang w:val="sr-Cyrl-CS"/>
        </w:rPr>
        <w:t xml:space="preserve">. године. </w:t>
      </w:r>
    </w:p>
    <w:p w14:paraId="057C79AF" w14:textId="77777777" w:rsidR="00B10481" w:rsidRPr="007A5003" w:rsidRDefault="00B10481" w:rsidP="00B10481">
      <w:pPr>
        <w:rPr>
          <w:sz w:val="22"/>
          <w:szCs w:val="22"/>
        </w:rPr>
      </w:pPr>
      <w:r w:rsidRPr="007A5003">
        <w:rPr>
          <w:rFonts w:ascii="Arial" w:hAnsi="Arial" w:cs="Arial"/>
          <w:sz w:val="22"/>
          <w:szCs w:val="22"/>
          <w:lang w:val="sr-Cyrl-CS"/>
        </w:rPr>
        <w:t xml:space="preserve">                                    </w:t>
      </w:r>
      <w:r>
        <w:rPr>
          <w:rFonts w:ascii="Arial" w:hAnsi="Arial" w:cs="Arial"/>
          <w:sz w:val="22"/>
          <w:szCs w:val="22"/>
          <w:lang w:val="sr-Cyrl-CS"/>
        </w:rPr>
        <w:t xml:space="preserve">                        </w:t>
      </w:r>
    </w:p>
    <w:p w14:paraId="1354E5CD" w14:textId="77777777" w:rsidR="00B10481" w:rsidRPr="007A5003" w:rsidRDefault="00B10481" w:rsidP="00B10481">
      <w:pPr>
        <w:tabs>
          <w:tab w:val="left" w:pos="6180"/>
        </w:tabs>
        <w:jc w:val="right"/>
        <w:rPr>
          <w:b/>
          <w:sz w:val="22"/>
          <w:szCs w:val="22"/>
          <w:lang w:val="sr-Cyrl-RS"/>
        </w:rPr>
      </w:pPr>
      <w:r w:rsidRPr="007A5003">
        <w:rPr>
          <w:b/>
          <w:sz w:val="22"/>
          <w:szCs w:val="22"/>
        </w:rPr>
        <w:tab/>
      </w:r>
      <w:r w:rsidRPr="007A5003">
        <w:rPr>
          <w:b/>
          <w:sz w:val="22"/>
          <w:szCs w:val="22"/>
          <w:lang w:val="sr-Cyrl-RS"/>
        </w:rPr>
        <w:t>ЧЛАНОВИ КОМИСИЈЕ</w:t>
      </w:r>
    </w:p>
    <w:p w14:paraId="3B0097EE" w14:textId="77777777" w:rsidR="00B10481" w:rsidRPr="007A5003" w:rsidRDefault="00B10481" w:rsidP="00B10481">
      <w:pPr>
        <w:tabs>
          <w:tab w:val="left" w:pos="6180"/>
        </w:tabs>
        <w:jc w:val="center"/>
        <w:rPr>
          <w:sz w:val="22"/>
          <w:szCs w:val="22"/>
          <w:lang w:val="sr-Cyrl-RS"/>
        </w:rPr>
      </w:pPr>
      <w:r w:rsidRPr="007A5003">
        <w:rPr>
          <w:sz w:val="22"/>
          <w:szCs w:val="22"/>
          <w:lang w:val="sr-Cyrl-RS"/>
        </w:rPr>
        <w:t xml:space="preserve">                                             </w:t>
      </w:r>
      <w:r>
        <w:rPr>
          <w:sz w:val="22"/>
          <w:szCs w:val="22"/>
        </w:rPr>
        <w:t xml:space="preserve">                                       </w:t>
      </w:r>
      <w:r>
        <w:rPr>
          <w:sz w:val="22"/>
          <w:szCs w:val="22"/>
          <w:lang w:val="sr-Cyrl-RS"/>
        </w:rPr>
        <w:t xml:space="preserve">     </w:t>
      </w:r>
      <w:r w:rsidRPr="007A5003">
        <w:rPr>
          <w:sz w:val="22"/>
          <w:szCs w:val="22"/>
          <w:lang w:val="sr-Cyrl-RS"/>
        </w:rPr>
        <w:t>Милан Илијић________________________</w:t>
      </w:r>
    </w:p>
    <w:p w14:paraId="20D1509E" w14:textId="77777777" w:rsidR="00B10481" w:rsidRPr="007A5003" w:rsidRDefault="00B10481" w:rsidP="00B10481">
      <w:pPr>
        <w:tabs>
          <w:tab w:val="left" w:pos="6180"/>
        </w:tabs>
        <w:jc w:val="center"/>
        <w:rPr>
          <w:sz w:val="22"/>
          <w:szCs w:val="22"/>
          <w:lang w:val="sr-Cyrl-RS"/>
        </w:rPr>
      </w:pPr>
      <w:r w:rsidRPr="007A5003">
        <w:rPr>
          <w:sz w:val="22"/>
          <w:szCs w:val="22"/>
          <w:lang w:val="sr-Cyrl-RS"/>
        </w:rPr>
        <w:t xml:space="preserve">                                                        </w:t>
      </w:r>
      <w:r>
        <w:rPr>
          <w:sz w:val="22"/>
          <w:szCs w:val="22"/>
        </w:rPr>
        <w:t xml:space="preserve">                                   </w:t>
      </w:r>
      <w:r w:rsidRPr="007A5003">
        <w:rPr>
          <w:sz w:val="22"/>
          <w:szCs w:val="22"/>
          <w:lang w:val="sr-Cyrl-RS"/>
        </w:rPr>
        <w:t xml:space="preserve"> </w:t>
      </w:r>
      <w:r>
        <w:rPr>
          <w:sz w:val="22"/>
          <w:szCs w:val="22"/>
        </w:rPr>
        <w:t xml:space="preserve">  </w:t>
      </w:r>
      <w:r w:rsidRPr="007A5003">
        <w:rPr>
          <w:sz w:val="22"/>
          <w:szCs w:val="22"/>
          <w:lang w:val="sr-Cyrl-RS"/>
        </w:rPr>
        <w:t xml:space="preserve">  Сузана Радовановић_______________________</w:t>
      </w:r>
    </w:p>
    <w:p w14:paraId="190E77FF" w14:textId="77777777" w:rsidR="00B10481" w:rsidRPr="007A5003" w:rsidRDefault="00B10481" w:rsidP="00B10481">
      <w:pPr>
        <w:tabs>
          <w:tab w:val="left" w:pos="6180"/>
        </w:tabs>
        <w:jc w:val="center"/>
        <w:rPr>
          <w:sz w:val="22"/>
          <w:szCs w:val="22"/>
          <w:lang w:val="sr-Cyrl-RS"/>
        </w:rPr>
      </w:pPr>
      <w:r w:rsidRPr="007A5003">
        <w:rPr>
          <w:sz w:val="22"/>
          <w:szCs w:val="22"/>
          <w:lang w:val="sr-Cyrl-RS"/>
        </w:rPr>
        <w:t xml:space="preserve">                                                      </w:t>
      </w:r>
      <w:r>
        <w:rPr>
          <w:sz w:val="22"/>
          <w:szCs w:val="22"/>
          <w:lang w:val="sr-Cyrl-RS"/>
        </w:rPr>
        <w:t xml:space="preserve">     </w:t>
      </w:r>
      <w:r>
        <w:rPr>
          <w:sz w:val="22"/>
          <w:szCs w:val="22"/>
        </w:rPr>
        <w:t xml:space="preserve">                                   </w:t>
      </w:r>
      <w:r w:rsidRPr="007A5003">
        <w:rPr>
          <w:sz w:val="22"/>
          <w:szCs w:val="22"/>
          <w:lang w:val="sr-Cyrl-RS"/>
        </w:rPr>
        <w:t>ВерицПавић_____________________________</w:t>
      </w:r>
    </w:p>
    <w:p w14:paraId="5B1E26C2" w14:textId="77777777" w:rsidR="00B10481" w:rsidRPr="007A5003" w:rsidRDefault="00B10481" w:rsidP="00B10481">
      <w:pPr>
        <w:tabs>
          <w:tab w:val="left" w:pos="6180"/>
        </w:tabs>
        <w:jc w:val="center"/>
        <w:rPr>
          <w:sz w:val="22"/>
          <w:szCs w:val="22"/>
          <w:lang w:val="sr-Cyrl-RS"/>
        </w:rPr>
      </w:pPr>
      <w:r w:rsidRPr="007A5003">
        <w:rPr>
          <w:sz w:val="22"/>
          <w:szCs w:val="22"/>
          <w:lang w:val="sr-Cyrl-RS"/>
        </w:rPr>
        <w:t xml:space="preserve">                                                            </w:t>
      </w:r>
      <w:r>
        <w:rPr>
          <w:sz w:val="22"/>
          <w:szCs w:val="22"/>
        </w:rPr>
        <w:t xml:space="preserve">                             </w:t>
      </w:r>
      <w:r w:rsidRPr="007A5003">
        <w:rPr>
          <w:sz w:val="22"/>
          <w:szCs w:val="22"/>
          <w:lang w:val="sr-Cyrl-RS"/>
        </w:rPr>
        <w:t xml:space="preserve"> </w:t>
      </w:r>
      <w:r>
        <w:rPr>
          <w:sz w:val="22"/>
          <w:szCs w:val="22"/>
        </w:rPr>
        <w:t xml:space="preserve">      </w:t>
      </w:r>
      <w:r w:rsidRPr="007A5003">
        <w:rPr>
          <w:sz w:val="22"/>
          <w:szCs w:val="22"/>
          <w:lang w:val="sr-Cyrl-RS"/>
        </w:rPr>
        <w:t>Јелена Косовац-Додок______________________</w:t>
      </w:r>
    </w:p>
    <w:p w14:paraId="2EC1D85D" w14:textId="77777777" w:rsidR="00B10481" w:rsidRDefault="00B10481" w:rsidP="00B10481">
      <w:pPr>
        <w:tabs>
          <w:tab w:val="left" w:pos="6495"/>
        </w:tabs>
      </w:pPr>
      <w:r>
        <w:rPr>
          <w:lang w:val="sr-Cyrl-RS"/>
        </w:rPr>
        <w:t xml:space="preserve">                                                                     </w:t>
      </w:r>
      <w:r>
        <w:t xml:space="preserve">                   </w:t>
      </w:r>
      <w:r>
        <w:rPr>
          <w:lang w:val="sr-Cyrl-RS"/>
        </w:rPr>
        <w:t>Бранкица Траиловић Богдановић__________</w:t>
      </w:r>
    </w:p>
    <w:p w14:paraId="5D96333D" w14:textId="77777777" w:rsidR="00B10481" w:rsidRDefault="00B10481" w:rsidP="00B10481"/>
    <w:p w14:paraId="663881A0" w14:textId="77777777" w:rsidR="00B10481" w:rsidRDefault="00B10481" w:rsidP="00B10481"/>
    <w:p w14:paraId="701B1BFA" w14:textId="77777777" w:rsidR="00B10481" w:rsidRPr="00B10481" w:rsidRDefault="00B10481">
      <w:pPr>
        <w:rPr>
          <w:lang w:val="sr-Cyrl-RS"/>
        </w:rPr>
      </w:pPr>
    </w:p>
    <w:sectPr w:rsidR="00B10481" w:rsidRPr="00B104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81"/>
    <w:rsid w:val="00040DB2"/>
    <w:rsid w:val="005D38AA"/>
    <w:rsid w:val="00997084"/>
    <w:rsid w:val="00B10481"/>
    <w:rsid w:val="00B96878"/>
    <w:rsid w:val="00DD1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D2B6C"/>
  <w15:chartTrackingRefBased/>
  <w15:docId w15:val="{837D5C56-B4C0-4EF2-8908-7B1A3C9E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481"/>
  </w:style>
  <w:style w:type="paragraph" w:styleId="Heading1">
    <w:name w:val="heading 1"/>
    <w:basedOn w:val="Normal"/>
    <w:next w:val="Normal"/>
    <w:link w:val="Heading1Char"/>
    <w:uiPriority w:val="9"/>
    <w:qFormat/>
    <w:rsid w:val="00B104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04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04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04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04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0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4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04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04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04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04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0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481"/>
    <w:rPr>
      <w:rFonts w:eastAsiaTheme="majorEastAsia" w:cstheme="majorBidi"/>
      <w:color w:val="272727" w:themeColor="text1" w:themeTint="D8"/>
    </w:rPr>
  </w:style>
  <w:style w:type="paragraph" w:styleId="Title">
    <w:name w:val="Title"/>
    <w:basedOn w:val="Normal"/>
    <w:next w:val="Normal"/>
    <w:link w:val="TitleChar"/>
    <w:uiPriority w:val="10"/>
    <w:qFormat/>
    <w:rsid w:val="00B10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481"/>
    <w:pPr>
      <w:spacing w:before="160"/>
      <w:jc w:val="center"/>
    </w:pPr>
    <w:rPr>
      <w:i/>
      <w:iCs/>
      <w:color w:val="404040" w:themeColor="text1" w:themeTint="BF"/>
    </w:rPr>
  </w:style>
  <w:style w:type="character" w:customStyle="1" w:styleId="QuoteChar">
    <w:name w:val="Quote Char"/>
    <w:basedOn w:val="DefaultParagraphFont"/>
    <w:link w:val="Quote"/>
    <w:uiPriority w:val="29"/>
    <w:rsid w:val="00B10481"/>
    <w:rPr>
      <w:i/>
      <w:iCs/>
      <w:color w:val="404040" w:themeColor="text1" w:themeTint="BF"/>
    </w:rPr>
  </w:style>
  <w:style w:type="paragraph" w:styleId="ListParagraph">
    <w:name w:val="List Paragraph"/>
    <w:basedOn w:val="Normal"/>
    <w:uiPriority w:val="34"/>
    <w:qFormat/>
    <w:rsid w:val="00B10481"/>
    <w:pPr>
      <w:ind w:left="720"/>
      <w:contextualSpacing/>
    </w:pPr>
  </w:style>
  <w:style w:type="character" w:styleId="IntenseEmphasis">
    <w:name w:val="Intense Emphasis"/>
    <w:basedOn w:val="DefaultParagraphFont"/>
    <w:uiPriority w:val="21"/>
    <w:qFormat/>
    <w:rsid w:val="00B10481"/>
    <w:rPr>
      <w:i/>
      <w:iCs/>
      <w:color w:val="2F5496" w:themeColor="accent1" w:themeShade="BF"/>
    </w:rPr>
  </w:style>
  <w:style w:type="paragraph" w:styleId="IntenseQuote">
    <w:name w:val="Intense Quote"/>
    <w:basedOn w:val="Normal"/>
    <w:next w:val="Normal"/>
    <w:link w:val="IntenseQuoteChar"/>
    <w:uiPriority w:val="30"/>
    <w:qFormat/>
    <w:rsid w:val="00B104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0481"/>
    <w:rPr>
      <w:i/>
      <w:iCs/>
      <w:color w:val="2F5496" w:themeColor="accent1" w:themeShade="BF"/>
    </w:rPr>
  </w:style>
  <w:style w:type="character" w:styleId="IntenseReference">
    <w:name w:val="Intense Reference"/>
    <w:basedOn w:val="DefaultParagraphFont"/>
    <w:uiPriority w:val="32"/>
    <w:qFormat/>
    <w:rsid w:val="00B10481"/>
    <w:rPr>
      <w:b/>
      <w:bCs/>
      <w:smallCaps/>
      <w:color w:val="2F5496" w:themeColor="accent1" w:themeShade="BF"/>
      <w:spacing w:val="5"/>
    </w:rPr>
  </w:style>
  <w:style w:type="paragraph" w:customStyle="1" w:styleId="Standard">
    <w:name w:val="Standard"/>
    <w:rsid w:val="00B10481"/>
    <w:pPr>
      <w:suppressAutoHyphens/>
      <w:autoSpaceDN w:val="0"/>
      <w:spacing w:after="25" w:line="264" w:lineRule="auto"/>
      <w:ind w:right="111"/>
      <w:jc w:val="both"/>
      <w:textAlignment w:val="baseline"/>
    </w:pPr>
    <w:rPr>
      <w:rFonts w:ascii="Times New Roman" w:eastAsia="Times New Roman" w:hAnsi="Times New Roman" w:cs="Times New Roman"/>
      <w:color w:val="000000"/>
      <w:kern w:val="3"/>
      <w:szCs w:val="2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1890</Words>
  <Characters>10778</Characters>
  <Application>Microsoft Office Word</Application>
  <DocSecurity>0</DocSecurity>
  <Lines>89</Lines>
  <Paragraphs>25</Paragraphs>
  <ScaleCrop>false</ScaleCrop>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Verica</dc:creator>
  <cp:keywords/>
  <dc:description/>
  <cp:lastModifiedBy>Verica</cp:lastModifiedBy>
  <cp:revision>5</cp:revision>
  <dcterms:created xsi:type="dcterms:W3CDTF">2026-09-03T05:30:00Z</dcterms:created>
  <dcterms:modified xsi:type="dcterms:W3CDTF">2026-09-03T10:19:00Z</dcterms:modified>
</cp:coreProperties>
</file>