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1886996C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C738D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Градске Управе Бор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C738D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C738DC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C738DC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C738D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C738D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C738D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23CC2" w14:textId="3FFD1FBF" w:rsidR="009C16C3" w:rsidRPr="00C738DC" w:rsidRDefault="009C16C3" w:rsidP="00C738DC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1851BD90" w14:textId="72C667F3" w:rsidR="009C16C3" w:rsidRPr="00C862A3" w:rsidRDefault="00C738DC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 - Градска Управа Бор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3C10BD4B" w14:textId="241C7522" w:rsidR="00C738DC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C7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Ивана Јаношевић</w:t>
            </w:r>
          </w:p>
          <w:p w14:paraId="03C4E5B1" w14:textId="099AD954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C738DC" w:rsidRPr="00600A80">
              <w:rPr>
                <w:rFonts w:ascii="Times New Roman" w:hAnsi="Times New Roman" w:cs="Times New Roman"/>
                <w:sz w:val="24"/>
                <w:szCs w:val="24"/>
              </w:rPr>
              <w:t>послови издавања употребне дозволе, озакоњења објекта и енергетског менаџера, Одељење за урбанизам, грађевинске, комуналне, имовинско правне и стамбене послове Градске управе града Бор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AC7544" w14:textId="1EE56110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C7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Моше Пијаде 3,Бор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3D2AEDE9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C738DC">
              <w:rPr>
                <w:rStyle w:val="Emphasis"/>
                <w:rFonts w:ascii="inherit" w:hAnsi="inherit" w:cs="Arial"/>
                <w:b/>
                <w:bCs/>
                <w:color w:val="565656"/>
                <w:sz w:val="21"/>
                <w:szCs w:val="21"/>
                <w:bdr w:val="none" w:sz="0" w:space="0" w:color="auto" w:frame="1"/>
                <w:shd w:val="clear" w:color="auto" w:fill="FFFFFF"/>
              </w:rPr>
              <w:t>(</w:t>
            </w:r>
            <w:bookmarkStart w:id="0" w:name="_GoBack"/>
            <w:r w:rsidR="00C738DC">
              <w:fldChar w:fldCharType="begin"/>
            </w:r>
            <w:r w:rsidR="00C738DC">
              <w:instrText xml:space="preserve"> HYPERLINK "mailto:ivana.janosevic@bor.rs" </w:instrText>
            </w:r>
            <w:r w:rsidR="00C738DC">
              <w:fldChar w:fldCharType="separate"/>
            </w:r>
            <w:r w:rsidR="00C738DC">
              <w:rPr>
                <w:rStyle w:val="Emphasis"/>
                <w:rFonts w:ascii="inherit" w:hAnsi="inherit" w:cs="Arial"/>
                <w:b/>
                <w:bCs/>
                <w:color w:val="2196F3"/>
                <w:sz w:val="21"/>
                <w:szCs w:val="21"/>
                <w:u w:val="single"/>
                <w:bdr w:val="none" w:sz="0" w:space="0" w:color="auto" w:frame="1"/>
                <w:shd w:val="clear" w:color="auto" w:fill="FFFFFF"/>
              </w:rPr>
              <w:t>ivana.janosevic@bor.rs</w:t>
            </w:r>
            <w:r w:rsidR="00C738DC">
              <w:fldChar w:fldCharType="end"/>
            </w:r>
            <w:r w:rsidR="00C738DC"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bookmarkEnd w:id="0"/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35CF316F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</w:t>
            </w:r>
            <w:r w:rsidR="00C738DC">
              <w:rPr>
                <w:rStyle w:val="Strong"/>
                <w:rFonts w:ascii="inherit" w:hAnsi="inherit" w:cs="Arial"/>
                <w:i/>
                <w:iCs/>
                <w:color w:val="565656"/>
                <w:sz w:val="21"/>
                <w:szCs w:val="21"/>
                <w:bdr w:val="none" w:sz="0" w:space="0" w:color="auto" w:frame="1"/>
                <w:shd w:val="clear" w:color="auto" w:fill="FFFFFF"/>
              </w:rPr>
              <w:t>030/ 423-475</w:t>
            </w:r>
            <w:r w:rsidR="00C738DC">
              <w:rPr>
                <w:rStyle w:val="Strong"/>
                <w:rFonts w:ascii="inherit" w:hAnsi="inherit" w:cs="Arial"/>
                <w:i/>
                <w:iCs/>
                <w:color w:val="56565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, </w:t>
            </w:r>
            <w:r w:rsidR="00C7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радним данима од </w:t>
            </w:r>
            <w:r w:rsidR="00C7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1</w:t>
            </w:r>
            <w:r w:rsidR="00C7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C738DC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738DC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738DC"/>
    <w:rPr>
      <w:i/>
      <w:iCs/>
    </w:rPr>
  </w:style>
  <w:style w:type="character" w:styleId="Strong">
    <w:name w:val="Strong"/>
    <w:basedOn w:val="DefaultParagraphFont"/>
    <w:uiPriority w:val="22"/>
    <w:qFormat/>
    <w:rsid w:val="00C73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8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Sandra</cp:lastModifiedBy>
  <cp:revision>15</cp:revision>
  <dcterms:created xsi:type="dcterms:W3CDTF">2024-12-04T16:20:00Z</dcterms:created>
  <dcterms:modified xsi:type="dcterms:W3CDTF">2025-12-09T13:32:00Z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