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3C1E1" w14:textId="77777777" w:rsidR="005410B1" w:rsidRPr="0073103D" w:rsidRDefault="005410B1" w:rsidP="005410B1">
      <w:pPr>
        <w:rPr>
          <w:b/>
          <w:iCs/>
          <w:lang w:val="sr-Cyrl-CS"/>
        </w:rPr>
      </w:pPr>
      <w:r>
        <w:rPr>
          <w:b/>
          <w:iCs/>
          <w:lang w:val="sr-Cyrl-CS"/>
        </w:rPr>
        <w:t>Наручилац</w:t>
      </w:r>
      <w:r w:rsidRPr="0073103D">
        <w:rPr>
          <w:b/>
          <w:iCs/>
          <w:lang w:val="sr-Cyrl-CS"/>
        </w:rPr>
        <w:t xml:space="preserve">: </w:t>
      </w:r>
      <w:r w:rsidR="00045456">
        <w:rPr>
          <w:b/>
          <w:iCs/>
          <w:lang w:val="sr-Cyrl-CS"/>
        </w:rPr>
        <w:t xml:space="preserve">Градска </w:t>
      </w:r>
      <w:r>
        <w:rPr>
          <w:b/>
          <w:iCs/>
          <w:lang w:val="sr-Cyrl-CS"/>
        </w:rPr>
        <w:t>управа</w:t>
      </w:r>
      <w:r w:rsidRPr="0073103D">
        <w:rPr>
          <w:b/>
          <w:iCs/>
          <w:lang w:val="sr-Cyrl-CS"/>
        </w:rPr>
        <w:t xml:space="preserve"> </w:t>
      </w:r>
      <w:r>
        <w:rPr>
          <w:b/>
          <w:iCs/>
          <w:lang w:val="sr-Cyrl-CS"/>
        </w:rPr>
        <w:t>Бор</w:t>
      </w:r>
      <w:r w:rsidRPr="0073103D">
        <w:rPr>
          <w:b/>
          <w:iCs/>
          <w:lang w:val="sr-Cyrl-CS"/>
        </w:rPr>
        <w:t xml:space="preserve">                                                                                           </w:t>
      </w:r>
    </w:p>
    <w:p w14:paraId="46917F13" w14:textId="77777777" w:rsidR="005410B1" w:rsidRPr="0073103D" w:rsidRDefault="005410B1" w:rsidP="005410B1">
      <w:pPr>
        <w:rPr>
          <w:b/>
          <w:iCs/>
          <w:lang w:val="sr-Cyrl-CS"/>
        </w:rPr>
      </w:pPr>
      <w:r>
        <w:rPr>
          <w:b/>
          <w:iCs/>
          <w:lang w:val="sr-Cyrl-CS"/>
        </w:rPr>
        <w:t>Бор, ул</w:t>
      </w:r>
      <w:r w:rsidRPr="0073103D">
        <w:rPr>
          <w:b/>
          <w:iCs/>
          <w:lang w:val="sr-Cyrl-CS"/>
        </w:rPr>
        <w:t xml:space="preserve">. </w:t>
      </w:r>
      <w:r>
        <w:rPr>
          <w:b/>
          <w:iCs/>
          <w:lang w:val="sr-Cyrl-CS"/>
        </w:rPr>
        <w:t>Моше</w:t>
      </w:r>
      <w:r w:rsidRPr="0073103D">
        <w:rPr>
          <w:b/>
          <w:iCs/>
          <w:lang w:val="sr-Cyrl-CS"/>
        </w:rPr>
        <w:t xml:space="preserve"> </w:t>
      </w:r>
      <w:r>
        <w:rPr>
          <w:b/>
          <w:iCs/>
          <w:lang w:val="sr-Cyrl-CS"/>
        </w:rPr>
        <w:t>Пијаде</w:t>
      </w:r>
      <w:r w:rsidRPr="0073103D">
        <w:rPr>
          <w:b/>
          <w:iCs/>
          <w:lang w:val="sr-Cyrl-CS"/>
        </w:rPr>
        <w:t xml:space="preserve"> </w:t>
      </w:r>
      <w:r>
        <w:rPr>
          <w:b/>
          <w:iCs/>
          <w:lang w:val="sr-Cyrl-CS"/>
        </w:rPr>
        <w:t>бр</w:t>
      </w:r>
      <w:r w:rsidRPr="0073103D">
        <w:rPr>
          <w:b/>
          <w:iCs/>
          <w:lang w:val="sr-Cyrl-CS"/>
        </w:rPr>
        <w:t>. 3</w:t>
      </w:r>
    </w:p>
    <w:p w14:paraId="56C4C76E" w14:textId="77777777" w:rsidR="005410B1" w:rsidRPr="0073103D" w:rsidRDefault="005410B1" w:rsidP="005410B1">
      <w:pPr>
        <w:rPr>
          <w:b/>
          <w:iCs/>
          <w:lang w:val="sr-Cyrl-CS"/>
        </w:rPr>
      </w:pPr>
      <w:r>
        <w:rPr>
          <w:b/>
          <w:iCs/>
          <w:lang w:val="sr-Cyrl-CS"/>
        </w:rPr>
        <w:t>ПИБ</w:t>
      </w:r>
      <w:r w:rsidRPr="0073103D">
        <w:rPr>
          <w:b/>
          <w:iCs/>
          <w:lang w:val="sr-Cyrl-CS"/>
        </w:rPr>
        <w:t>: 100568330</w:t>
      </w:r>
    </w:p>
    <w:p w14:paraId="5623A465" w14:textId="77777777" w:rsidR="005410B1" w:rsidRPr="0073103D" w:rsidRDefault="005410B1" w:rsidP="005410B1">
      <w:pPr>
        <w:rPr>
          <w:b/>
          <w:iCs/>
          <w:lang w:val="sr-Cyrl-CS"/>
        </w:rPr>
      </w:pPr>
      <w:r>
        <w:rPr>
          <w:b/>
          <w:iCs/>
          <w:lang w:val="sr-Cyrl-CS"/>
        </w:rPr>
        <w:t>Матични</w:t>
      </w:r>
      <w:r w:rsidRPr="0073103D">
        <w:rPr>
          <w:b/>
          <w:iCs/>
          <w:lang w:val="sr-Cyrl-CS"/>
        </w:rPr>
        <w:t xml:space="preserve"> </w:t>
      </w:r>
      <w:r>
        <w:rPr>
          <w:b/>
          <w:iCs/>
          <w:lang w:val="sr-Cyrl-CS"/>
        </w:rPr>
        <w:t>број</w:t>
      </w:r>
      <w:r w:rsidRPr="0073103D">
        <w:rPr>
          <w:b/>
          <w:iCs/>
          <w:lang w:val="sr-Cyrl-CS"/>
        </w:rPr>
        <w:t>:  07208529</w:t>
      </w:r>
    </w:p>
    <w:p w14:paraId="3066A3F0" w14:textId="77777777" w:rsidR="005410B1" w:rsidRDefault="005410B1" w:rsidP="005410B1">
      <w:pPr>
        <w:jc w:val="center"/>
        <w:rPr>
          <w:rFonts w:ascii="Arial" w:hAnsi="Arial" w:cs="Arial"/>
          <w:sz w:val="32"/>
          <w:szCs w:val="32"/>
        </w:rPr>
      </w:pPr>
    </w:p>
    <w:p w14:paraId="6CAC0195" w14:textId="77777777" w:rsidR="005410B1" w:rsidRDefault="005410B1" w:rsidP="005410B1">
      <w:pPr>
        <w:jc w:val="center"/>
        <w:rPr>
          <w:rFonts w:ascii="Arial" w:hAnsi="Arial" w:cs="Arial"/>
          <w:sz w:val="32"/>
          <w:szCs w:val="32"/>
        </w:rPr>
      </w:pPr>
    </w:p>
    <w:p w14:paraId="1DC59157" w14:textId="77777777" w:rsidR="005410B1" w:rsidRDefault="005410B1" w:rsidP="005410B1">
      <w:pPr>
        <w:jc w:val="center"/>
        <w:rPr>
          <w:rFonts w:ascii="Arial" w:hAnsi="Arial" w:cs="Arial"/>
          <w:sz w:val="32"/>
          <w:szCs w:val="32"/>
        </w:rPr>
      </w:pPr>
    </w:p>
    <w:p w14:paraId="3F6572C6" w14:textId="77777777" w:rsidR="005410B1" w:rsidRDefault="005410B1" w:rsidP="005410B1">
      <w:pPr>
        <w:jc w:val="center"/>
        <w:rPr>
          <w:rFonts w:ascii="Arial" w:hAnsi="Arial" w:cs="Arial"/>
          <w:sz w:val="32"/>
          <w:szCs w:val="32"/>
        </w:rPr>
      </w:pPr>
    </w:p>
    <w:p w14:paraId="31F0EA4D" w14:textId="77777777" w:rsidR="005410B1" w:rsidRDefault="005410B1" w:rsidP="005410B1">
      <w:pPr>
        <w:jc w:val="center"/>
        <w:rPr>
          <w:rFonts w:ascii="Arial" w:hAnsi="Arial" w:cs="Arial"/>
          <w:sz w:val="32"/>
          <w:szCs w:val="32"/>
        </w:rPr>
      </w:pPr>
    </w:p>
    <w:p w14:paraId="025953AF" w14:textId="77777777" w:rsidR="005410B1" w:rsidRPr="002343AE" w:rsidRDefault="005410B1" w:rsidP="00541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КОНКУРСНА</w:t>
      </w:r>
      <w:r w:rsidRPr="002343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ДОКУМЕНТАЦИЈА</w:t>
      </w:r>
    </w:p>
    <w:p w14:paraId="37EC0D88" w14:textId="11045532" w:rsidR="005410B1" w:rsidRPr="00F17CC6" w:rsidRDefault="005410B1" w:rsidP="005410B1">
      <w:pPr>
        <w:jc w:val="center"/>
        <w:rPr>
          <w:i/>
          <w:iCs/>
        </w:rPr>
      </w:pPr>
      <w:r>
        <w:rPr>
          <w:b/>
          <w:sz w:val="28"/>
          <w:szCs w:val="28"/>
          <w:lang w:val="sr-Cyrl-CS"/>
        </w:rPr>
        <w:t>За</w:t>
      </w:r>
      <w:r w:rsidRPr="002343AE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јавну</w:t>
      </w:r>
      <w:r w:rsidRPr="002343AE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набавку услуга - ЈН</w:t>
      </w:r>
      <w:r w:rsidRPr="0073103D">
        <w:rPr>
          <w:b/>
          <w:sz w:val="28"/>
          <w:szCs w:val="28"/>
          <w:lang w:val="sr-Cyrl-CS"/>
        </w:rPr>
        <w:t xml:space="preserve"> </w:t>
      </w:r>
      <w:r w:rsidR="00045456">
        <w:rPr>
          <w:b/>
          <w:sz w:val="28"/>
          <w:szCs w:val="28"/>
          <w:lang w:val="sr-Cyrl-CS"/>
        </w:rPr>
        <w:t>Г</w:t>
      </w:r>
      <w:r>
        <w:rPr>
          <w:b/>
          <w:sz w:val="28"/>
          <w:szCs w:val="28"/>
          <w:lang w:val="sr-Cyrl-CS"/>
        </w:rPr>
        <w:t>У</w:t>
      </w:r>
      <w:r w:rsidRPr="0073103D">
        <w:rPr>
          <w:b/>
          <w:sz w:val="28"/>
          <w:szCs w:val="28"/>
          <w:lang w:val="sr-Cyrl-CS"/>
        </w:rPr>
        <w:t xml:space="preserve"> </w:t>
      </w:r>
      <w:r w:rsidR="00114EE8">
        <w:rPr>
          <w:b/>
          <w:sz w:val="28"/>
          <w:szCs w:val="28"/>
          <w:lang w:val="sr-Latn-RS"/>
        </w:rPr>
        <w:t>28</w:t>
      </w:r>
      <w:r w:rsidRPr="0073103D">
        <w:rPr>
          <w:b/>
          <w:sz w:val="28"/>
          <w:szCs w:val="28"/>
          <w:lang w:val="sr-Cyrl-CS"/>
        </w:rPr>
        <w:t>-</w:t>
      </w:r>
      <w:r>
        <w:rPr>
          <w:b/>
          <w:sz w:val="28"/>
          <w:szCs w:val="28"/>
          <w:lang w:val="sr-Cyrl-CS"/>
        </w:rPr>
        <w:t>У</w:t>
      </w:r>
      <w:r w:rsidRPr="0073103D">
        <w:rPr>
          <w:b/>
          <w:sz w:val="28"/>
          <w:szCs w:val="28"/>
          <w:lang w:val="sr-Cyrl-CS"/>
        </w:rPr>
        <w:t>/20</w:t>
      </w:r>
      <w:r w:rsidR="00F17CC6">
        <w:rPr>
          <w:b/>
          <w:sz w:val="28"/>
          <w:szCs w:val="28"/>
        </w:rPr>
        <w:t>20</w:t>
      </w:r>
    </w:p>
    <w:p w14:paraId="75CFF3A5" w14:textId="77777777" w:rsidR="005410B1" w:rsidRDefault="005410B1" w:rsidP="005410B1">
      <w:pPr>
        <w:jc w:val="center"/>
        <w:rPr>
          <w:i/>
          <w:iCs/>
        </w:rPr>
      </w:pPr>
    </w:p>
    <w:p w14:paraId="45C2FE99" w14:textId="77777777" w:rsidR="005410B1" w:rsidRPr="001D1367" w:rsidRDefault="005410B1" w:rsidP="005410B1">
      <w:pPr>
        <w:jc w:val="center"/>
        <w:rPr>
          <w:rFonts w:ascii="Arial" w:hAnsi="Arial" w:cs="Arial"/>
          <w:sz w:val="32"/>
          <w:szCs w:val="32"/>
          <w:lang w:val="sr-Cyrl-CS"/>
        </w:rPr>
      </w:pPr>
    </w:p>
    <w:p w14:paraId="64ADFE95" w14:textId="77777777" w:rsidR="005410B1" w:rsidRPr="002C5B8E" w:rsidRDefault="005410B1" w:rsidP="005410B1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color w:val="auto"/>
          <w:kern w:val="0"/>
          <w:sz w:val="28"/>
          <w:szCs w:val="28"/>
          <w:lang w:eastAsia="en-US"/>
        </w:rPr>
      </w:pPr>
      <w:r>
        <w:rPr>
          <w:rFonts w:eastAsia="Times New Roman"/>
          <w:b/>
          <w:bCs/>
          <w:color w:val="auto"/>
          <w:kern w:val="0"/>
          <w:sz w:val="28"/>
          <w:szCs w:val="28"/>
          <w:lang w:eastAsia="en-US"/>
        </w:rPr>
        <w:t>ПРЕГОВАРАЧКИ</w:t>
      </w:r>
      <w:r w:rsidRPr="002C5B8E">
        <w:rPr>
          <w:rFonts w:eastAsia="Times New Roman"/>
          <w:b/>
          <w:bCs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="Times New Roman"/>
          <w:b/>
          <w:bCs/>
          <w:color w:val="auto"/>
          <w:kern w:val="0"/>
          <w:sz w:val="28"/>
          <w:szCs w:val="28"/>
          <w:lang w:eastAsia="en-US"/>
        </w:rPr>
        <w:t>ПОСТУПАК</w:t>
      </w:r>
      <w:r w:rsidRPr="002C5B8E">
        <w:rPr>
          <w:rFonts w:eastAsia="Times New Roman"/>
          <w:b/>
          <w:bCs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="Times New Roman"/>
          <w:b/>
          <w:bCs/>
          <w:color w:val="auto"/>
          <w:kern w:val="0"/>
          <w:sz w:val="28"/>
          <w:szCs w:val="28"/>
          <w:lang w:eastAsia="en-US"/>
        </w:rPr>
        <w:t>БЕЗ</w:t>
      </w:r>
      <w:r w:rsidRPr="002C5B8E">
        <w:rPr>
          <w:rFonts w:eastAsia="Times New Roman"/>
          <w:b/>
          <w:bCs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="Times New Roman"/>
          <w:b/>
          <w:bCs/>
          <w:color w:val="auto"/>
          <w:kern w:val="0"/>
          <w:sz w:val="28"/>
          <w:szCs w:val="28"/>
          <w:lang w:eastAsia="en-US"/>
        </w:rPr>
        <w:t>ОБЈАВЉИВАЊА</w:t>
      </w:r>
      <w:r w:rsidRPr="002C5B8E">
        <w:rPr>
          <w:rFonts w:eastAsia="Times New Roman"/>
          <w:b/>
          <w:bCs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="Times New Roman"/>
          <w:b/>
          <w:bCs/>
          <w:color w:val="auto"/>
          <w:kern w:val="0"/>
          <w:sz w:val="28"/>
          <w:szCs w:val="28"/>
          <w:lang w:eastAsia="en-US"/>
        </w:rPr>
        <w:t>ПОЗИВА</w:t>
      </w:r>
      <w:r w:rsidRPr="002C5B8E">
        <w:rPr>
          <w:rFonts w:eastAsia="Times New Roman"/>
          <w:b/>
          <w:bCs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="Times New Roman"/>
          <w:b/>
          <w:bCs/>
          <w:color w:val="auto"/>
          <w:kern w:val="0"/>
          <w:sz w:val="28"/>
          <w:szCs w:val="28"/>
          <w:lang w:eastAsia="en-US"/>
        </w:rPr>
        <w:t>ЗА</w:t>
      </w:r>
    </w:p>
    <w:p w14:paraId="020C9384" w14:textId="77777777" w:rsidR="005410B1" w:rsidRPr="002C5B8E" w:rsidRDefault="005410B1" w:rsidP="005410B1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color w:val="auto"/>
          <w:kern w:val="0"/>
          <w:sz w:val="28"/>
          <w:szCs w:val="28"/>
          <w:lang w:eastAsia="en-US"/>
        </w:rPr>
      </w:pPr>
      <w:r>
        <w:rPr>
          <w:rFonts w:eastAsia="Times New Roman"/>
          <w:b/>
          <w:bCs/>
          <w:color w:val="auto"/>
          <w:kern w:val="0"/>
          <w:sz w:val="28"/>
          <w:szCs w:val="28"/>
          <w:lang w:eastAsia="en-US"/>
        </w:rPr>
        <w:t>ПОДНОШЕЊЕ</w:t>
      </w:r>
      <w:r w:rsidRPr="002C5B8E">
        <w:rPr>
          <w:rFonts w:eastAsia="Times New Roman"/>
          <w:b/>
          <w:bCs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="Times New Roman"/>
          <w:b/>
          <w:bCs/>
          <w:color w:val="auto"/>
          <w:kern w:val="0"/>
          <w:sz w:val="28"/>
          <w:szCs w:val="28"/>
          <w:lang w:eastAsia="en-US"/>
        </w:rPr>
        <w:t>ПОНУДА</w:t>
      </w:r>
    </w:p>
    <w:p w14:paraId="3783EC52" w14:textId="77777777" w:rsidR="005410B1" w:rsidRDefault="005410B1" w:rsidP="005410B1">
      <w:pPr>
        <w:jc w:val="center"/>
        <w:rPr>
          <w:i/>
          <w:iCs/>
        </w:rPr>
      </w:pPr>
    </w:p>
    <w:p w14:paraId="5B0DD690" w14:textId="77777777" w:rsidR="005410B1" w:rsidRPr="00AF34B5" w:rsidRDefault="005410B1" w:rsidP="005410B1">
      <w:pPr>
        <w:jc w:val="center"/>
        <w:rPr>
          <w:b/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Услуга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одржавања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информационог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система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Хермес</w:t>
      </w:r>
      <w:proofErr w:type="spellEnd"/>
      <w:r w:rsidRPr="00AF34B5">
        <w:rPr>
          <w:b/>
          <w:iCs/>
          <w:sz w:val="28"/>
          <w:szCs w:val="28"/>
        </w:rPr>
        <w:t xml:space="preserve"> </w:t>
      </w:r>
    </w:p>
    <w:p w14:paraId="3CED3BD0" w14:textId="50B8AB75" w:rsidR="005410B1" w:rsidRPr="00AF34B5" w:rsidRDefault="005410B1" w:rsidP="005410B1">
      <w:pPr>
        <w:jc w:val="center"/>
        <w:rPr>
          <w:iCs/>
          <w:sz w:val="28"/>
          <w:szCs w:val="28"/>
        </w:rPr>
      </w:pPr>
      <w:r w:rsidRPr="00AF34B5">
        <w:rPr>
          <w:b/>
          <w:iCs/>
          <w:sz w:val="28"/>
          <w:szCs w:val="28"/>
        </w:rPr>
        <w:t>(</w:t>
      </w:r>
      <w:proofErr w:type="spellStart"/>
      <w:r>
        <w:rPr>
          <w:b/>
          <w:iCs/>
          <w:sz w:val="28"/>
          <w:szCs w:val="28"/>
        </w:rPr>
        <w:t>програм</w:t>
      </w:r>
      <w:proofErr w:type="spellEnd"/>
      <w:r w:rsidRPr="00AF34B5"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Хермес</w:t>
      </w:r>
      <w:proofErr w:type="spellEnd"/>
      <w:r>
        <w:rPr>
          <w:b/>
          <w:iCs/>
          <w:sz w:val="28"/>
          <w:szCs w:val="28"/>
        </w:rPr>
        <w:t xml:space="preserve"> </w:t>
      </w:r>
      <w:r w:rsidRPr="00AF34B5">
        <w:rPr>
          <w:iCs/>
          <w:sz w:val="28"/>
          <w:szCs w:val="28"/>
        </w:rPr>
        <w:t>-</w:t>
      </w:r>
      <w:proofErr w:type="spellStart"/>
      <w:r w:rsidR="00114EE8" w:rsidRPr="00114EE8">
        <w:rPr>
          <w:b/>
          <w:iCs/>
          <w:sz w:val="28"/>
          <w:szCs w:val="28"/>
        </w:rPr>
        <w:t>кадровска</w:t>
      </w:r>
      <w:proofErr w:type="spellEnd"/>
      <w:r w:rsidR="00114EE8" w:rsidRPr="00114EE8">
        <w:rPr>
          <w:b/>
          <w:iCs/>
          <w:sz w:val="28"/>
          <w:szCs w:val="28"/>
        </w:rPr>
        <w:t xml:space="preserve"> </w:t>
      </w:r>
      <w:proofErr w:type="spellStart"/>
      <w:proofErr w:type="gramStart"/>
      <w:r w:rsidR="00114EE8" w:rsidRPr="00114EE8">
        <w:rPr>
          <w:b/>
          <w:iCs/>
          <w:sz w:val="28"/>
          <w:szCs w:val="28"/>
        </w:rPr>
        <w:t>евиденција</w:t>
      </w:r>
      <w:proofErr w:type="spellEnd"/>
      <w:r w:rsidR="00114EE8">
        <w:rPr>
          <w:iCs/>
          <w:sz w:val="28"/>
          <w:szCs w:val="28"/>
          <w:lang w:val="sr-Cyrl-RS"/>
        </w:rPr>
        <w:t xml:space="preserve"> </w:t>
      </w:r>
      <w:r w:rsidRPr="00AF34B5">
        <w:rPr>
          <w:b/>
          <w:sz w:val="28"/>
          <w:szCs w:val="28"/>
        </w:rPr>
        <w:t>)</w:t>
      </w:r>
      <w:proofErr w:type="gramEnd"/>
    </w:p>
    <w:p w14:paraId="741C6ACF" w14:textId="77777777" w:rsidR="005410B1" w:rsidRPr="002C5B8E" w:rsidRDefault="005410B1" w:rsidP="005410B1">
      <w:pPr>
        <w:jc w:val="center"/>
        <w:rPr>
          <w:i/>
          <w:iCs/>
        </w:rPr>
      </w:pPr>
    </w:p>
    <w:p w14:paraId="013A75A6" w14:textId="77777777" w:rsidR="005410B1" w:rsidRPr="002C5B8E" w:rsidRDefault="005410B1" w:rsidP="005410B1">
      <w:pPr>
        <w:jc w:val="center"/>
        <w:rPr>
          <w:i/>
          <w:iCs/>
        </w:rPr>
      </w:pPr>
    </w:p>
    <w:p w14:paraId="3AC00AE4" w14:textId="77777777" w:rsidR="005410B1" w:rsidRPr="002C5B8E" w:rsidRDefault="005410B1" w:rsidP="005410B1">
      <w:pPr>
        <w:jc w:val="center"/>
        <w:rPr>
          <w:i/>
          <w:iCs/>
        </w:rPr>
      </w:pPr>
    </w:p>
    <w:p w14:paraId="746E9F66" w14:textId="77777777" w:rsidR="005410B1" w:rsidRPr="0091730F" w:rsidRDefault="005410B1" w:rsidP="005410B1">
      <w:pPr>
        <w:jc w:val="center"/>
        <w:rPr>
          <w:i/>
          <w:iCs/>
        </w:rPr>
      </w:pPr>
      <w:r w:rsidRPr="0091730F">
        <w:rPr>
          <w:i/>
          <w:iCs/>
        </w:rPr>
        <w:tab/>
        <w:t xml:space="preserve">                               </w:t>
      </w:r>
    </w:p>
    <w:p w14:paraId="52E5F7CD" w14:textId="6C0151F0" w:rsidR="005410B1" w:rsidRPr="0091730F" w:rsidRDefault="005410B1" w:rsidP="005410B1">
      <w:pPr>
        <w:jc w:val="center"/>
        <w:rPr>
          <w:i/>
          <w:iCs/>
        </w:rPr>
      </w:pPr>
      <w:r w:rsidRPr="0091730F">
        <w:rPr>
          <w:i/>
          <w:iCs/>
        </w:rPr>
        <w:t xml:space="preserve">                   </w:t>
      </w:r>
      <w:proofErr w:type="spellStart"/>
      <w:r>
        <w:rPr>
          <w:i/>
          <w:iCs/>
        </w:rPr>
        <w:t>Дана</w:t>
      </w:r>
      <w:proofErr w:type="spellEnd"/>
      <w:r w:rsidRPr="0091730F">
        <w:rPr>
          <w:i/>
          <w:iCs/>
        </w:rPr>
        <w:t>,</w:t>
      </w:r>
      <w:r w:rsidR="006E2722">
        <w:rPr>
          <w:i/>
          <w:iCs/>
          <w:lang w:val="sr-Cyrl-RS"/>
        </w:rPr>
        <w:t>0</w:t>
      </w:r>
      <w:r w:rsidR="00114EE8">
        <w:rPr>
          <w:i/>
          <w:iCs/>
          <w:lang w:val="sr-Cyrl-RS"/>
        </w:rPr>
        <w:t>5</w:t>
      </w:r>
      <w:r w:rsidR="006E2722">
        <w:rPr>
          <w:i/>
          <w:iCs/>
          <w:lang w:val="sr-Cyrl-RS"/>
        </w:rPr>
        <w:t>.</w:t>
      </w:r>
      <w:r w:rsidRPr="0091730F">
        <w:rPr>
          <w:i/>
          <w:iCs/>
        </w:rPr>
        <w:t>0</w:t>
      </w:r>
      <w:r w:rsidR="006E2722">
        <w:rPr>
          <w:i/>
          <w:iCs/>
          <w:lang w:val="sr-Cyrl-RS"/>
        </w:rPr>
        <w:t>3</w:t>
      </w:r>
      <w:r w:rsidRPr="0091730F">
        <w:rPr>
          <w:i/>
          <w:iCs/>
        </w:rPr>
        <w:t>. 20</w:t>
      </w:r>
      <w:r w:rsidR="00F17CC6">
        <w:rPr>
          <w:i/>
          <w:iCs/>
        </w:rPr>
        <w:t>20</w:t>
      </w:r>
      <w:r w:rsidRPr="0091730F">
        <w:rPr>
          <w:i/>
          <w:iCs/>
        </w:rPr>
        <w:t xml:space="preserve">. </w:t>
      </w:r>
      <w:proofErr w:type="spellStart"/>
      <w:r>
        <w:rPr>
          <w:i/>
          <w:iCs/>
        </w:rPr>
        <w:t>године</w:t>
      </w:r>
      <w:proofErr w:type="spellEnd"/>
    </w:p>
    <w:p w14:paraId="5B60551A" w14:textId="77777777" w:rsidR="005410B1" w:rsidRPr="0091730F" w:rsidRDefault="005410B1" w:rsidP="005410B1">
      <w:pPr>
        <w:jc w:val="center"/>
        <w:rPr>
          <w:i/>
          <w:iCs/>
        </w:rPr>
      </w:pPr>
    </w:p>
    <w:p w14:paraId="19ADBA4A" w14:textId="77777777" w:rsidR="005410B1" w:rsidRPr="0091730F" w:rsidRDefault="005410B1" w:rsidP="005410B1">
      <w:pPr>
        <w:jc w:val="center"/>
        <w:rPr>
          <w:i/>
          <w:iCs/>
        </w:rPr>
      </w:pPr>
      <w:r w:rsidRPr="0091730F">
        <w:rPr>
          <w:i/>
          <w:iCs/>
        </w:rPr>
        <w:t xml:space="preserve">              - </w:t>
      </w:r>
      <w:proofErr w:type="spellStart"/>
      <w:r>
        <w:rPr>
          <w:i/>
          <w:iCs/>
        </w:rPr>
        <w:t>Објављено</w:t>
      </w:r>
      <w:proofErr w:type="spellEnd"/>
      <w:r w:rsidRPr="0091730F">
        <w:rPr>
          <w:i/>
          <w:iCs/>
        </w:rPr>
        <w:t xml:space="preserve"> </w:t>
      </w:r>
      <w:proofErr w:type="spellStart"/>
      <w:r>
        <w:rPr>
          <w:i/>
          <w:iCs/>
        </w:rPr>
        <w:t>на</w:t>
      </w:r>
      <w:proofErr w:type="spellEnd"/>
      <w:r w:rsidRPr="0091730F">
        <w:rPr>
          <w:i/>
          <w:iCs/>
        </w:rPr>
        <w:t xml:space="preserve"> </w:t>
      </w:r>
      <w:proofErr w:type="spellStart"/>
      <w:r>
        <w:rPr>
          <w:i/>
          <w:iCs/>
        </w:rPr>
        <w:t>Порталу</w:t>
      </w:r>
      <w:proofErr w:type="spellEnd"/>
      <w:r w:rsidRPr="0091730F">
        <w:rPr>
          <w:i/>
          <w:iCs/>
        </w:rPr>
        <w:t xml:space="preserve"> </w:t>
      </w:r>
      <w:proofErr w:type="spellStart"/>
      <w:r>
        <w:rPr>
          <w:i/>
          <w:iCs/>
        </w:rPr>
        <w:t>јавних</w:t>
      </w:r>
      <w:proofErr w:type="spellEnd"/>
      <w:r w:rsidRPr="0091730F">
        <w:rPr>
          <w:i/>
          <w:iCs/>
        </w:rPr>
        <w:t xml:space="preserve"> </w:t>
      </w:r>
      <w:proofErr w:type="spellStart"/>
      <w:r>
        <w:rPr>
          <w:i/>
          <w:iCs/>
        </w:rPr>
        <w:t>набавки</w:t>
      </w:r>
      <w:proofErr w:type="spellEnd"/>
      <w:r w:rsidRPr="0091730F">
        <w:rPr>
          <w:i/>
          <w:iCs/>
        </w:rPr>
        <w:t xml:space="preserve">  </w:t>
      </w:r>
    </w:p>
    <w:p w14:paraId="38D05551" w14:textId="77777777" w:rsidR="005410B1" w:rsidRPr="00045456" w:rsidRDefault="005410B1" w:rsidP="005410B1">
      <w:pPr>
        <w:jc w:val="center"/>
        <w:rPr>
          <w:i/>
          <w:iCs/>
          <w:lang w:val="sr-Cyrl-RS"/>
        </w:rPr>
      </w:pPr>
      <w:r w:rsidRPr="0091730F">
        <w:rPr>
          <w:i/>
          <w:iCs/>
        </w:rPr>
        <w:t xml:space="preserve">              - </w:t>
      </w:r>
      <w:proofErr w:type="spellStart"/>
      <w:r>
        <w:rPr>
          <w:i/>
          <w:iCs/>
        </w:rPr>
        <w:t>интернет</w:t>
      </w:r>
      <w:proofErr w:type="spellEnd"/>
      <w:r w:rsidRPr="0091730F"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страници</w:t>
      </w:r>
      <w:proofErr w:type="spellEnd"/>
      <w:r w:rsidRPr="0091730F">
        <w:rPr>
          <w:i/>
          <w:iCs/>
        </w:rPr>
        <w:t xml:space="preserve"> </w:t>
      </w:r>
      <w:r w:rsidR="00045456">
        <w:rPr>
          <w:i/>
          <w:iCs/>
          <w:lang w:val="sr-Cyrl-RS"/>
        </w:rPr>
        <w:t xml:space="preserve"> града</w:t>
      </w:r>
      <w:proofErr w:type="gramEnd"/>
      <w:r w:rsidR="00045456">
        <w:rPr>
          <w:i/>
          <w:iCs/>
          <w:lang w:val="sr-Cyrl-RS"/>
        </w:rPr>
        <w:t xml:space="preserve"> </w:t>
      </w:r>
      <w:proofErr w:type="spellStart"/>
      <w:r>
        <w:rPr>
          <w:i/>
          <w:iCs/>
        </w:rPr>
        <w:t>Бор</w:t>
      </w:r>
      <w:proofErr w:type="spellEnd"/>
      <w:r w:rsidR="00045456">
        <w:rPr>
          <w:i/>
          <w:iCs/>
          <w:lang w:val="sr-Cyrl-RS"/>
        </w:rPr>
        <w:t>а</w:t>
      </w:r>
    </w:p>
    <w:p w14:paraId="2B65D340" w14:textId="77777777" w:rsidR="005410B1" w:rsidRPr="0091730F" w:rsidRDefault="005410B1" w:rsidP="005410B1">
      <w:pPr>
        <w:jc w:val="center"/>
        <w:rPr>
          <w:i/>
          <w:iCs/>
        </w:rPr>
      </w:pPr>
      <w:r w:rsidRPr="0091730F">
        <w:rPr>
          <w:i/>
          <w:iCs/>
        </w:rPr>
        <w:t xml:space="preserve">              - </w:t>
      </w:r>
      <w:proofErr w:type="spellStart"/>
      <w:r>
        <w:rPr>
          <w:i/>
          <w:iCs/>
        </w:rPr>
        <w:t>итовремено</w:t>
      </w:r>
      <w:proofErr w:type="spellEnd"/>
      <w:r w:rsidRPr="0091730F">
        <w:rPr>
          <w:i/>
          <w:iCs/>
        </w:rPr>
        <w:t xml:space="preserve"> </w:t>
      </w:r>
      <w:proofErr w:type="spellStart"/>
      <w:r>
        <w:rPr>
          <w:i/>
          <w:iCs/>
        </w:rPr>
        <w:t>упућено</w:t>
      </w:r>
      <w:proofErr w:type="spellEnd"/>
      <w:r w:rsidRPr="0091730F">
        <w:rPr>
          <w:i/>
          <w:iCs/>
        </w:rPr>
        <w:t xml:space="preserve"> </w:t>
      </w:r>
      <w:r>
        <w:rPr>
          <w:i/>
          <w:iCs/>
        </w:rPr>
        <w:t>и</w:t>
      </w:r>
      <w:r w:rsidRPr="0091730F">
        <w:rPr>
          <w:i/>
          <w:iCs/>
        </w:rPr>
        <w:t xml:space="preserve"> </w:t>
      </w:r>
      <w:proofErr w:type="spellStart"/>
      <w:r>
        <w:rPr>
          <w:i/>
          <w:iCs/>
        </w:rPr>
        <w:t>на</w:t>
      </w:r>
      <w:proofErr w:type="spellEnd"/>
      <w:r w:rsidRPr="0091730F">
        <w:rPr>
          <w:i/>
          <w:iCs/>
        </w:rPr>
        <w:t xml:space="preserve"> </w:t>
      </w:r>
      <w:proofErr w:type="spellStart"/>
      <w:r>
        <w:rPr>
          <w:i/>
          <w:iCs/>
        </w:rPr>
        <w:t>адресу</w:t>
      </w:r>
      <w:proofErr w:type="spellEnd"/>
      <w:r w:rsidRPr="0091730F">
        <w:rPr>
          <w:i/>
          <w:iCs/>
        </w:rPr>
        <w:t xml:space="preserve"> </w:t>
      </w:r>
      <w:proofErr w:type="spellStart"/>
      <w:r>
        <w:rPr>
          <w:i/>
          <w:iCs/>
        </w:rPr>
        <w:t>понуђача</w:t>
      </w:r>
      <w:proofErr w:type="spellEnd"/>
      <w:r w:rsidRPr="0091730F">
        <w:rPr>
          <w:i/>
          <w:iCs/>
        </w:rPr>
        <w:t xml:space="preserve"> </w:t>
      </w:r>
    </w:p>
    <w:p w14:paraId="7C661B62" w14:textId="77777777" w:rsidR="005410B1" w:rsidRPr="0091730F" w:rsidRDefault="005410B1" w:rsidP="005410B1">
      <w:pPr>
        <w:jc w:val="center"/>
        <w:rPr>
          <w:i/>
          <w:iCs/>
        </w:rPr>
      </w:pPr>
    </w:p>
    <w:p w14:paraId="74357656" w14:textId="77777777" w:rsidR="005410B1" w:rsidRPr="002C5B8E" w:rsidRDefault="005410B1" w:rsidP="005410B1">
      <w:pPr>
        <w:jc w:val="center"/>
        <w:rPr>
          <w:i/>
          <w:iCs/>
        </w:rPr>
      </w:pPr>
    </w:p>
    <w:p w14:paraId="4209A546" w14:textId="77777777" w:rsidR="005410B1" w:rsidRPr="002C5B8E" w:rsidRDefault="005410B1" w:rsidP="005410B1">
      <w:pPr>
        <w:jc w:val="center"/>
        <w:rPr>
          <w:i/>
          <w:iCs/>
        </w:rPr>
      </w:pPr>
    </w:p>
    <w:p w14:paraId="071634CB" w14:textId="77777777" w:rsidR="005410B1" w:rsidRPr="002C5B8E" w:rsidRDefault="005410B1" w:rsidP="005410B1">
      <w:pPr>
        <w:jc w:val="center"/>
        <w:rPr>
          <w:i/>
          <w:iCs/>
        </w:rPr>
      </w:pPr>
    </w:p>
    <w:p w14:paraId="79F3F25C" w14:textId="77777777" w:rsidR="005410B1" w:rsidRDefault="005410B1" w:rsidP="005410B1">
      <w:pPr>
        <w:rPr>
          <w:i/>
          <w:iCs/>
        </w:rPr>
      </w:pPr>
    </w:p>
    <w:p w14:paraId="1EA5B07B" w14:textId="77777777" w:rsidR="00045456" w:rsidRDefault="00045456" w:rsidP="005410B1">
      <w:pPr>
        <w:rPr>
          <w:i/>
          <w:iCs/>
        </w:rPr>
      </w:pPr>
    </w:p>
    <w:p w14:paraId="5570184D" w14:textId="77777777" w:rsidR="00045456" w:rsidRDefault="00045456" w:rsidP="005410B1">
      <w:pPr>
        <w:rPr>
          <w:i/>
          <w:iCs/>
        </w:rPr>
      </w:pPr>
    </w:p>
    <w:p w14:paraId="486135F6" w14:textId="77777777" w:rsidR="00045456" w:rsidRDefault="00045456" w:rsidP="005410B1">
      <w:pPr>
        <w:rPr>
          <w:i/>
          <w:iCs/>
        </w:rPr>
      </w:pPr>
    </w:p>
    <w:p w14:paraId="545FFF19" w14:textId="77777777" w:rsidR="00045456" w:rsidRDefault="00045456" w:rsidP="005410B1">
      <w:pPr>
        <w:rPr>
          <w:i/>
          <w:iCs/>
        </w:rPr>
      </w:pPr>
    </w:p>
    <w:p w14:paraId="01CA4F08" w14:textId="77777777" w:rsidR="00045456" w:rsidRDefault="00045456" w:rsidP="005410B1">
      <w:pPr>
        <w:rPr>
          <w:i/>
          <w:iCs/>
        </w:rPr>
      </w:pPr>
    </w:p>
    <w:p w14:paraId="49469D6E" w14:textId="77777777" w:rsidR="00045456" w:rsidRPr="002C5B8E" w:rsidRDefault="00045456" w:rsidP="005410B1">
      <w:pPr>
        <w:rPr>
          <w:i/>
          <w:iCs/>
        </w:rPr>
      </w:pPr>
    </w:p>
    <w:p w14:paraId="35124F4B" w14:textId="77777777" w:rsidR="005410B1" w:rsidRPr="002C5B8E" w:rsidRDefault="005410B1" w:rsidP="005410B1">
      <w:pPr>
        <w:rPr>
          <w:i/>
          <w:iCs/>
        </w:rPr>
      </w:pPr>
    </w:p>
    <w:p w14:paraId="1A78C1EC" w14:textId="2CFE32F6" w:rsidR="005410B1" w:rsidRPr="00045456" w:rsidRDefault="006E2722" w:rsidP="005410B1">
      <w:pPr>
        <w:jc w:val="center"/>
        <w:rPr>
          <w:rFonts w:eastAsia="Times New Roman"/>
          <w:bCs/>
          <w:i/>
          <w:color w:val="auto"/>
          <w:kern w:val="0"/>
          <w:lang w:eastAsia="en-US"/>
        </w:rPr>
      </w:pPr>
      <w:r>
        <w:rPr>
          <w:i/>
          <w:iCs/>
          <w:lang w:val="sr-Cyrl-RS"/>
        </w:rPr>
        <w:t>март</w:t>
      </w:r>
      <w:r w:rsidR="005410B1" w:rsidRPr="00045456">
        <w:rPr>
          <w:i/>
          <w:iCs/>
          <w:lang w:val="sr-Cyrl-CS"/>
        </w:rPr>
        <w:t xml:space="preserve">, </w:t>
      </w:r>
      <w:r w:rsidR="005410B1" w:rsidRPr="00045456">
        <w:rPr>
          <w:i/>
          <w:iCs/>
        </w:rPr>
        <w:t xml:space="preserve"> </w:t>
      </w:r>
      <w:r w:rsidR="005410B1" w:rsidRPr="00045456">
        <w:rPr>
          <w:rFonts w:eastAsia="Times New Roman"/>
          <w:bCs/>
          <w:i/>
          <w:color w:val="auto"/>
          <w:kern w:val="0"/>
          <w:lang w:eastAsia="en-US"/>
        </w:rPr>
        <w:t>20</w:t>
      </w:r>
      <w:r w:rsidR="00F17CC6">
        <w:rPr>
          <w:rFonts w:eastAsia="Times New Roman"/>
          <w:bCs/>
          <w:i/>
          <w:color w:val="auto"/>
          <w:kern w:val="0"/>
          <w:lang w:eastAsia="en-US"/>
        </w:rPr>
        <w:t>20</w:t>
      </w:r>
      <w:r w:rsidR="005410B1" w:rsidRPr="00045456">
        <w:rPr>
          <w:rFonts w:eastAsia="Times New Roman"/>
          <w:bCs/>
          <w:i/>
          <w:color w:val="auto"/>
          <w:kern w:val="0"/>
          <w:lang w:eastAsia="en-US"/>
        </w:rPr>
        <w:t xml:space="preserve">. </w:t>
      </w:r>
      <w:proofErr w:type="spellStart"/>
      <w:r w:rsidR="005410B1" w:rsidRPr="00045456">
        <w:rPr>
          <w:rFonts w:eastAsia="Times New Roman"/>
          <w:bCs/>
          <w:i/>
          <w:color w:val="auto"/>
          <w:kern w:val="0"/>
          <w:lang w:eastAsia="en-US"/>
        </w:rPr>
        <w:t>године</w:t>
      </w:r>
      <w:proofErr w:type="spellEnd"/>
    </w:p>
    <w:p w14:paraId="25B42DC3" w14:textId="77777777" w:rsidR="005410B1" w:rsidRPr="00045456" w:rsidRDefault="005410B1" w:rsidP="005410B1">
      <w:pPr>
        <w:jc w:val="center"/>
        <w:rPr>
          <w:rFonts w:eastAsia="Times New Roman"/>
          <w:bCs/>
          <w:i/>
          <w:color w:val="auto"/>
          <w:kern w:val="0"/>
          <w:lang w:eastAsia="en-US"/>
        </w:rPr>
      </w:pPr>
    </w:p>
    <w:p w14:paraId="0C4C6012" w14:textId="77777777" w:rsidR="005410B1" w:rsidRDefault="005410B1" w:rsidP="005410B1">
      <w:pPr>
        <w:jc w:val="center"/>
        <w:rPr>
          <w:rFonts w:eastAsia="Times New Roman"/>
          <w:b/>
          <w:bCs/>
          <w:color w:val="auto"/>
          <w:kern w:val="0"/>
          <w:lang w:eastAsia="en-US"/>
        </w:rPr>
      </w:pPr>
    </w:p>
    <w:p w14:paraId="690E37ED" w14:textId="77777777" w:rsidR="00045456" w:rsidRDefault="00045456" w:rsidP="005410B1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b/>
          <w:bCs/>
          <w:color w:val="auto"/>
          <w:kern w:val="0"/>
          <w:lang w:eastAsia="en-US"/>
        </w:rPr>
      </w:pPr>
    </w:p>
    <w:p w14:paraId="61847170" w14:textId="77777777" w:rsidR="00045456" w:rsidRDefault="00045456" w:rsidP="005410B1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b/>
          <w:bCs/>
          <w:color w:val="auto"/>
          <w:kern w:val="0"/>
          <w:lang w:eastAsia="en-US"/>
        </w:rPr>
      </w:pPr>
    </w:p>
    <w:p w14:paraId="3100B692" w14:textId="74403A53" w:rsidR="005410B1" w:rsidRPr="0073103D" w:rsidRDefault="005410B1" w:rsidP="005410B1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NewRomanPSMT"/>
        </w:rPr>
      </w:pPr>
      <w:proofErr w:type="spellStart"/>
      <w:r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>На</w:t>
      </w:r>
      <w:proofErr w:type="spellEnd"/>
      <w:r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>основу</w:t>
      </w:r>
      <w:proofErr w:type="spellEnd"/>
      <w:r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>чл</w:t>
      </w:r>
      <w:proofErr w:type="spellEnd"/>
      <w:r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 xml:space="preserve">. 36. </w:t>
      </w:r>
      <w:proofErr w:type="spellStart"/>
      <w:r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>ст</w:t>
      </w:r>
      <w:proofErr w:type="spellEnd"/>
      <w:r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 xml:space="preserve">. 1. </w:t>
      </w:r>
      <w:proofErr w:type="spellStart"/>
      <w:r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>тач</w:t>
      </w:r>
      <w:proofErr w:type="spellEnd"/>
      <w:r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 xml:space="preserve">. 2) и 61. </w:t>
      </w:r>
      <w:proofErr w:type="spellStart"/>
      <w:r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>Закона</w:t>
      </w:r>
      <w:proofErr w:type="spellEnd"/>
      <w:r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 xml:space="preserve"> о </w:t>
      </w:r>
      <w:proofErr w:type="spellStart"/>
      <w:r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>јавним</w:t>
      </w:r>
      <w:proofErr w:type="spellEnd"/>
      <w:r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>набавкама</w:t>
      </w:r>
      <w:proofErr w:type="spellEnd"/>
      <w:r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 xml:space="preserve"> </w:t>
      </w:r>
      <w:r w:rsidRPr="002C5B8E">
        <w:rPr>
          <w:rFonts w:eastAsia="TimesNewRomanPSMT"/>
        </w:rPr>
        <w:t>(„</w:t>
      </w:r>
      <w:proofErr w:type="spellStart"/>
      <w:r>
        <w:rPr>
          <w:rFonts w:eastAsia="TimesNewRomanPSMT"/>
        </w:rPr>
        <w:t>Сл</w:t>
      </w:r>
      <w:proofErr w:type="spellEnd"/>
      <w:r w:rsidRPr="002C5B8E">
        <w:rPr>
          <w:rFonts w:eastAsia="TimesNewRomanPSMT"/>
        </w:rPr>
        <w:t xml:space="preserve">. </w:t>
      </w:r>
      <w:proofErr w:type="spellStart"/>
      <w:r>
        <w:rPr>
          <w:rFonts w:eastAsia="TimesNewRomanPSMT"/>
        </w:rPr>
        <w:t>гласник</w:t>
      </w:r>
      <w:proofErr w:type="spellEnd"/>
      <w:r w:rsidRPr="002C5B8E">
        <w:rPr>
          <w:rFonts w:eastAsia="TimesNewRomanPSMT"/>
        </w:rPr>
        <w:t xml:space="preserve"> </w:t>
      </w:r>
      <w:r>
        <w:rPr>
          <w:rFonts w:eastAsia="TimesNewRomanPSMT"/>
        </w:rPr>
        <w:t>РС</w:t>
      </w:r>
      <w:r w:rsidRPr="002C5B8E">
        <w:rPr>
          <w:rFonts w:eastAsia="TimesNewRomanPSMT"/>
        </w:rPr>
        <w:t xml:space="preserve">” </w:t>
      </w:r>
      <w:proofErr w:type="spellStart"/>
      <w:r>
        <w:rPr>
          <w:rFonts w:eastAsia="TimesNewRomanPSMT"/>
        </w:rPr>
        <w:t>бр</w:t>
      </w:r>
      <w:proofErr w:type="spellEnd"/>
      <w:r w:rsidRPr="002C5B8E">
        <w:rPr>
          <w:rFonts w:eastAsia="TimesNewRomanPSMT"/>
        </w:rPr>
        <w:t xml:space="preserve">. 124/12, 14/15 </w:t>
      </w:r>
      <w:r>
        <w:rPr>
          <w:rFonts w:eastAsia="TimesNewRomanPSMT"/>
        </w:rPr>
        <w:t>и</w:t>
      </w:r>
      <w:r w:rsidRPr="002C5B8E">
        <w:rPr>
          <w:rFonts w:eastAsia="TimesNewRomanPSMT"/>
        </w:rPr>
        <w:t xml:space="preserve"> 68/15, </w:t>
      </w:r>
      <w:r>
        <w:rPr>
          <w:rFonts w:eastAsia="TimesNewRomanPSMT"/>
        </w:rPr>
        <w:t>у</w:t>
      </w:r>
      <w:r w:rsidRPr="002C5B8E"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даљем</w:t>
      </w:r>
      <w:proofErr w:type="spellEnd"/>
      <w:r w:rsidRPr="002C5B8E"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тексту</w:t>
      </w:r>
      <w:proofErr w:type="spellEnd"/>
      <w:r w:rsidRPr="002C5B8E">
        <w:rPr>
          <w:rFonts w:eastAsia="TimesNewRomanPSMT"/>
        </w:rPr>
        <w:t xml:space="preserve">: </w:t>
      </w:r>
      <w:r>
        <w:rPr>
          <w:rFonts w:eastAsia="TimesNewRomanPSMT"/>
        </w:rPr>
        <w:t>ЗЈН</w:t>
      </w:r>
      <w:r w:rsidRPr="002C5B8E">
        <w:rPr>
          <w:rFonts w:eastAsia="TimesNewRomanPSMT"/>
        </w:rPr>
        <w:t>)</w:t>
      </w:r>
      <w:r w:rsidRPr="002C5B8E">
        <w:rPr>
          <w:rFonts w:eastAsia="Times New Roman"/>
          <w:color w:val="auto"/>
          <w:kern w:val="0"/>
          <w:lang w:eastAsia="en-US"/>
        </w:rPr>
        <w:t>,</w:t>
      </w:r>
      <w:r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NewRomanPSMT"/>
        </w:rPr>
        <w:t>чл</w:t>
      </w:r>
      <w:proofErr w:type="spellEnd"/>
      <w:r w:rsidRPr="002C5B8E">
        <w:rPr>
          <w:rFonts w:eastAsia="TimesNewRomanPSMT"/>
        </w:rPr>
        <w:t xml:space="preserve">. 5. </w:t>
      </w:r>
      <w:proofErr w:type="spellStart"/>
      <w:r>
        <w:rPr>
          <w:rFonts w:eastAsia="TimesNewRomanPSMT"/>
        </w:rPr>
        <w:t>Правилника</w:t>
      </w:r>
      <w:proofErr w:type="spellEnd"/>
      <w:r w:rsidRPr="002C5B8E">
        <w:rPr>
          <w:rFonts w:eastAsia="TimesNewRomanPSMT"/>
        </w:rPr>
        <w:t xml:space="preserve"> </w:t>
      </w:r>
      <w:r>
        <w:rPr>
          <w:rFonts w:eastAsia="TimesNewRomanPSMT"/>
        </w:rPr>
        <w:t>о</w:t>
      </w:r>
      <w:r w:rsidRPr="002C5B8E"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обавезним</w:t>
      </w:r>
      <w:proofErr w:type="spellEnd"/>
      <w:r w:rsidRPr="002C5B8E"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елементима</w:t>
      </w:r>
      <w:proofErr w:type="spellEnd"/>
      <w:r w:rsidRPr="002C5B8E"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конкурсне</w:t>
      </w:r>
      <w:proofErr w:type="spellEnd"/>
      <w:r w:rsidRPr="002C5B8E"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документације</w:t>
      </w:r>
      <w:proofErr w:type="spellEnd"/>
      <w:r w:rsidRPr="002C5B8E">
        <w:rPr>
          <w:rFonts w:eastAsia="TimesNewRomanPSMT"/>
        </w:rPr>
        <w:t xml:space="preserve"> </w:t>
      </w:r>
      <w:r>
        <w:rPr>
          <w:rFonts w:eastAsia="TimesNewRomanPSMT"/>
        </w:rPr>
        <w:t>у</w:t>
      </w:r>
      <w:r w:rsidRPr="002C5B8E"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поступцима</w:t>
      </w:r>
      <w:proofErr w:type="spellEnd"/>
      <w:r w:rsidRPr="002C5B8E"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јавних</w:t>
      </w:r>
      <w:proofErr w:type="spellEnd"/>
      <w:r w:rsidRPr="002C5B8E"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набавки</w:t>
      </w:r>
      <w:proofErr w:type="spellEnd"/>
      <w:r w:rsidRPr="002C5B8E">
        <w:rPr>
          <w:rFonts w:eastAsia="TimesNewRomanPSMT"/>
        </w:rPr>
        <w:t xml:space="preserve"> </w:t>
      </w:r>
      <w:r>
        <w:rPr>
          <w:rFonts w:eastAsia="TimesNewRomanPSMT"/>
        </w:rPr>
        <w:t>и</w:t>
      </w:r>
      <w:r w:rsidRPr="002C5B8E"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начину</w:t>
      </w:r>
      <w:proofErr w:type="spellEnd"/>
      <w:r w:rsidRPr="002C5B8E"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доказивања</w:t>
      </w:r>
      <w:proofErr w:type="spellEnd"/>
      <w:r w:rsidRPr="002C5B8E"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испуњености</w:t>
      </w:r>
      <w:proofErr w:type="spellEnd"/>
      <w:r w:rsidRPr="002C5B8E"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услова</w:t>
      </w:r>
      <w:proofErr w:type="spellEnd"/>
      <w:r w:rsidRPr="002C5B8E">
        <w:rPr>
          <w:rFonts w:eastAsia="TimesNewRomanPSMT"/>
        </w:rPr>
        <w:t xml:space="preserve"> („</w:t>
      </w:r>
      <w:proofErr w:type="spellStart"/>
      <w:r>
        <w:rPr>
          <w:rFonts w:eastAsia="TimesNewRomanPSMT"/>
        </w:rPr>
        <w:t>Сл</w:t>
      </w:r>
      <w:proofErr w:type="spellEnd"/>
      <w:r w:rsidRPr="002C5B8E">
        <w:rPr>
          <w:rFonts w:eastAsia="TimesNewRomanPSMT"/>
        </w:rPr>
        <w:t xml:space="preserve">. </w:t>
      </w:r>
      <w:proofErr w:type="spellStart"/>
      <w:r>
        <w:rPr>
          <w:rFonts w:eastAsia="TimesNewRomanPSMT"/>
        </w:rPr>
        <w:t>гласник</w:t>
      </w:r>
      <w:proofErr w:type="spellEnd"/>
      <w:r w:rsidRPr="002C5B8E">
        <w:rPr>
          <w:rFonts w:eastAsia="TimesNewRomanPSMT"/>
        </w:rPr>
        <w:t xml:space="preserve"> </w:t>
      </w:r>
      <w:r>
        <w:rPr>
          <w:rFonts w:eastAsia="TimesNewRomanPSMT"/>
        </w:rPr>
        <w:t>РС</w:t>
      </w:r>
      <w:r w:rsidRPr="002C5B8E">
        <w:rPr>
          <w:rFonts w:eastAsia="TimesNewRomanPSMT"/>
        </w:rPr>
        <w:t xml:space="preserve">” </w:t>
      </w:r>
      <w:proofErr w:type="spellStart"/>
      <w:r>
        <w:rPr>
          <w:rFonts w:eastAsia="TimesNewRomanPSMT"/>
        </w:rPr>
        <w:t>бр</w:t>
      </w:r>
      <w:proofErr w:type="spellEnd"/>
      <w:r w:rsidRPr="002C5B8E">
        <w:rPr>
          <w:rFonts w:eastAsia="TimesNewRomanPSMT"/>
        </w:rPr>
        <w:t>. 86/15</w:t>
      </w:r>
      <w:r w:rsidRPr="0073103D">
        <w:rPr>
          <w:rFonts w:eastAsia="TimesNewRomanPSMT"/>
        </w:rPr>
        <w:t xml:space="preserve">), </w:t>
      </w:r>
      <w:proofErr w:type="spellStart"/>
      <w:r>
        <w:rPr>
          <w:rFonts w:eastAsia="TimesNewRomanPSMT"/>
        </w:rPr>
        <w:t>Мишљења</w:t>
      </w:r>
      <w:proofErr w:type="spellEnd"/>
      <w:r w:rsidRPr="0073103D"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Управе</w:t>
      </w:r>
      <w:proofErr w:type="spellEnd"/>
      <w:r w:rsidRPr="0073103D"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за</w:t>
      </w:r>
      <w:proofErr w:type="spellEnd"/>
      <w:r w:rsidRPr="0073103D"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јавне</w:t>
      </w:r>
      <w:proofErr w:type="spellEnd"/>
      <w:r w:rsidRPr="0073103D"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набавке</w:t>
      </w:r>
      <w:proofErr w:type="spellEnd"/>
      <w:r w:rsidRPr="0073103D"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бр</w:t>
      </w:r>
      <w:bookmarkStart w:id="0" w:name="_Hlk34031105"/>
      <w:proofErr w:type="spellEnd"/>
      <w:r w:rsidRPr="0073103D">
        <w:rPr>
          <w:rFonts w:eastAsia="TimesNewRomanPSMT"/>
        </w:rPr>
        <w:t>. 404-02-</w:t>
      </w:r>
      <w:r w:rsidR="00F17CC6">
        <w:rPr>
          <w:rFonts w:eastAsia="TimesNewRomanPSMT"/>
        </w:rPr>
        <w:t>79</w:t>
      </w:r>
      <w:r w:rsidR="00114EE8">
        <w:rPr>
          <w:rFonts w:eastAsia="TimesNewRomanPSMT"/>
          <w:lang w:val="sr-Cyrl-RS"/>
        </w:rPr>
        <w:t>1</w:t>
      </w:r>
      <w:r w:rsidRPr="0073103D">
        <w:rPr>
          <w:rFonts w:eastAsia="TimesNewRomanPSMT"/>
        </w:rPr>
        <w:t>/</w:t>
      </w:r>
      <w:r w:rsidR="00F17CC6">
        <w:rPr>
          <w:rFonts w:eastAsia="TimesNewRomanPSMT"/>
        </w:rPr>
        <w:t>20</w:t>
      </w:r>
      <w:r w:rsidRPr="0073103D">
        <w:rPr>
          <w:rFonts w:eastAsia="TimesNewRomanPSMT"/>
        </w:rPr>
        <w:t xml:space="preserve">, </w:t>
      </w:r>
      <w:proofErr w:type="spellStart"/>
      <w:r>
        <w:rPr>
          <w:rFonts w:eastAsia="TimesNewRomanPSMT"/>
        </w:rPr>
        <w:t>од</w:t>
      </w:r>
      <w:proofErr w:type="spellEnd"/>
      <w:r w:rsidR="00045456">
        <w:rPr>
          <w:rFonts w:eastAsia="TimesNewRomanPSMT"/>
          <w:lang w:val="sr-Cyrl-RS"/>
        </w:rPr>
        <w:t xml:space="preserve"> </w:t>
      </w:r>
      <w:r w:rsidR="00F17CC6">
        <w:rPr>
          <w:rFonts w:eastAsia="TimesNewRomanPSMT"/>
        </w:rPr>
        <w:t>2</w:t>
      </w:r>
      <w:r w:rsidR="00045456">
        <w:rPr>
          <w:rFonts w:eastAsia="TimesNewRomanPSMT"/>
          <w:lang w:val="sr-Cyrl-RS"/>
        </w:rPr>
        <w:t>4</w:t>
      </w:r>
      <w:r w:rsidRPr="0073103D">
        <w:rPr>
          <w:rFonts w:eastAsia="TimesNewRomanPSMT"/>
        </w:rPr>
        <w:t>.02.20</w:t>
      </w:r>
      <w:r w:rsidR="00F17CC6">
        <w:rPr>
          <w:rFonts w:eastAsia="TimesNewRomanPSMT"/>
        </w:rPr>
        <w:t>20</w:t>
      </w:r>
      <w:r>
        <w:rPr>
          <w:rFonts w:eastAsia="TimesNewRomanPSMT"/>
          <w:lang w:val="sr-Cyrl-RS"/>
        </w:rPr>
        <w:t>.</w:t>
      </w:r>
      <w:r w:rsidRPr="0073103D"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године</w:t>
      </w:r>
      <w:bookmarkEnd w:id="0"/>
      <w:proofErr w:type="spellEnd"/>
      <w:r w:rsidRPr="0073103D">
        <w:rPr>
          <w:rFonts w:eastAsia="TimesNewRomanPSMT"/>
        </w:rPr>
        <w:t xml:space="preserve">, </w:t>
      </w:r>
      <w:proofErr w:type="spellStart"/>
      <w:r>
        <w:rPr>
          <w:rFonts w:eastAsia="TimesNewRomanPSMT"/>
        </w:rPr>
        <w:t>Одлуке</w:t>
      </w:r>
      <w:proofErr w:type="spellEnd"/>
      <w:r w:rsidRPr="0073103D">
        <w:rPr>
          <w:rFonts w:eastAsia="TimesNewRomanPSMT"/>
        </w:rPr>
        <w:t xml:space="preserve"> </w:t>
      </w:r>
      <w:r>
        <w:rPr>
          <w:rFonts w:eastAsia="TimesNewRomanPSMT"/>
        </w:rPr>
        <w:t>о</w:t>
      </w:r>
      <w:r w:rsidRPr="0073103D"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покретању</w:t>
      </w:r>
      <w:proofErr w:type="spellEnd"/>
      <w:r w:rsidRPr="0073103D"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поступка</w:t>
      </w:r>
      <w:proofErr w:type="spellEnd"/>
      <w:r w:rsidRPr="0073103D"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јавне</w:t>
      </w:r>
      <w:proofErr w:type="spellEnd"/>
      <w:r w:rsidRPr="0073103D">
        <w:rPr>
          <w:rFonts w:eastAsia="TimesNewRomanPSMT"/>
        </w:rPr>
        <w:t xml:space="preserve"> </w:t>
      </w:r>
      <w:proofErr w:type="spellStart"/>
      <w:proofErr w:type="gramStart"/>
      <w:r>
        <w:rPr>
          <w:rFonts w:eastAsia="TimesNewRomanPSMT"/>
        </w:rPr>
        <w:t>набавке</w:t>
      </w:r>
      <w:proofErr w:type="spellEnd"/>
      <w:r w:rsidRPr="0073103D">
        <w:rPr>
          <w:rFonts w:eastAsia="TimesNewRomanPSMT"/>
        </w:rPr>
        <w:t xml:space="preserve">  </w:t>
      </w:r>
      <w:proofErr w:type="spellStart"/>
      <w:r>
        <w:rPr>
          <w:rFonts w:eastAsia="TimesNewRomanPSMT"/>
        </w:rPr>
        <w:t>бр</w:t>
      </w:r>
      <w:proofErr w:type="spellEnd"/>
      <w:proofErr w:type="gramEnd"/>
      <w:r w:rsidRPr="0073103D">
        <w:rPr>
          <w:rFonts w:eastAsia="TimesNewRomanPSMT"/>
        </w:rPr>
        <w:t>.</w:t>
      </w:r>
      <w:r w:rsidRPr="0073103D">
        <w:rPr>
          <w:sz w:val="22"/>
          <w:szCs w:val="22"/>
          <w:lang w:val="sr-Cyrl-CS"/>
        </w:rPr>
        <w:t xml:space="preserve"> </w:t>
      </w:r>
      <w:r w:rsidRPr="00B27CDA">
        <w:rPr>
          <w:sz w:val="22"/>
          <w:szCs w:val="22"/>
          <w:lang w:val="sr-Cyrl-CS"/>
        </w:rPr>
        <w:t>404-</w:t>
      </w:r>
      <w:r w:rsidR="006E2722">
        <w:rPr>
          <w:sz w:val="22"/>
          <w:szCs w:val="22"/>
          <w:lang w:val="sr-Cyrl-CS"/>
        </w:rPr>
        <w:t>1</w:t>
      </w:r>
      <w:r w:rsidR="00114EE8">
        <w:rPr>
          <w:sz w:val="22"/>
          <w:szCs w:val="22"/>
          <w:lang w:val="sr-Cyrl-CS"/>
        </w:rPr>
        <w:t>70</w:t>
      </w:r>
      <w:r w:rsidR="00045456">
        <w:rPr>
          <w:sz w:val="22"/>
          <w:szCs w:val="22"/>
          <w:lang w:val="sr-Cyrl-CS"/>
        </w:rPr>
        <w:t xml:space="preserve"> </w:t>
      </w:r>
      <w:r w:rsidRPr="00B27CDA">
        <w:rPr>
          <w:sz w:val="22"/>
          <w:szCs w:val="22"/>
          <w:lang w:val="sr-Cyrl-CS"/>
        </w:rPr>
        <w:t>/</w:t>
      </w:r>
      <w:bookmarkStart w:id="1" w:name="_Hlk507059666"/>
      <w:r w:rsidRPr="00B27CDA">
        <w:rPr>
          <w:sz w:val="22"/>
          <w:szCs w:val="22"/>
          <w:lang w:val="sr-Cyrl-CS"/>
        </w:rPr>
        <w:t>20</w:t>
      </w:r>
      <w:r w:rsidR="00F17CC6">
        <w:rPr>
          <w:sz w:val="22"/>
          <w:szCs w:val="22"/>
        </w:rPr>
        <w:t>20</w:t>
      </w:r>
      <w:r w:rsidRPr="00B27CDA">
        <w:rPr>
          <w:sz w:val="22"/>
          <w:szCs w:val="22"/>
          <w:lang w:val="sr-Cyrl-CS"/>
        </w:rPr>
        <w:t>-</w:t>
      </w:r>
      <w:bookmarkStart w:id="2" w:name="_Hlk2149712"/>
      <w:r w:rsidR="00045456">
        <w:rPr>
          <w:sz w:val="22"/>
          <w:szCs w:val="22"/>
          <w:lang w:val="sr-Latn-RS"/>
        </w:rPr>
        <w:t>III</w:t>
      </w:r>
      <w:bookmarkEnd w:id="2"/>
      <w:r w:rsidR="00045456" w:rsidRPr="00B27CDA">
        <w:rPr>
          <w:sz w:val="22"/>
          <w:szCs w:val="22"/>
          <w:lang w:val="sr-Cyrl-CS"/>
        </w:rPr>
        <w:t xml:space="preserve"> </w:t>
      </w:r>
      <w:r w:rsidRPr="00B27CDA">
        <w:rPr>
          <w:sz w:val="22"/>
          <w:szCs w:val="22"/>
          <w:lang w:val="sr-Cyrl-CS"/>
        </w:rPr>
        <w:t>-01</w:t>
      </w:r>
      <w:r>
        <w:rPr>
          <w:sz w:val="22"/>
          <w:szCs w:val="22"/>
        </w:rPr>
        <w:t>,</w:t>
      </w:r>
      <w:r w:rsidRPr="0073103D">
        <w:rPr>
          <w:rFonts w:eastAsia="TimesNewRomanPSMT"/>
        </w:rPr>
        <w:t xml:space="preserve"> </w:t>
      </w:r>
      <w:bookmarkEnd w:id="1"/>
      <w:proofErr w:type="spellStart"/>
      <w:r>
        <w:rPr>
          <w:rFonts w:eastAsia="TimesNewRomanPSMT"/>
        </w:rPr>
        <w:t>од</w:t>
      </w:r>
      <w:proofErr w:type="spellEnd"/>
      <w:r w:rsidR="00045456">
        <w:rPr>
          <w:rFonts w:eastAsia="TimesNewRomanPSMT"/>
        </w:rPr>
        <w:t xml:space="preserve"> </w:t>
      </w:r>
      <w:r w:rsidR="006E2722">
        <w:rPr>
          <w:rFonts w:eastAsia="TimesNewRomanPSMT"/>
          <w:lang w:val="sr-Cyrl-RS"/>
        </w:rPr>
        <w:t>0</w:t>
      </w:r>
      <w:r w:rsidR="00114EE8">
        <w:rPr>
          <w:rFonts w:eastAsia="TimesNewRomanPSMT"/>
          <w:lang w:val="sr-Cyrl-RS"/>
        </w:rPr>
        <w:t>5</w:t>
      </w:r>
      <w:r w:rsidRPr="0073103D">
        <w:rPr>
          <w:rFonts w:eastAsia="TimesNewRomanPSMT"/>
        </w:rPr>
        <w:t>.0</w:t>
      </w:r>
      <w:r w:rsidR="006E2722">
        <w:rPr>
          <w:rFonts w:eastAsia="TimesNewRomanPSMT"/>
          <w:lang w:val="sr-Cyrl-RS"/>
        </w:rPr>
        <w:t>3</w:t>
      </w:r>
      <w:r w:rsidRPr="0073103D">
        <w:rPr>
          <w:rFonts w:eastAsia="TimesNewRomanPSMT"/>
        </w:rPr>
        <w:t>.20</w:t>
      </w:r>
      <w:r w:rsidR="00F17CC6">
        <w:rPr>
          <w:rFonts w:eastAsia="TimesNewRomanPSMT"/>
        </w:rPr>
        <w:t>20</w:t>
      </w:r>
      <w:r w:rsidRPr="0073103D">
        <w:rPr>
          <w:rFonts w:eastAsia="TimesNewRomanPSMT"/>
        </w:rPr>
        <w:t xml:space="preserve">. </w:t>
      </w:r>
      <w:proofErr w:type="spellStart"/>
      <w:r>
        <w:rPr>
          <w:rFonts w:eastAsia="TimesNewRomanPSMT"/>
        </w:rPr>
        <w:t>године</w:t>
      </w:r>
      <w:proofErr w:type="spellEnd"/>
      <w:r w:rsidRPr="0073103D">
        <w:rPr>
          <w:rFonts w:eastAsia="TimesNewRomanPSMT"/>
        </w:rPr>
        <w:t xml:space="preserve"> </w:t>
      </w:r>
      <w:r>
        <w:rPr>
          <w:rFonts w:eastAsia="TimesNewRomanPSMT"/>
        </w:rPr>
        <w:t>и</w:t>
      </w:r>
      <w:r w:rsidRPr="0073103D"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Решења</w:t>
      </w:r>
      <w:proofErr w:type="spellEnd"/>
      <w:r w:rsidRPr="0073103D">
        <w:rPr>
          <w:rFonts w:eastAsia="TimesNewRomanPSMT"/>
        </w:rPr>
        <w:t xml:space="preserve"> </w:t>
      </w:r>
      <w:r>
        <w:rPr>
          <w:rFonts w:eastAsia="TimesNewRomanPSMT"/>
        </w:rPr>
        <w:t>о</w:t>
      </w:r>
      <w:r w:rsidRPr="0073103D"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образовању</w:t>
      </w:r>
      <w:proofErr w:type="spellEnd"/>
      <w:r w:rsidRPr="0073103D"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комисије</w:t>
      </w:r>
      <w:proofErr w:type="spellEnd"/>
      <w:r w:rsidRPr="0073103D"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за</w:t>
      </w:r>
      <w:proofErr w:type="spellEnd"/>
      <w:r w:rsidRPr="0073103D"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јавну</w:t>
      </w:r>
      <w:proofErr w:type="spellEnd"/>
      <w:r w:rsidRPr="0073103D"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набавку</w:t>
      </w:r>
      <w:proofErr w:type="spellEnd"/>
      <w:r w:rsidRPr="0073103D"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бр</w:t>
      </w:r>
      <w:proofErr w:type="spellEnd"/>
      <w:r w:rsidRPr="0073103D">
        <w:rPr>
          <w:rFonts w:eastAsia="TimesNewRomanPSMT"/>
        </w:rPr>
        <w:t>. 404-</w:t>
      </w:r>
      <w:r w:rsidR="006E2722">
        <w:rPr>
          <w:rFonts w:eastAsia="TimesNewRomanPSMT"/>
          <w:lang w:val="sr-Cyrl-RS"/>
        </w:rPr>
        <w:t>1</w:t>
      </w:r>
      <w:r w:rsidR="00114EE8">
        <w:rPr>
          <w:rFonts w:eastAsia="TimesNewRomanPSMT"/>
          <w:lang w:val="sr-Cyrl-RS"/>
        </w:rPr>
        <w:t>71</w:t>
      </w:r>
      <w:r w:rsidR="00045456">
        <w:rPr>
          <w:rFonts w:eastAsia="TimesNewRomanPSMT"/>
        </w:rPr>
        <w:t xml:space="preserve"> </w:t>
      </w:r>
      <w:r w:rsidRPr="0073103D">
        <w:rPr>
          <w:rFonts w:eastAsia="TimesNewRomanPSMT"/>
        </w:rPr>
        <w:t>/</w:t>
      </w:r>
      <w:r w:rsidRPr="00B27CDA">
        <w:rPr>
          <w:sz w:val="22"/>
          <w:szCs w:val="22"/>
          <w:lang w:val="sr-Cyrl-CS"/>
        </w:rPr>
        <w:t>20</w:t>
      </w:r>
      <w:r w:rsidR="00F17CC6">
        <w:rPr>
          <w:sz w:val="22"/>
          <w:szCs w:val="22"/>
        </w:rPr>
        <w:t>20</w:t>
      </w:r>
      <w:r w:rsidRPr="00B27CDA">
        <w:rPr>
          <w:sz w:val="22"/>
          <w:szCs w:val="22"/>
          <w:lang w:val="sr-Cyrl-CS"/>
        </w:rPr>
        <w:t xml:space="preserve">- </w:t>
      </w:r>
      <w:r w:rsidR="00045456">
        <w:rPr>
          <w:sz w:val="22"/>
          <w:szCs w:val="22"/>
          <w:lang w:val="sr-Latn-RS"/>
        </w:rPr>
        <w:t>III</w:t>
      </w:r>
      <w:r w:rsidRPr="00B27CDA">
        <w:rPr>
          <w:sz w:val="22"/>
          <w:szCs w:val="22"/>
          <w:lang w:val="sr-Cyrl-CS"/>
        </w:rPr>
        <w:t>-01</w:t>
      </w:r>
      <w:r w:rsidR="00045456">
        <w:rPr>
          <w:sz w:val="22"/>
          <w:szCs w:val="22"/>
          <w:lang w:val="sr-Latn-RS"/>
        </w:rPr>
        <w:t>,</w:t>
      </w:r>
      <w:r w:rsidRPr="0073103D">
        <w:rPr>
          <w:rFonts w:eastAsia="TimesNewRomanPSMT"/>
        </w:rPr>
        <w:t xml:space="preserve"> </w:t>
      </w:r>
      <w:proofErr w:type="spellStart"/>
      <w:proofErr w:type="gramStart"/>
      <w:r>
        <w:rPr>
          <w:rFonts w:eastAsia="TimesNewRomanPSMT"/>
        </w:rPr>
        <w:t>од</w:t>
      </w:r>
      <w:proofErr w:type="spellEnd"/>
      <w:r>
        <w:rPr>
          <w:rFonts w:eastAsia="TimesNewRomanPSMT"/>
          <w:lang w:val="sr-Cyrl-RS"/>
        </w:rPr>
        <w:t xml:space="preserve"> </w:t>
      </w:r>
      <w:r w:rsidR="00045456">
        <w:rPr>
          <w:rFonts w:eastAsia="TimesNewRomanPSMT"/>
          <w:lang w:val="sr-Latn-RS"/>
        </w:rPr>
        <w:t xml:space="preserve"> </w:t>
      </w:r>
      <w:r w:rsidR="006E2722">
        <w:rPr>
          <w:rFonts w:eastAsia="TimesNewRomanPSMT"/>
          <w:lang w:val="sr-Cyrl-RS"/>
        </w:rPr>
        <w:t>0</w:t>
      </w:r>
      <w:r w:rsidR="00114EE8">
        <w:rPr>
          <w:rFonts w:eastAsia="TimesNewRomanPSMT"/>
          <w:lang w:val="sr-Cyrl-RS"/>
        </w:rPr>
        <w:t>5</w:t>
      </w:r>
      <w:r w:rsidR="006E2722">
        <w:rPr>
          <w:rFonts w:eastAsia="TimesNewRomanPSMT"/>
          <w:lang w:val="sr-Cyrl-RS"/>
        </w:rPr>
        <w:t>.</w:t>
      </w:r>
      <w:r w:rsidRPr="0073103D">
        <w:rPr>
          <w:rFonts w:eastAsia="TimesNewRomanPSMT"/>
        </w:rPr>
        <w:t>0</w:t>
      </w:r>
      <w:r w:rsidR="006E2722">
        <w:rPr>
          <w:rFonts w:eastAsia="TimesNewRomanPSMT"/>
          <w:lang w:val="sr-Cyrl-RS"/>
        </w:rPr>
        <w:t>3</w:t>
      </w:r>
      <w:r w:rsidRPr="0073103D">
        <w:rPr>
          <w:rFonts w:eastAsia="TimesNewRomanPSMT"/>
        </w:rPr>
        <w:t>.20</w:t>
      </w:r>
      <w:r w:rsidR="00F17CC6">
        <w:rPr>
          <w:rFonts w:eastAsia="TimesNewRomanPSMT"/>
        </w:rPr>
        <w:t>20</w:t>
      </w:r>
      <w:r w:rsidR="00896636">
        <w:rPr>
          <w:rFonts w:eastAsia="TimesNewRomanPSMT"/>
        </w:rPr>
        <w:t>.</w:t>
      </w:r>
      <w:proofErr w:type="gramEnd"/>
      <w:r w:rsidRPr="0073103D"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године</w:t>
      </w:r>
      <w:proofErr w:type="spellEnd"/>
      <w:r w:rsidRPr="0073103D">
        <w:rPr>
          <w:rFonts w:eastAsia="TimesNewRomanPSMT"/>
        </w:rPr>
        <w:t xml:space="preserve">, </w:t>
      </w:r>
      <w:proofErr w:type="spellStart"/>
      <w:r>
        <w:rPr>
          <w:rFonts w:eastAsia="TimesNewRomanPSMT"/>
        </w:rPr>
        <w:t>припремљена</w:t>
      </w:r>
      <w:proofErr w:type="spellEnd"/>
      <w:r w:rsidRPr="0073103D"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је</w:t>
      </w:r>
      <w:proofErr w:type="spellEnd"/>
      <w:r w:rsidRPr="0073103D">
        <w:rPr>
          <w:rFonts w:eastAsia="TimesNewRomanPSMT"/>
        </w:rPr>
        <w:t>:</w:t>
      </w:r>
    </w:p>
    <w:p w14:paraId="0368D390" w14:textId="77777777" w:rsidR="005410B1" w:rsidRPr="001D1367" w:rsidRDefault="005410B1" w:rsidP="005410B1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NewRomanPSMT" w:eastAsia="Times New Roman" w:hAnsi="TimesNewRomanPSMT" w:cs="TimesNewRomanPSMT"/>
          <w:color w:val="auto"/>
          <w:kern w:val="0"/>
          <w:lang w:val="sr-Cyrl-CS" w:eastAsia="en-US"/>
        </w:rPr>
      </w:pPr>
    </w:p>
    <w:p w14:paraId="6788EA97" w14:textId="77777777" w:rsidR="005410B1" w:rsidRDefault="005410B1" w:rsidP="005410B1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auto"/>
          <w:kern w:val="0"/>
          <w:lang w:eastAsia="en-US"/>
        </w:rPr>
      </w:pPr>
      <w:r>
        <w:rPr>
          <w:rFonts w:ascii="TimesNewRomanPS-BoldMT" w:eastAsia="Times New Roman" w:hAnsi="TimesNewRomanPS-BoldMT" w:cs="TimesNewRomanPS-BoldMT"/>
          <w:b/>
          <w:bCs/>
          <w:color w:val="auto"/>
          <w:kern w:val="0"/>
          <w:lang w:eastAsia="en-US"/>
        </w:rPr>
        <w:t>КОНКУРСНА</w:t>
      </w:r>
      <w:r w:rsidRPr="002343AE">
        <w:rPr>
          <w:rFonts w:ascii="TimesNewRomanPS-BoldMT" w:eastAsia="Times New Roman" w:hAnsi="TimesNewRomanPS-BoldMT" w:cs="TimesNewRomanPS-BoldMT"/>
          <w:b/>
          <w:bCs/>
          <w:color w:val="auto"/>
          <w:kern w:val="0"/>
          <w:lang w:eastAsia="en-US"/>
        </w:rPr>
        <w:t xml:space="preserve"> </w:t>
      </w:r>
      <w:r>
        <w:rPr>
          <w:rFonts w:ascii="TimesNewRomanPS-BoldMT" w:eastAsia="Times New Roman" w:hAnsi="TimesNewRomanPS-BoldMT" w:cs="TimesNewRomanPS-BoldMT"/>
          <w:b/>
          <w:bCs/>
          <w:color w:val="auto"/>
          <w:kern w:val="0"/>
          <w:lang w:eastAsia="en-US"/>
        </w:rPr>
        <w:t>ДОКУМЕНТАЦИЈА</w:t>
      </w:r>
    </w:p>
    <w:p w14:paraId="0A9C944D" w14:textId="1E1A871B" w:rsidR="005410B1" w:rsidRPr="00896636" w:rsidRDefault="00896636" w:rsidP="005410B1">
      <w:pPr>
        <w:jc w:val="center"/>
        <w:rPr>
          <w:iCs/>
          <w:lang w:val="sr-Cyrl-RS"/>
        </w:rPr>
      </w:pPr>
      <w:r>
        <w:rPr>
          <w:iCs/>
          <w:lang w:val="sr-Latn-RS"/>
        </w:rPr>
        <w:t>j</w:t>
      </w:r>
      <w:r w:rsidR="005410B1">
        <w:rPr>
          <w:iCs/>
          <w:lang w:val="sr-Cyrl-RS"/>
        </w:rPr>
        <w:t xml:space="preserve">авне набавке редни број : </w:t>
      </w:r>
      <w:r w:rsidR="005410B1">
        <w:rPr>
          <w:iCs/>
        </w:rPr>
        <w:t>ЈН</w:t>
      </w:r>
      <w:r w:rsidR="005410B1" w:rsidRPr="00BB01EE">
        <w:rPr>
          <w:iCs/>
        </w:rPr>
        <w:t xml:space="preserve"> </w:t>
      </w:r>
      <w:r>
        <w:rPr>
          <w:iCs/>
          <w:lang w:val="sr-Cyrl-RS"/>
        </w:rPr>
        <w:t>Г</w:t>
      </w:r>
      <w:r w:rsidR="005410B1">
        <w:rPr>
          <w:iCs/>
        </w:rPr>
        <w:t>У</w:t>
      </w:r>
      <w:r w:rsidR="005410B1" w:rsidRPr="00BB01EE">
        <w:rPr>
          <w:iCs/>
        </w:rPr>
        <w:t xml:space="preserve"> </w:t>
      </w:r>
      <w:r w:rsidR="00114EE8">
        <w:rPr>
          <w:iCs/>
          <w:lang w:val="sr-Cyrl-RS"/>
        </w:rPr>
        <w:t>28</w:t>
      </w:r>
      <w:r w:rsidR="005410B1" w:rsidRPr="00BB01EE">
        <w:rPr>
          <w:iCs/>
        </w:rPr>
        <w:t>-</w:t>
      </w:r>
      <w:r w:rsidR="005410B1">
        <w:rPr>
          <w:iCs/>
        </w:rPr>
        <w:t>У</w:t>
      </w:r>
      <w:r w:rsidR="005410B1" w:rsidRPr="00BB01EE">
        <w:rPr>
          <w:iCs/>
        </w:rPr>
        <w:t>/20</w:t>
      </w:r>
      <w:r w:rsidR="00F17CC6">
        <w:rPr>
          <w:iCs/>
        </w:rPr>
        <w:t>20</w:t>
      </w:r>
    </w:p>
    <w:p w14:paraId="33F20199" w14:textId="77777777" w:rsidR="005410B1" w:rsidRDefault="005410B1" w:rsidP="005410B1">
      <w:pPr>
        <w:jc w:val="center"/>
        <w:rPr>
          <w:i/>
          <w:iCs/>
        </w:rPr>
      </w:pPr>
    </w:p>
    <w:p w14:paraId="66342A30" w14:textId="77777777" w:rsidR="005410B1" w:rsidRPr="002343AE" w:rsidRDefault="005410B1" w:rsidP="005410B1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lang w:val="sr-Cyrl-CS"/>
        </w:rPr>
      </w:pPr>
      <w:r>
        <w:rPr>
          <w:rFonts w:ascii="TimesNewRomanPS-BoldMT" w:eastAsia="Times New Roman" w:hAnsi="TimesNewRomanPS-BoldMT" w:cs="TimesNewRomanPS-BoldMT"/>
          <w:b/>
          <w:bCs/>
          <w:color w:val="auto"/>
          <w:kern w:val="0"/>
          <w:lang w:eastAsia="en-US"/>
        </w:rPr>
        <w:t>у</w:t>
      </w:r>
      <w:r w:rsidRPr="002343AE">
        <w:rPr>
          <w:rFonts w:ascii="TimesNewRomanPS-BoldMT" w:eastAsia="Times New Roman" w:hAnsi="TimesNewRomanPS-BoldMT" w:cs="TimesNewRomanPS-BoldMT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BoldMT" w:eastAsia="Times New Roman" w:hAnsi="TimesNewRomanPS-BoldMT" w:cs="TimesNewRomanPS-BoldMT"/>
          <w:b/>
          <w:bCs/>
          <w:color w:val="auto"/>
          <w:kern w:val="0"/>
          <w:lang w:eastAsia="en-US"/>
        </w:rPr>
        <w:t>преговарачком</w:t>
      </w:r>
      <w:proofErr w:type="spellEnd"/>
      <w:r w:rsidRPr="002343AE">
        <w:rPr>
          <w:rFonts w:ascii="TimesNewRomanPS-BoldMT" w:eastAsia="Times New Roman" w:hAnsi="TimesNewRomanPS-BoldMT" w:cs="TimesNewRomanPS-BoldMT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BoldMT" w:eastAsia="Times New Roman" w:hAnsi="TimesNewRomanPS-BoldMT" w:cs="TimesNewRomanPS-BoldMT"/>
          <w:b/>
          <w:bCs/>
          <w:color w:val="auto"/>
          <w:kern w:val="0"/>
          <w:lang w:eastAsia="en-US"/>
        </w:rPr>
        <w:t>поступку</w:t>
      </w:r>
      <w:proofErr w:type="spellEnd"/>
      <w:r w:rsidRPr="002343AE">
        <w:rPr>
          <w:rFonts w:ascii="TimesNewRomanPS-BoldMT" w:eastAsia="Times New Roman" w:hAnsi="TimesNewRomanPS-BoldMT" w:cs="TimesNewRomanPS-BoldMT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BoldMT" w:eastAsia="Times New Roman" w:hAnsi="TimesNewRomanPS-BoldMT" w:cs="TimesNewRomanPS-BoldMT"/>
          <w:b/>
          <w:bCs/>
          <w:color w:val="auto"/>
          <w:kern w:val="0"/>
          <w:lang w:eastAsia="en-US"/>
        </w:rPr>
        <w:t>без</w:t>
      </w:r>
      <w:proofErr w:type="spellEnd"/>
      <w:r w:rsidRPr="002343AE">
        <w:rPr>
          <w:rFonts w:ascii="TimesNewRomanPS-BoldMT" w:eastAsia="Times New Roman" w:hAnsi="TimesNewRomanPS-BoldMT" w:cs="TimesNewRomanPS-BoldMT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BoldMT" w:eastAsia="Times New Roman" w:hAnsi="TimesNewRomanPS-BoldMT" w:cs="TimesNewRomanPS-BoldMT"/>
          <w:b/>
          <w:bCs/>
          <w:color w:val="auto"/>
          <w:kern w:val="0"/>
          <w:lang w:eastAsia="en-US"/>
        </w:rPr>
        <w:t>објављивања</w:t>
      </w:r>
      <w:proofErr w:type="spellEnd"/>
      <w:r w:rsidRPr="002343AE">
        <w:rPr>
          <w:rFonts w:ascii="TimesNewRomanPS-BoldMT" w:eastAsia="Times New Roman" w:hAnsi="TimesNewRomanPS-BoldMT" w:cs="TimesNewRomanPS-BoldMT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BoldMT" w:eastAsia="Times New Roman" w:hAnsi="TimesNewRomanPS-BoldMT" w:cs="TimesNewRomanPS-BoldMT"/>
          <w:b/>
          <w:bCs/>
          <w:color w:val="auto"/>
          <w:kern w:val="0"/>
          <w:lang w:eastAsia="en-US"/>
        </w:rPr>
        <w:t>позива</w:t>
      </w:r>
      <w:proofErr w:type="spellEnd"/>
      <w:r w:rsidRPr="002343AE">
        <w:rPr>
          <w:rFonts w:ascii="TimesNewRomanPS-BoldMT" w:eastAsia="Times New Roman" w:hAnsi="TimesNewRomanPS-BoldMT" w:cs="TimesNewRomanPS-BoldMT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BoldMT" w:eastAsia="Times New Roman" w:hAnsi="TimesNewRomanPS-BoldMT" w:cs="TimesNewRomanPS-BoldMT"/>
          <w:b/>
          <w:bCs/>
          <w:color w:val="auto"/>
          <w:kern w:val="0"/>
          <w:lang w:eastAsia="en-US"/>
        </w:rPr>
        <w:t>за</w:t>
      </w:r>
      <w:proofErr w:type="spellEnd"/>
      <w:r w:rsidRPr="002343AE">
        <w:rPr>
          <w:rFonts w:ascii="TimesNewRomanPS-BoldMT" w:eastAsia="Times New Roman" w:hAnsi="TimesNewRomanPS-BoldMT" w:cs="TimesNewRomanPS-BoldMT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BoldMT" w:eastAsia="Times New Roman" w:hAnsi="TimesNewRomanPS-BoldMT" w:cs="TimesNewRomanPS-BoldMT"/>
          <w:b/>
          <w:bCs/>
          <w:color w:val="auto"/>
          <w:kern w:val="0"/>
          <w:lang w:eastAsia="en-US"/>
        </w:rPr>
        <w:t>подношење</w:t>
      </w:r>
      <w:proofErr w:type="spellEnd"/>
      <w:r w:rsidRPr="002343AE">
        <w:rPr>
          <w:rFonts w:ascii="TimesNewRomanPS-BoldMT" w:eastAsia="Times New Roman" w:hAnsi="TimesNewRomanPS-BoldMT" w:cs="TimesNewRomanPS-BoldMT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BoldMT" w:eastAsia="Times New Roman" w:hAnsi="TimesNewRomanPS-BoldMT" w:cs="TimesNewRomanPS-BoldMT"/>
          <w:b/>
          <w:bCs/>
          <w:color w:val="auto"/>
          <w:kern w:val="0"/>
          <w:lang w:eastAsia="en-US"/>
        </w:rPr>
        <w:t>понуда</w:t>
      </w:r>
      <w:proofErr w:type="spellEnd"/>
      <w:r w:rsidRPr="002343AE">
        <w:rPr>
          <w:rFonts w:ascii="TimesNewRomanPS-BoldMT" w:eastAsia="Times New Roman" w:hAnsi="TimesNewRomanPS-BoldMT" w:cs="TimesNewRomanPS-BoldMT"/>
          <w:b/>
          <w:bCs/>
          <w:color w:val="auto"/>
          <w:kern w:val="0"/>
          <w:lang w:eastAsia="en-US"/>
        </w:rPr>
        <w:t xml:space="preserve"> -</w:t>
      </w:r>
    </w:p>
    <w:p w14:paraId="7A436AF2" w14:textId="77777777" w:rsidR="005410B1" w:rsidRPr="00AF34B5" w:rsidRDefault="005410B1" w:rsidP="005410B1">
      <w:pPr>
        <w:jc w:val="center"/>
        <w:rPr>
          <w:b/>
          <w:iCs/>
        </w:rPr>
      </w:pPr>
      <w:proofErr w:type="spellStart"/>
      <w:r>
        <w:rPr>
          <w:b/>
          <w:iCs/>
        </w:rPr>
        <w:t>Услуга</w:t>
      </w:r>
      <w:proofErr w:type="spellEnd"/>
      <w:r w:rsidRPr="00AF34B5">
        <w:rPr>
          <w:b/>
          <w:iCs/>
        </w:rPr>
        <w:t xml:space="preserve"> </w:t>
      </w:r>
      <w:proofErr w:type="spellStart"/>
      <w:r>
        <w:rPr>
          <w:b/>
          <w:iCs/>
        </w:rPr>
        <w:t>одржавања</w:t>
      </w:r>
      <w:proofErr w:type="spellEnd"/>
      <w:r w:rsidRPr="00AF34B5">
        <w:rPr>
          <w:b/>
          <w:iCs/>
        </w:rPr>
        <w:t xml:space="preserve"> </w:t>
      </w:r>
      <w:proofErr w:type="spellStart"/>
      <w:r>
        <w:rPr>
          <w:b/>
          <w:iCs/>
        </w:rPr>
        <w:t>информационог</w:t>
      </w:r>
      <w:proofErr w:type="spellEnd"/>
      <w:r w:rsidRPr="00AD0374">
        <w:rPr>
          <w:b/>
          <w:iCs/>
        </w:rPr>
        <w:t xml:space="preserve"> </w:t>
      </w:r>
      <w:proofErr w:type="spellStart"/>
      <w:r>
        <w:rPr>
          <w:b/>
          <w:iCs/>
        </w:rPr>
        <w:t>система</w:t>
      </w:r>
      <w:proofErr w:type="spellEnd"/>
      <w:r w:rsidRPr="00AD0374">
        <w:rPr>
          <w:b/>
          <w:iCs/>
        </w:rPr>
        <w:t xml:space="preserve"> </w:t>
      </w:r>
    </w:p>
    <w:p w14:paraId="076ABB41" w14:textId="360981E9" w:rsidR="005410B1" w:rsidRPr="00AF34B5" w:rsidRDefault="005410B1" w:rsidP="005410B1">
      <w:pPr>
        <w:jc w:val="center"/>
        <w:rPr>
          <w:iCs/>
        </w:rPr>
      </w:pPr>
      <w:r w:rsidRPr="00AF34B5">
        <w:rPr>
          <w:b/>
          <w:iCs/>
        </w:rPr>
        <w:t>(</w:t>
      </w:r>
      <w:proofErr w:type="spellStart"/>
      <w:r>
        <w:rPr>
          <w:b/>
          <w:iCs/>
        </w:rPr>
        <w:t>програм</w:t>
      </w:r>
      <w:proofErr w:type="spellEnd"/>
      <w:r w:rsidRPr="00AF34B5">
        <w:rPr>
          <w:b/>
          <w:iCs/>
        </w:rPr>
        <w:t xml:space="preserve"> </w:t>
      </w:r>
      <w:proofErr w:type="spellStart"/>
      <w:r>
        <w:rPr>
          <w:b/>
          <w:iCs/>
        </w:rPr>
        <w:t>Хермес</w:t>
      </w:r>
      <w:proofErr w:type="spellEnd"/>
      <w:r>
        <w:rPr>
          <w:b/>
          <w:iCs/>
        </w:rPr>
        <w:t xml:space="preserve"> </w:t>
      </w:r>
      <w:r w:rsidR="00114EE8">
        <w:rPr>
          <w:iCs/>
        </w:rPr>
        <w:t>–</w:t>
      </w:r>
      <w:r w:rsidR="00114EE8">
        <w:rPr>
          <w:iCs/>
          <w:lang w:val="sr-Cyrl-RS"/>
        </w:rPr>
        <w:t xml:space="preserve"> </w:t>
      </w:r>
      <w:proofErr w:type="spellStart"/>
      <w:r w:rsidR="00114EE8" w:rsidRPr="00114EE8">
        <w:rPr>
          <w:b/>
          <w:iCs/>
        </w:rPr>
        <w:t>кадровска</w:t>
      </w:r>
      <w:proofErr w:type="spellEnd"/>
      <w:r w:rsidR="00114EE8" w:rsidRPr="00114EE8">
        <w:rPr>
          <w:b/>
          <w:iCs/>
        </w:rPr>
        <w:t xml:space="preserve"> </w:t>
      </w:r>
      <w:proofErr w:type="gramStart"/>
      <w:r w:rsidR="00114EE8" w:rsidRPr="00114EE8">
        <w:rPr>
          <w:b/>
          <w:iCs/>
        </w:rPr>
        <w:t>евиденција</w:t>
      </w:r>
      <w:r w:rsidR="00114EE8">
        <w:rPr>
          <w:iCs/>
          <w:lang w:val="sr-Cyrl-RS"/>
        </w:rPr>
        <w:t xml:space="preserve"> </w:t>
      </w:r>
      <w:r w:rsidRPr="00AF34B5">
        <w:rPr>
          <w:b/>
        </w:rPr>
        <w:t>)</w:t>
      </w:r>
      <w:proofErr w:type="gramEnd"/>
    </w:p>
    <w:p w14:paraId="249E7179" w14:textId="77777777" w:rsidR="005410B1" w:rsidRPr="00AF34B5" w:rsidRDefault="005410B1" w:rsidP="005410B1">
      <w:pPr>
        <w:jc w:val="center"/>
        <w:rPr>
          <w:b/>
        </w:rPr>
      </w:pPr>
    </w:p>
    <w:p w14:paraId="6D740605" w14:textId="77777777" w:rsidR="005410B1" w:rsidRPr="00717911" w:rsidRDefault="005410B1" w:rsidP="005410B1">
      <w:pPr>
        <w:jc w:val="both"/>
        <w:rPr>
          <w:rFonts w:eastAsia="TimesNewRomanPSMT"/>
          <w:color w:val="FF0000"/>
          <w:lang w:val="sr-Cyrl-CS"/>
        </w:rPr>
      </w:pPr>
    </w:p>
    <w:p w14:paraId="1717F092" w14:textId="77777777" w:rsidR="005410B1" w:rsidRPr="001D1367" w:rsidRDefault="005410B1" w:rsidP="005410B1">
      <w:pPr>
        <w:jc w:val="both"/>
        <w:rPr>
          <w:rFonts w:eastAsia="TimesNewRomanPSMT"/>
        </w:rPr>
      </w:pPr>
      <w:proofErr w:type="spellStart"/>
      <w:r>
        <w:rPr>
          <w:rFonts w:eastAsia="TimesNewRomanPSMT"/>
        </w:rPr>
        <w:t>Конкурсна</w:t>
      </w:r>
      <w:proofErr w:type="spellEnd"/>
      <w:r w:rsidRPr="001D1367"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документација</w:t>
      </w:r>
      <w:proofErr w:type="spellEnd"/>
      <w:r w:rsidRPr="001D1367"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садржи</w:t>
      </w:r>
      <w:proofErr w:type="spellEnd"/>
      <w:r w:rsidRPr="001D1367">
        <w:rPr>
          <w:rFonts w:eastAsia="TimesNewRomanPSMT"/>
        </w:rPr>
        <w:t>:</w:t>
      </w:r>
    </w:p>
    <w:p w14:paraId="0C74C32B" w14:textId="77777777" w:rsidR="005410B1" w:rsidRPr="001D1367" w:rsidRDefault="005410B1" w:rsidP="005410B1">
      <w:pPr>
        <w:jc w:val="both"/>
        <w:rPr>
          <w:rFonts w:eastAsia="TimesNewRomanPSMT"/>
          <w:lang w:val="sr-Cyrl-CS"/>
        </w:rPr>
      </w:pPr>
    </w:p>
    <w:tbl>
      <w:tblPr>
        <w:tblW w:w="930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563"/>
        <w:gridCol w:w="6119"/>
        <w:gridCol w:w="1620"/>
      </w:tblGrid>
      <w:tr w:rsidR="005410B1" w:rsidRPr="001D1367" w14:paraId="01ED95B2" w14:textId="77777777" w:rsidTr="00045456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00FF3" w14:textId="77777777" w:rsidR="005410B1" w:rsidRPr="001D1367" w:rsidRDefault="005410B1" w:rsidP="00045456">
            <w:pPr>
              <w:jc w:val="both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  <w:lang w:val="sr-Cyrl-CS"/>
              </w:rPr>
              <w:t>Поглавље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0DA7C" w14:textId="77777777" w:rsidR="005410B1" w:rsidRPr="001D1367" w:rsidRDefault="005410B1" w:rsidP="00045456">
            <w:pPr>
              <w:jc w:val="center"/>
              <w:rPr>
                <w:rFonts w:eastAsia="TimesNewRomanPSMT"/>
                <w:b/>
              </w:rPr>
            </w:pPr>
            <w:proofErr w:type="spellStart"/>
            <w:r>
              <w:rPr>
                <w:rFonts w:eastAsia="TimesNewRomanPSMT"/>
                <w:b/>
              </w:rPr>
              <w:t>Назив</w:t>
            </w:r>
            <w:proofErr w:type="spellEnd"/>
            <w:r w:rsidRPr="001D1367">
              <w:rPr>
                <w:rFonts w:eastAsia="TimesNewRomanPSMT"/>
                <w:b/>
                <w:lang w:val="sr-Cyrl-CS"/>
              </w:rPr>
              <w:t xml:space="preserve"> </w:t>
            </w:r>
            <w:r>
              <w:rPr>
                <w:rFonts w:eastAsia="TimesNewRomanPSMT"/>
                <w:b/>
                <w:lang w:val="sr-Cyrl-CS"/>
              </w:rPr>
              <w:t>поглавља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A8E9B" w14:textId="77777777" w:rsidR="005410B1" w:rsidRPr="001D1367" w:rsidRDefault="005410B1" w:rsidP="00045456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rFonts w:eastAsia="TimesNewRomanPSMT"/>
                <w:b/>
              </w:rPr>
              <w:t>Страна</w:t>
            </w:r>
            <w:proofErr w:type="spellEnd"/>
          </w:p>
        </w:tc>
      </w:tr>
      <w:tr w:rsidR="005410B1" w:rsidRPr="001D1367" w14:paraId="2C7E4E49" w14:textId="77777777" w:rsidTr="00045456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488C9" w14:textId="77777777" w:rsidR="005410B1" w:rsidRPr="009A4021" w:rsidRDefault="005410B1" w:rsidP="00045456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0468F" w14:textId="77777777" w:rsidR="005410B1" w:rsidRPr="001D1367" w:rsidRDefault="005410B1" w:rsidP="00045456">
            <w:pPr>
              <w:snapToGrid w:val="0"/>
              <w:jc w:val="both"/>
              <w:rPr>
                <w:rFonts w:eastAsia="TimesNewRomanPSMT"/>
                <w:color w:val="auto"/>
              </w:rPr>
            </w:pPr>
            <w:proofErr w:type="spellStart"/>
            <w:r>
              <w:rPr>
                <w:rFonts w:eastAsia="TimesNewRomanPSMT"/>
              </w:rPr>
              <w:t>Општи</w:t>
            </w:r>
            <w:proofErr w:type="spellEnd"/>
            <w:r w:rsidRPr="001D1367"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подаци</w:t>
            </w:r>
            <w:proofErr w:type="spellEnd"/>
            <w:r w:rsidRPr="001D1367">
              <w:rPr>
                <w:rFonts w:eastAsia="TimesNewRomanPSMT"/>
              </w:rPr>
              <w:t xml:space="preserve"> </w:t>
            </w:r>
            <w:r>
              <w:rPr>
                <w:rFonts w:eastAsia="TimesNewRomanPSMT"/>
              </w:rPr>
              <w:t>о</w:t>
            </w:r>
            <w:r w:rsidRPr="001D1367"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јавној</w:t>
            </w:r>
            <w:proofErr w:type="spellEnd"/>
            <w:r w:rsidRPr="001D1367"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набавци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FCDFE" w14:textId="77777777" w:rsidR="005410B1" w:rsidRPr="00E47411" w:rsidRDefault="005410B1" w:rsidP="00045456">
            <w:pPr>
              <w:snapToGrid w:val="0"/>
              <w:jc w:val="center"/>
              <w:rPr>
                <w:bCs/>
                <w:iCs/>
                <w:color w:val="auto"/>
              </w:rPr>
            </w:pPr>
            <w:r w:rsidRPr="00E47411">
              <w:rPr>
                <w:rFonts w:eastAsia="TimesNewRomanPSMT"/>
                <w:color w:val="auto"/>
              </w:rPr>
              <w:t>3</w:t>
            </w:r>
          </w:p>
        </w:tc>
      </w:tr>
      <w:tr w:rsidR="005410B1" w:rsidRPr="001D1367" w14:paraId="44DA03CB" w14:textId="77777777" w:rsidTr="00045456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E052A" w14:textId="77777777" w:rsidR="005410B1" w:rsidRPr="009A4021" w:rsidRDefault="005410B1" w:rsidP="00045456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8CA0A" w14:textId="77777777" w:rsidR="005410B1" w:rsidRPr="001D1367" w:rsidRDefault="005410B1" w:rsidP="00045456">
            <w:pPr>
              <w:snapToGrid w:val="0"/>
              <w:jc w:val="both"/>
              <w:rPr>
                <w:rFonts w:eastAsia="TimesNewRomanPSMT"/>
                <w:color w:val="auto"/>
              </w:rPr>
            </w:pPr>
            <w:proofErr w:type="spellStart"/>
            <w:r>
              <w:rPr>
                <w:rFonts w:eastAsia="TimesNewRomanPSMT"/>
              </w:rPr>
              <w:t>Подаци</w:t>
            </w:r>
            <w:proofErr w:type="spellEnd"/>
            <w:r w:rsidRPr="001D1367">
              <w:rPr>
                <w:rFonts w:eastAsia="TimesNewRomanPSMT"/>
              </w:rPr>
              <w:t xml:space="preserve"> </w:t>
            </w:r>
            <w:r>
              <w:rPr>
                <w:rFonts w:eastAsia="TimesNewRomanPSMT"/>
              </w:rPr>
              <w:t>о</w:t>
            </w:r>
            <w:r w:rsidRPr="001D1367"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предмету</w:t>
            </w:r>
            <w:proofErr w:type="spellEnd"/>
            <w:r w:rsidRPr="001D1367"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јавне</w:t>
            </w:r>
            <w:proofErr w:type="spellEnd"/>
            <w:r w:rsidRPr="001D1367"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набавке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BBACC" w14:textId="77777777" w:rsidR="005410B1" w:rsidRPr="00E47411" w:rsidRDefault="005410B1" w:rsidP="00045456">
            <w:pPr>
              <w:snapToGrid w:val="0"/>
              <w:jc w:val="center"/>
              <w:rPr>
                <w:rFonts w:eastAsia="TimesNewRomanPSMT"/>
                <w:color w:val="auto"/>
                <w:lang w:val="sr-Cyrl-CS"/>
              </w:rPr>
            </w:pPr>
            <w:r w:rsidRPr="00E47411">
              <w:rPr>
                <w:rFonts w:eastAsia="TimesNewRomanPSMT"/>
                <w:color w:val="auto"/>
                <w:lang w:val="sr-Cyrl-CS"/>
              </w:rPr>
              <w:t>3</w:t>
            </w:r>
          </w:p>
        </w:tc>
      </w:tr>
      <w:tr w:rsidR="005410B1" w:rsidRPr="001D1367" w14:paraId="7D434F8F" w14:textId="77777777" w:rsidTr="00045456">
        <w:trPr>
          <w:trHeight w:val="618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05ADC" w14:textId="77777777" w:rsidR="005410B1" w:rsidRPr="009A4021" w:rsidRDefault="005410B1" w:rsidP="00045456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3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A9B24" w14:textId="77777777" w:rsidR="005410B1" w:rsidRPr="00580B71" w:rsidRDefault="005410B1" w:rsidP="00045456">
            <w:pPr>
              <w:snapToGrid w:val="0"/>
              <w:jc w:val="both"/>
              <w:rPr>
                <w:rFonts w:eastAsia="TimesNewRomanPSMT"/>
                <w:color w:val="auto"/>
              </w:rPr>
            </w:pPr>
            <w:r>
              <w:rPr>
                <w:color w:val="auto"/>
                <w:lang w:val="sr-Cyrl-CS"/>
              </w:rPr>
              <w:t>Техничке карактеристике - Спецификација</w:t>
            </w:r>
            <w:r w:rsidRPr="00D875EE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услуга</w:t>
            </w:r>
            <w:r w:rsidRPr="00D875EE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одржавања</w:t>
            </w:r>
            <w:r w:rsidRPr="00D875EE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информационог</w:t>
            </w:r>
            <w:proofErr w:type="spellEnd"/>
            <w:r w:rsidRPr="00D875EE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система</w:t>
            </w:r>
            <w:proofErr w:type="spellEnd"/>
            <w:r>
              <w:rPr>
                <w:color w:val="auto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E793D" w14:textId="77777777" w:rsidR="005410B1" w:rsidRPr="001902D9" w:rsidRDefault="005410B1" w:rsidP="00045456">
            <w:pPr>
              <w:snapToGrid w:val="0"/>
              <w:rPr>
                <w:rFonts w:eastAsia="TimesNewRomanPSMT"/>
                <w:color w:val="auto"/>
              </w:rPr>
            </w:pPr>
          </w:p>
          <w:p w14:paraId="105DE5BD" w14:textId="77777777" w:rsidR="005410B1" w:rsidRPr="00E47411" w:rsidRDefault="005410B1" w:rsidP="00045456">
            <w:pPr>
              <w:snapToGrid w:val="0"/>
              <w:jc w:val="center"/>
              <w:rPr>
                <w:rFonts w:eastAsia="TimesNewRomanPSMT"/>
                <w:color w:val="auto"/>
                <w:lang w:val="sr-Cyrl-CS"/>
              </w:rPr>
            </w:pPr>
            <w:r w:rsidRPr="00E47411">
              <w:rPr>
                <w:rFonts w:eastAsia="TimesNewRomanPSMT"/>
                <w:color w:val="auto"/>
                <w:lang w:val="sr-Cyrl-CS"/>
              </w:rPr>
              <w:t>4</w:t>
            </w:r>
          </w:p>
        </w:tc>
      </w:tr>
      <w:tr w:rsidR="005410B1" w:rsidRPr="001D1367" w14:paraId="4016E7E8" w14:textId="77777777" w:rsidTr="00045456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0213B" w14:textId="77777777" w:rsidR="005410B1" w:rsidRPr="009C5C62" w:rsidRDefault="005410B1" w:rsidP="00045456">
            <w:pPr>
              <w:snapToGrid w:val="0"/>
              <w:rPr>
                <w:rFonts w:eastAsia="TimesNewRomanPSMT"/>
              </w:rPr>
            </w:pPr>
          </w:p>
          <w:p w14:paraId="0F1786B7" w14:textId="77777777" w:rsidR="005410B1" w:rsidRPr="009A4021" w:rsidRDefault="005410B1" w:rsidP="00045456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4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7C963" w14:textId="77777777" w:rsidR="005410B1" w:rsidRPr="001D1367" w:rsidRDefault="005410B1" w:rsidP="00045456">
            <w:pPr>
              <w:snapToGrid w:val="0"/>
              <w:jc w:val="both"/>
              <w:rPr>
                <w:rFonts w:eastAsia="TimesNewRomanPSMT"/>
                <w:color w:val="auto"/>
              </w:rPr>
            </w:pPr>
            <w:proofErr w:type="spellStart"/>
            <w:r>
              <w:rPr>
                <w:rFonts w:eastAsia="TimesNewRomanPSMT"/>
              </w:rPr>
              <w:t>Услови</w:t>
            </w:r>
            <w:proofErr w:type="spellEnd"/>
            <w:r w:rsidRPr="001D1367"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за</w:t>
            </w:r>
            <w:proofErr w:type="spellEnd"/>
            <w:r w:rsidRPr="001D1367"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учешће</w:t>
            </w:r>
            <w:proofErr w:type="spellEnd"/>
            <w:r w:rsidRPr="001D1367">
              <w:rPr>
                <w:rFonts w:eastAsia="TimesNewRomanPSMT"/>
              </w:rPr>
              <w:t xml:space="preserve"> </w:t>
            </w:r>
            <w:r>
              <w:rPr>
                <w:rFonts w:eastAsia="TimesNewRomanPSMT"/>
              </w:rPr>
              <w:t>у</w:t>
            </w:r>
            <w:r w:rsidRPr="001D1367"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поступку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јавне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набавке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из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чл</w:t>
            </w:r>
            <w:proofErr w:type="spellEnd"/>
            <w:r>
              <w:rPr>
                <w:rFonts w:eastAsia="TimesNewRomanPSMT"/>
              </w:rPr>
              <w:t>. 75.</w:t>
            </w:r>
            <w:r>
              <w:rPr>
                <w:rFonts w:eastAsia="TimesNewRomanPSMT"/>
                <w:lang w:val="sr-Cyrl-CS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Закона</w:t>
            </w:r>
            <w:proofErr w:type="spellEnd"/>
            <w:r w:rsidRPr="001D1367">
              <w:rPr>
                <w:rFonts w:eastAsia="TimesNewRomanPSMT"/>
              </w:rPr>
              <w:t xml:space="preserve"> </w:t>
            </w:r>
            <w:r>
              <w:rPr>
                <w:rFonts w:eastAsia="TimesNewRomanPSMT"/>
              </w:rPr>
              <w:t>и</w:t>
            </w:r>
            <w:r w:rsidRPr="001D1367"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упутство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како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се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доказује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испуњеност</w:t>
            </w:r>
            <w:proofErr w:type="spellEnd"/>
            <w:r w:rsidRPr="001D1367"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услова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5A991" w14:textId="77777777" w:rsidR="005410B1" w:rsidRPr="00E47411" w:rsidRDefault="005410B1" w:rsidP="00045456">
            <w:pPr>
              <w:snapToGrid w:val="0"/>
              <w:jc w:val="center"/>
              <w:rPr>
                <w:rFonts w:eastAsia="TimesNewRomanPSMT"/>
                <w:color w:val="auto"/>
                <w:lang w:val="sr-Cyrl-CS"/>
              </w:rPr>
            </w:pPr>
            <w:r w:rsidRPr="00E47411">
              <w:rPr>
                <w:rFonts w:eastAsia="TimesNewRomanPSMT"/>
                <w:color w:val="auto"/>
                <w:lang w:val="sr-Cyrl-CS"/>
              </w:rPr>
              <w:t>7</w:t>
            </w:r>
          </w:p>
        </w:tc>
      </w:tr>
      <w:tr w:rsidR="005410B1" w:rsidRPr="001D1367" w14:paraId="37B67932" w14:textId="77777777" w:rsidTr="00045456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B8D04" w14:textId="77777777" w:rsidR="005410B1" w:rsidRDefault="005410B1" w:rsidP="00045456">
            <w:pPr>
              <w:snapToGrid w:val="0"/>
              <w:jc w:val="center"/>
              <w:rPr>
                <w:rFonts w:eastAsia="TimesNewRomanPSMT"/>
                <w:lang w:val="sr-Cyrl-CS"/>
              </w:rPr>
            </w:pPr>
          </w:p>
          <w:p w14:paraId="20EDB536" w14:textId="77777777" w:rsidR="005410B1" w:rsidRPr="009A4021" w:rsidRDefault="005410B1" w:rsidP="00045456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5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D9B87" w14:textId="77777777" w:rsidR="005410B1" w:rsidRPr="006D0256" w:rsidRDefault="005410B1" w:rsidP="00045456">
            <w:pPr>
              <w:snapToGrid w:val="0"/>
              <w:jc w:val="both"/>
              <w:rPr>
                <w:rFonts w:eastAsia="TimesNewRomanPSMT"/>
                <w:color w:val="auto"/>
                <w:lang w:val="sr-Cyrl-CS"/>
              </w:rPr>
            </w:pPr>
            <w:proofErr w:type="spellStart"/>
            <w:r>
              <w:rPr>
                <w:rFonts w:eastAsia="TimesNewRomanPSMT"/>
                <w:color w:val="auto"/>
              </w:rPr>
              <w:t>Елементи</w:t>
            </w:r>
            <w:proofErr w:type="spellEnd"/>
            <w:r w:rsidRPr="001D1367">
              <w:rPr>
                <w:rFonts w:eastAsia="TimesNewRomanPSMT"/>
                <w:color w:val="auto"/>
              </w:rPr>
              <w:t xml:space="preserve"> </w:t>
            </w:r>
            <w:proofErr w:type="spellStart"/>
            <w:r>
              <w:rPr>
                <w:rFonts w:eastAsia="TimesNewRomanPSMT"/>
                <w:color w:val="auto"/>
              </w:rPr>
              <w:t>уговора</w:t>
            </w:r>
            <w:proofErr w:type="spellEnd"/>
            <w:r w:rsidRPr="001D1367">
              <w:rPr>
                <w:rFonts w:eastAsia="TimesNewRomanPSMT"/>
                <w:color w:val="auto"/>
              </w:rPr>
              <w:t xml:space="preserve"> </w:t>
            </w:r>
            <w:r>
              <w:rPr>
                <w:rFonts w:eastAsia="TimesNewRomanPSMT"/>
                <w:color w:val="auto"/>
              </w:rPr>
              <w:t>о</w:t>
            </w:r>
            <w:r w:rsidRPr="001D1367">
              <w:rPr>
                <w:rFonts w:eastAsia="TimesNewRomanPSMT"/>
                <w:color w:val="auto"/>
              </w:rPr>
              <w:t xml:space="preserve"> </w:t>
            </w:r>
            <w:proofErr w:type="spellStart"/>
            <w:r>
              <w:rPr>
                <w:rFonts w:eastAsia="TimesNewRomanPSMT"/>
                <w:color w:val="auto"/>
              </w:rPr>
              <w:t>којима</w:t>
            </w:r>
            <w:proofErr w:type="spellEnd"/>
            <w:r w:rsidRPr="001D1367">
              <w:rPr>
                <w:rFonts w:eastAsia="TimesNewRomanPSMT"/>
                <w:color w:val="auto"/>
              </w:rPr>
              <w:t xml:space="preserve"> </w:t>
            </w:r>
            <w:proofErr w:type="spellStart"/>
            <w:r>
              <w:rPr>
                <w:rFonts w:eastAsia="TimesNewRomanPSMT"/>
                <w:color w:val="auto"/>
              </w:rPr>
              <w:t>ће</w:t>
            </w:r>
            <w:proofErr w:type="spellEnd"/>
            <w:r w:rsidRPr="001D1367">
              <w:rPr>
                <w:rFonts w:eastAsia="TimesNewRomanPSMT"/>
                <w:color w:val="auto"/>
              </w:rPr>
              <w:t xml:space="preserve"> </w:t>
            </w:r>
            <w:proofErr w:type="spellStart"/>
            <w:r>
              <w:rPr>
                <w:rFonts w:eastAsia="TimesNewRomanPSMT"/>
                <w:color w:val="auto"/>
              </w:rPr>
              <w:t>се</w:t>
            </w:r>
            <w:proofErr w:type="spellEnd"/>
            <w:r w:rsidRPr="001D1367">
              <w:rPr>
                <w:rFonts w:eastAsia="TimesNewRomanPSMT"/>
                <w:color w:val="auto"/>
              </w:rPr>
              <w:t xml:space="preserve"> </w:t>
            </w:r>
            <w:proofErr w:type="spellStart"/>
            <w:r>
              <w:rPr>
                <w:rFonts w:eastAsia="TimesNewRomanPSMT"/>
                <w:color w:val="auto"/>
              </w:rPr>
              <w:t>преговарати</w:t>
            </w:r>
            <w:proofErr w:type="spellEnd"/>
            <w:r w:rsidRPr="001D1367">
              <w:rPr>
                <w:rFonts w:eastAsia="TimesNewRomanPSMT"/>
                <w:color w:val="auto"/>
                <w:lang w:val="sr-Cyrl-CS"/>
              </w:rPr>
              <w:t xml:space="preserve"> </w:t>
            </w:r>
            <w:r>
              <w:rPr>
                <w:rFonts w:eastAsia="TimesNewRomanPSMT"/>
                <w:color w:val="auto"/>
                <w:lang w:val="sr-Cyrl-CS"/>
              </w:rPr>
              <w:t>и</w:t>
            </w:r>
            <w:r w:rsidRPr="001D1367">
              <w:rPr>
                <w:rFonts w:eastAsia="TimesNewRomanPSMT"/>
                <w:color w:val="auto"/>
                <w:lang w:val="sr-Cyrl-CS"/>
              </w:rPr>
              <w:t xml:space="preserve"> </w:t>
            </w:r>
            <w:r>
              <w:rPr>
                <w:rFonts w:eastAsia="TimesNewRomanPSMT"/>
                <w:color w:val="auto"/>
                <w:lang w:val="sr-Cyrl-CS"/>
              </w:rPr>
              <w:t>начин</w:t>
            </w:r>
            <w:r w:rsidRPr="001D1367">
              <w:rPr>
                <w:rFonts w:eastAsia="TimesNewRomanPSMT"/>
                <w:color w:val="auto"/>
                <w:lang w:val="sr-Cyrl-CS"/>
              </w:rPr>
              <w:t xml:space="preserve"> </w:t>
            </w:r>
            <w:r>
              <w:rPr>
                <w:rFonts w:eastAsia="TimesNewRomanPSMT"/>
                <w:color w:val="auto"/>
                <w:lang w:val="sr-Cyrl-CS"/>
              </w:rPr>
              <w:t>преговарања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46BBF" w14:textId="77777777" w:rsidR="005410B1" w:rsidRPr="00E47411" w:rsidRDefault="005410B1" w:rsidP="00045456">
            <w:pPr>
              <w:snapToGrid w:val="0"/>
              <w:jc w:val="center"/>
              <w:rPr>
                <w:rFonts w:eastAsia="TimesNewRomanPSMT"/>
                <w:color w:val="auto"/>
                <w:lang w:val="sr-Cyrl-CS"/>
              </w:rPr>
            </w:pPr>
            <w:r>
              <w:rPr>
                <w:rFonts w:eastAsia="TimesNewRomanPSMT"/>
                <w:color w:val="auto"/>
                <w:lang w:val="sr-Cyrl-CS"/>
              </w:rPr>
              <w:t>9</w:t>
            </w:r>
          </w:p>
        </w:tc>
      </w:tr>
      <w:tr w:rsidR="005410B1" w:rsidRPr="001D1367" w14:paraId="75B5E659" w14:textId="77777777" w:rsidTr="00045456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441E9" w14:textId="77777777" w:rsidR="005410B1" w:rsidRPr="00E47411" w:rsidRDefault="005410B1" w:rsidP="00045456">
            <w:pPr>
              <w:snapToGrid w:val="0"/>
              <w:jc w:val="center"/>
              <w:rPr>
                <w:rFonts w:eastAsia="TimesNewRomanPSMT"/>
                <w:lang w:val="sr-Cyrl-CS"/>
              </w:rPr>
            </w:pPr>
            <w:r>
              <w:rPr>
                <w:rFonts w:eastAsia="TimesNewRomanPSMT"/>
              </w:rPr>
              <w:t>6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1842D" w14:textId="77777777" w:rsidR="005410B1" w:rsidRPr="001D1367" w:rsidRDefault="005410B1" w:rsidP="00045456">
            <w:pPr>
              <w:snapToGrid w:val="0"/>
              <w:jc w:val="both"/>
              <w:rPr>
                <w:rFonts w:eastAsia="TimesNewRomanPSMT"/>
                <w:color w:val="auto"/>
                <w:lang w:val="sr-Cyrl-CS"/>
              </w:rPr>
            </w:pPr>
            <w:proofErr w:type="spellStart"/>
            <w:r>
              <w:rPr>
                <w:rFonts w:eastAsia="TimesNewRomanPSMT"/>
              </w:rPr>
              <w:t>Упутство</w:t>
            </w:r>
            <w:proofErr w:type="spellEnd"/>
            <w:r w:rsidRPr="001D1367"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понуђачима</w:t>
            </w:r>
            <w:proofErr w:type="spellEnd"/>
            <w:r w:rsidRPr="001D1367"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како</w:t>
            </w:r>
            <w:proofErr w:type="spellEnd"/>
            <w:r w:rsidRPr="001D1367"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да</w:t>
            </w:r>
            <w:proofErr w:type="spellEnd"/>
            <w:r w:rsidRPr="001D1367"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сачине</w:t>
            </w:r>
            <w:proofErr w:type="spellEnd"/>
            <w:r w:rsidRPr="001D1367"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понуду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887FD" w14:textId="77777777" w:rsidR="005410B1" w:rsidRPr="00E47411" w:rsidRDefault="005410B1" w:rsidP="00045456">
            <w:pPr>
              <w:snapToGrid w:val="0"/>
              <w:jc w:val="center"/>
              <w:rPr>
                <w:rFonts w:eastAsia="TimesNewRomanPSMT"/>
                <w:color w:val="auto"/>
                <w:lang w:val="sr-Cyrl-CS"/>
              </w:rPr>
            </w:pPr>
            <w:r>
              <w:rPr>
                <w:rFonts w:eastAsia="TimesNewRomanPSMT"/>
                <w:color w:val="auto"/>
                <w:lang w:val="sr-Cyrl-CS"/>
              </w:rPr>
              <w:t>10</w:t>
            </w:r>
          </w:p>
        </w:tc>
      </w:tr>
      <w:tr w:rsidR="005410B1" w:rsidRPr="001D1367" w14:paraId="4763AF4D" w14:textId="77777777" w:rsidTr="00045456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2E4D5" w14:textId="77777777" w:rsidR="005410B1" w:rsidRPr="009A4021" w:rsidRDefault="005410B1" w:rsidP="00045456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7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1AD00" w14:textId="4BB061AD" w:rsidR="000209DF" w:rsidRPr="000209DF" w:rsidRDefault="005410B1" w:rsidP="000209D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lang w:val="sr-Cyrl-RS"/>
              </w:rPr>
            </w:pPr>
            <w:r>
              <w:rPr>
                <w:rFonts w:eastAsia="Times New Roman"/>
                <w:bCs/>
                <w:color w:val="auto"/>
                <w:kern w:val="0"/>
                <w:lang w:val="sr-Cyrl-CS" w:eastAsia="en-US"/>
              </w:rPr>
              <w:t>И</w:t>
            </w:r>
            <w:proofErr w:type="spellStart"/>
            <w:r>
              <w:rPr>
                <w:rFonts w:eastAsia="Times New Roman"/>
                <w:bCs/>
                <w:color w:val="auto"/>
                <w:kern w:val="0"/>
                <w:lang w:eastAsia="en-US"/>
              </w:rPr>
              <w:t>зјава</w:t>
            </w:r>
            <w:proofErr w:type="spellEnd"/>
            <w:r w:rsidRPr="00513F93">
              <w:rPr>
                <w:rFonts w:eastAsia="Times New Roman"/>
                <w:bCs/>
                <w:color w:val="auto"/>
                <w:kern w:val="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auto"/>
                <w:kern w:val="0"/>
                <w:lang w:eastAsia="en-US"/>
              </w:rPr>
              <w:t>понуђача</w:t>
            </w:r>
            <w:proofErr w:type="spellEnd"/>
            <w:r w:rsidRPr="00513F93">
              <w:rPr>
                <w:rFonts w:eastAsia="Times New Roman"/>
                <w:bCs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eastAsia="en-US"/>
              </w:rPr>
              <w:t>о</w:t>
            </w:r>
            <w:r w:rsidRPr="00513F93">
              <w:rPr>
                <w:rFonts w:eastAsia="Times New Roman"/>
                <w:bCs/>
                <w:color w:val="auto"/>
                <w:kern w:val="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auto"/>
                <w:kern w:val="0"/>
                <w:lang w:eastAsia="en-US"/>
              </w:rPr>
              <w:t>испуњавању</w:t>
            </w:r>
            <w:proofErr w:type="spellEnd"/>
            <w:r w:rsidRPr="00513F93">
              <w:rPr>
                <w:rFonts w:eastAsia="Times New Roman"/>
                <w:bCs/>
                <w:color w:val="auto"/>
                <w:kern w:val="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auto"/>
                <w:kern w:val="0"/>
                <w:lang w:eastAsia="en-US"/>
              </w:rPr>
              <w:t>услова</w:t>
            </w:r>
            <w:proofErr w:type="spellEnd"/>
            <w:r w:rsidRPr="00513F93">
              <w:rPr>
                <w:rFonts w:eastAsia="Times New Roman"/>
                <w:bCs/>
                <w:color w:val="auto"/>
                <w:kern w:val="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auto"/>
                <w:kern w:val="0"/>
                <w:lang w:eastAsia="en-US"/>
              </w:rPr>
              <w:t>из</w:t>
            </w:r>
            <w:proofErr w:type="spellEnd"/>
            <w:r w:rsidRPr="00513F93">
              <w:rPr>
                <w:rFonts w:eastAsia="Times New Roman"/>
                <w:bCs/>
                <w:color w:val="auto"/>
                <w:kern w:val="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auto"/>
                <w:kern w:val="0"/>
                <w:lang w:eastAsia="en-US"/>
              </w:rPr>
              <w:t>чл</w:t>
            </w:r>
            <w:proofErr w:type="spellEnd"/>
            <w:r w:rsidRPr="00513F93">
              <w:rPr>
                <w:rFonts w:eastAsia="Times New Roman"/>
                <w:bCs/>
                <w:color w:val="auto"/>
                <w:kern w:val="0"/>
                <w:lang w:eastAsia="en-US"/>
              </w:rPr>
              <w:t>. 75.</w:t>
            </w:r>
            <w:r w:rsidR="000209DF">
              <w:rPr>
                <w:rFonts w:eastAsia="Times New Roman"/>
                <w:bCs/>
                <w:color w:val="auto"/>
                <w:kern w:val="0"/>
                <w:lang w:val="sr-Cyrl-RS" w:eastAsia="en-US"/>
              </w:rPr>
              <w:t>и 76</w:t>
            </w:r>
          </w:p>
          <w:p w14:paraId="7FF6A8DF" w14:textId="3F4416E4" w:rsidR="005410B1" w:rsidRPr="00AF5CF2" w:rsidRDefault="005410B1" w:rsidP="0004545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Cs/>
                <w:color w:val="auto"/>
                <w:kern w:val="0"/>
                <w:lang w:val="sr-Cyrl-CS" w:eastAsia="en-US"/>
              </w:rPr>
            </w:pPr>
            <w:proofErr w:type="spellStart"/>
            <w:r>
              <w:rPr>
                <w:rFonts w:eastAsia="TimesNewRomanPSMT"/>
              </w:rPr>
              <w:t>Закона</w:t>
            </w:r>
            <w:proofErr w:type="spellEnd"/>
            <w:r>
              <w:rPr>
                <w:rFonts w:eastAsia="TimesNewRomanPSMT"/>
                <w:lang w:val="sr-Cyrl-C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964FB" w14:textId="77777777" w:rsidR="005410B1" w:rsidRPr="00E47411" w:rsidRDefault="005410B1" w:rsidP="00045456">
            <w:pPr>
              <w:snapToGrid w:val="0"/>
              <w:jc w:val="center"/>
              <w:rPr>
                <w:rFonts w:eastAsia="TimesNewRomanPSMT"/>
                <w:color w:val="auto"/>
                <w:lang w:val="sr-Cyrl-CS"/>
              </w:rPr>
            </w:pPr>
            <w:r>
              <w:rPr>
                <w:rFonts w:eastAsia="TimesNewRomanPSMT"/>
                <w:color w:val="auto"/>
                <w:lang w:val="sr-Cyrl-CS"/>
              </w:rPr>
              <w:t>20</w:t>
            </w:r>
          </w:p>
        </w:tc>
      </w:tr>
      <w:tr w:rsidR="005410B1" w:rsidRPr="001D1367" w14:paraId="6EC53211" w14:textId="77777777" w:rsidTr="00045456">
        <w:trPr>
          <w:trHeight w:val="716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8E6B3" w14:textId="77777777" w:rsidR="005410B1" w:rsidRPr="009A4021" w:rsidRDefault="005410B1" w:rsidP="00045456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8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7570A" w14:textId="77777777" w:rsidR="005410B1" w:rsidRPr="00AF5CF2" w:rsidRDefault="005410B1" w:rsidP="00045456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proofErr w:type="spellStart"/>
            <w:r>
              <w:rPr>
                <w:bCs/>
              </w:rPr>
              <w:t>Изјава</w:t>
            </w:r>
            <w:proofErr w:type="spellEnd"/>
            <w:r w:rsidRPr="000F324D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подизвођача</w:t>
            </w:r>
            <w:proofErr w:type="spellEnd"/>
            <w:r>
              <w:rPr>
                <w:bCs/>
                <w:lang w:val="sr-Cyrl-CS"/>
              </w:rPr>
              <w:t xml:space="preserve"> </w:t>
            </w:r>
            <w:r>
              <w:rPr>
                <w:bCs/>
              </w:rPr>
              <w:t>о</w:t>
            </w:r>
            <w:r w:rsidRPr="000F324D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испуњавању</w:t>
            </w:r>
            <w:proofErr w:type="spellEnd"/>
            <w:r w:rsidRPr="000F324D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услова</w:t>
            </w:r>
            <w:proofErr w:type="spellEnd"/>
            <w:r w:rsidRPr="000F324D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из</w:t>
            </w:r>
            <w:proofErr w:type="spellEnd"/>
            <w:r w:rsidRPr="000F324D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чл</w:t>
            </w:r>
            <w:proofErr w:type="spellEnd"/>
            <w:r w:rsidRPr="000F324D">
              <w:rPr>
                <w:bCs/>
              </w:rPr>
              <w:t xml:space="preserve">. 75. </w:t>
            </w:r>
            <w:proofErr w:type="spellStart"/>
            <w:r>
              <w:rPr>
                <w:bCs/>
              </w:rPr>
              <w:t>закона</w:t>
            </w:r>
            <w:proofErr w:type="spellEnd"/>
            <w:r w:rsidRPr="000F324D">
              <w:rPr>
                <w:bCs/>
              </w:rPr>
              <w:t xml:space="preserve"> </w:t>
            </w:r>
            <w:r>
              <w:rPr>
                <w:bCs/>
              </w:rPr>
              <w:t>у</w:t>
            </w:r>
            <w:r w:rsidRPr="000F324D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поступку</w:t>
            </w:r>
            <w:proofErr w:type="spellEnd"/>
            <w:r w:rsidRPr="000F324D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јавне</w:t>
            </w:r>
            <w:proofErr w:type="spellEnd"/>
            <w:r>
              <w:rPr>
                <w:bCs/>
                <w:lang w:val="sr-Cyrl-CS"/>
              </w:rPr>
              <w:t xml:space="preserve"> </w:t>
            </w:r>
            <w:r>
              <w:rPr>
                <w:lang w:val="sr-Cyrl-CS"/>
              </w:rPr>
              <w:t>набавке</w:t>
            </w:r>
            <w:r w:rsidRPr="000F324D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мале</w:t>
            </w:r>
            <w:proofErr w:type="spellEnd"/>
            <w:r w:rsidRPr="000F324D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вредности</w:t>
            </w:r>
            <w:proofErr w:type="spellEnd"/>
            <w:r>
              <w:rPr>
                <w:bCs/>
                <w:lang w:val="sr-Cyrl-C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2F7B3" w14:textId="77777777" w:rsidR="005410B1" w:rsidRPr="00E47411" w:rsidRDefault="005410B1" w:rsidP="00045456">
            <w:pPr>
              <w:snapToGrid w:val="0"/>
              <w:jc w:val="center"/>
              <w:rPr>
                <w:rFonts w:eastAsia="TimesNewRomanPSMT"/>
                <w:color w:val="auto"/>
                <w:lang w:val="sr-Cyrl-CS"/>
              </w:rPr>
            </w:pPr>
            <w:r>
              <w:rPr>
                <w:rFonts w:eastAsia="TimesNewRomanPSMT"/>
                <w:color w:val="auto"/>
                <w:lang w:val="sr-Cyrl-CS"/>
              </w:rPr>
              <w:t>21</w:t>
            </w:r>
          </w:p>
        </w:tc>
      </w:tr>
      <w:tr w:rsidR="005410B1" w:rsidRPr="001D1367" w14:paraId="1FEC6201" w14:textId="77777777" w:rsidTr="00045456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E9E2E" w14:textId="77777777" w:rsidR="005410B1" w:rsidRPr="009A4021" w:rsidRDefault="005410B1" w:rsidP="00045456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702AF" w14:textId="77777777" w:rsidR="005410B1" w:rsidRPr="00AF5CF2" w:rsidRDefault="005410B1" w:rsidP="00045456">
            <w:pPr>
              <w:snapToGrid w:val="0"/>
              <w:jc w:val="both"/>
              <w:rPr>
                <w:rFonts w:eastAsia="TimesNewRomanPSMT"/>
                <w:color w:val="auto"/>
                <w:lang w:val="sr-Cyrl-CS"/>
              </w:rPr>
            </w:pPr>
            <w:proofErr w:type="spellStart"/>
            <w:r>
              <w:rPr>
                <w:rFonts w:eastAsia="TimesNewRomanPSMT"/>
              </w:rPr>
              <w:t>Образац</w:t>
            </w:r>
            <w:proofErr w:type="spellEnd"/>
            <w:r w:rsidRPr="001D1367"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понуде</w:t>
            </w:r>
            <w:proofErr w:type="spellEnd"/>
            <w:r>
              <w:rPr>
                <w:rFonts w:eastAsia="TimesNewRomanPSMT"/>
                <w:lang w:val="sr-Cyrl-C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EC159" w14:textId="77777777" w:rsidR="005410B1" w:rsidRPr="00E47411" w:rsidRDefault="005410B1" w:rsidP="00045456">
            <w:pPr>
              <w:snapToGrid w:val="0"/>
              <w:jc w:val="center"/>
              <w:rPr>
                <w:rFonts w:eastAsia="TimesNewRomanPSMT"/>
                <w:color w:val="auto"/>
                <w:lang w:val="sr-Cyrl-CS"/>
              </w:rPr>
            </w:pPr>
            <w:r>
              <w:rPr>
                <w:rFonts w:eastAsia="TimesNewRomanPSMT"/>
                <w:color w:val="auto"/>
                <w:lang w:val="sr-Cyrl-CS"/>
              </w:rPr>
              <w:t>22</w:t>
            </w:r>
          </w:p>
        </w:tc>
      </w:tr>
      <w:tr w:rsidR="005410B1" w:rsidRPr="001D1367" w14:paraId="54C23467" w14:textId="77777777" w:rsidTr="00045456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87EC7" w14:textId="77777777" w:rsidR="005410B1" w:rsidRPr="009A4021" w:rsidRDefault="005410B1" w:rsidP="00045456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10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47DE6" w14:textId="77777777" w:rsidR="005410B1" w:rsidRPr="00AF5CF2" w:rsidRDefault="005410B1" w:rsidP="00045456">
            <w:pPr>
              <w:snapToGrid w:val="0"/>
              <w:jc w:val="both"/>
              <w:rPr>
                <w:rFonts w:eastAsia="TimesNewRomanPSMT"/>
                <w:color w:val="auto"/>
                <w:lang w:val="sr-Cyrl-CS"/>
              </w:rPr>
            </w:pPr>
            <w:proofErr w:type="spellStart"/>
            <w:r>
              <w:rPr>
                <w:rFonts w:eastAsia="TimesNewRomanPSMT"/>
              </w:rPr>
              <w:t>Образац</w:t>
            </w:r>
            <w:proofErr w:type="spellEnd"/>
            <w:r w:rsidRPr="001D1367"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структуре</w:t>
            </w:r>
            <w:proofErr w:type="spellEnd"/>
            <w:r w:rsidRPr="001D1367"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цене</w:t>
            </w:r>
            <w:proofErr w:type="spellEnd"/>
            <w:r w:rsidRPr="001D1367"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са</w:t>
            </w:r>
            <w:proofErr w:type="spellEnd"/>
            <w:r w:rsidRPr="001D1367"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упутством</w:t>
            </w:r>
            <w:proofErr w:type="spellEnd"/>
            <w:r w:rsidRPr="001D1367"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како</w:t>
            </w:r>
            <w:proofErr w:type="spellEnd"/>
            <w:r w:rsidRPr="001D1367"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да</w:t>
            </w:r>
            <w:proofErr w:type="spellEnd"/>
            <w:r w:rsidRPr="001D1367"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се</w:t>
            </w:r>
            <w:proofErr w:type="spellEnd"/>
            <w:r w:rsidRPr="001D1367"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попуни</w:t>
            </w:r>
            <w:proofErr w:type="spellEnd"/>
            <w:r>
              <w:rPr>
                <w:rFonts w:eastAsia="TimesNewRomanPSMT"/>
                <w:lang w:val="sr-Cyrl-C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E9FB8" w14:textId="77777777" w:rsidR="005410B1" w:rsidRPr="00E47411" w:rsidRDefault="005410B1" w:rsidP="00045456">
            <w:pPr>
              <w:snapToGrid w:val="0"/>
              <w:jc w:val="center"/>
              <w:rPr>
                <w:rFonts w:eastAsia="TimesNewRomanPSMT"/>
                <w:color w:val="auto"/>
                <w:lang w:val="sr-Cyrl-CS"/>
              </w:rPr>
            </w:pPr>
            <w:r>
              <w:rPr>
                <w:rFonts w:eastAsia="TimesNewRomanPSMT"/>
                <w:color w:val="auto"/>
                <w:lang w:val="sr-Cyrl-CS"/>
              </w:rPr>
              <w:t>26</w:t>
            </w:r>
          </w:p>
        </w:tc>
      </w:tr>
      <w:tr w:rsidR="005410B1" w:rsidRPr="001D1367" w14:paraId="4B01A5D1" w14:textId="77777777" w:rsidTr="00045456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13619" w14:textId="77777777" w:rsidR="005410B1" w:rsidRPr="009A4021" w:rsidRDefault="005410B1" w:rsidP="00045456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11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53F63" w14:textId="77777777" w:rsidR="005410B1" w:rsidRPr="001D1367" w:rsidRDefault="005410B1" w:rsidP="00045456">
            <w:pPr>
              <w:snapToGrid w:val="0"/>
              <w:jc w:val="both"/>
              <w:rPr>
                <w:rFonts w:eastAsia="TimesNewRomanPSMT"/>
                <w:color w:val="auto"/>
              </w:rPr>
            </w:pPr>
            <w:proofErr w:type="spellStart"/>
            <w:r>
              <w:rPr>
                <w:rFonts w:eastAsia="TimesNewRomanPSMT"/>
              </w:rPr>
              <w:t>Образац</w:t>
            </w:r>
            <w:proofErr w:type="spellEnd"/>
            <w:r w:rsidRPr="001D1367"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трошкова</w:t>
            </w:r>
            <w:proofErr w:type="spellEnd"/>
            <w:r w:rsidRPr="001D1367"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припреме</w:t>
            </w:r>
            <w:proofErr w:type="spellEnd"/>
            <w:r w:rsidRPr="001D1367"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понуде</w:t>
            </w:r>
            <w:proofErr w:type="spellEnd"/>
            <w:r>
              <w:rPr>
                <w:rFonts w:eastAsia="TimesNewRomanPSMT"/>
                <w:lang w:val="sr-Cyrl-C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D9ECC" w14:textId="77777777" w:rsidR="005410B1" w:rsidRPr="00E47411" w:rsidRDefault="005410B1" w:rsidP="00045456">
            <w:pPr>
              <w:snapToGrid w:val="0"/>
              <w:jc w:val="center"/>
              <w:rPr>
                <w:rFonts w:eastAsia="TimesNewRomanPSMT"/>
                <w:color w:val="auto"/>
                <w:lang w:val="sr-Cyrl-CS"/>
              </w:rPr>
            </w:pPr>
            <w:r>
              <w:rPr>
                <w:rFonts w:eastAsia="TimesNewRomanPSMT"/>
                <w:color w:val="auto"/>
                <w:lang w:val="sr-Cyrl-CS"/>
              </w:rPr>
              <w:t>27</w:t>
            </w:r>
          </w:p>
        </w:tc>
      </w:tr>
      <w:tr w:rsidR="005410B1" w:rsidRPr="001D1367" w14:paraId="0216DE01" w14:textId="77777777" w:rsidTr="00045456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31520" w14:textId="77777777" w:rsidR="005410B1" w:rsidRPr="001D1367" w:rsidRDefault="005410B1" w:rsidP="00045456">
            <w:pPr>
              <w:snapToGrid w:val="0"/>
              <w:jc w:val="center"/>
              <w:rPr>
                <w:rFonts w:eastAsia="TimesNewRomanPSMT"/>
              </w:rPr>
            </w:pPr>
          </w:p>
          <w:p w14:paraId="3D8E2A11" w14:textId="77777777" w:rsidR="005410B1" w:rsidRPr="009A4021" w:rsidRDefault="005410B1" w:rsidP="00045456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12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0A5EC" w14:textId="77777777" w:rsidR="005410B1" w:rsidRDefault="005410B1" w:rsidP="00045456">
            <w:pPr>
              <w:snapToGrid w:val="0"/>
              <w:jc w:val="both"/>
              <w:rPr>
                <w:rFonts w:eastAsia="TimesNewRomanPSMT"/>
              </w:rPr>
            </w:pPr>
          </w:p>
          <w:p w14:paraId="5819F6BF" w14:textId="77777777" w:rsidR="005410B1" w:rsidRPr="001D1367" w:rsidRDefault="005410B1" w:rsidP="00045456">
            <w:pPr>
              <w:snapToGrid w:val="0"/>
              <w:jc w:val="both"/>
              <w:rPr>
                <w:rFonts w:eastAsia="TimesNewRomanPSMT"/>
                <w:color w:val="auto"/>
              </w:rPr>
            </w:pPr>
            <w:proofErr w:type="spellStart"/>
            <w:r>
              <w:rPr>
                <w:rFonts w:eastAsia="TimesNewRomanPSMT"/>
              </w:rPr>
              <w:t>Образац</w:t>
            </w:r>
            <w:proofErr w:type="spellEnd"/>
            <w:r w:rsidRPr="001D1367"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изјаве</w:t>
            </w:r>
            <w:proofErr w:type="spellEnd"/>
            <w:r w:rsidRPr="001D1367">
              <w:rPr>
                <w:rFonts w:eastAsia="TimesNewRomanPSMT"/>
              </w:rPr>
              <w:t xml:space="preserve"> </w:t>
            </w:r>
            <w:r>
              <w:rPr>
                <w:rFonts w:eastAsia="TimesNewRomanPSMT"/>
              </w:rPr>
              <w:t>о</w:t>
            </w:r>
            <w:r w:rsidRPr="001D1367"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независној</w:t>
            </w:r>
            <w:proofErr w:type="spellEnd"/>
            <w:r w:rsidRPr="001D1367"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понуди</w:t>
            </w:r>
            <w:proofErr w:type="spellEnd"/>
            <w:r>
              <w:rPr>
                <w:rFonts w:eastAsia="TimesNewRomanPSMT"/>
                <w:lang w:val="sr-Cyrl-C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BD713" w14:textId="77777777" w:rsidR="005410B1" w:rsidRPr="00E47411" w:rsidRDefault="005410B1" w:rsidP="00045456">
            <w:pPr>
              <w:snapToGrid w:val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28</w:t>
            </w:r>
          </w:p>
        </w:tc>
      </w:tr>
    </w:tbl>
    <w:p w14:paraId="424F87A2" w14:textId="77777777" w:rsidR="005410B1" w:rsidRDefault="005410B1" w:rsidP="005410B1">
      <w:pPr>
        <w:jc w:val="both"/>
      </w:pPr>
    </w:p>
    <w:p w14:paraId="00131F56" w14:textId="77777777" w:rsidR="005410B1" w:rsidRPr="00CB4BC2" w:rsidRDefault="005410B1" w:rsidP="005410B1">
      <w:pPr>
        <w:jc w:val="both"/>
        <w:rPr>
          <w:color w:val="auto"/>
          <w:lang w:val="sr-Cyrl-CS"/>
        </w:rPr>
      </w:pPr>
      <w:r>
        <w:rPr>
          <w:lang w:val="sr-Cyrl-CS"/>
        </w:rPr>
        <w:t xml:space="preserve">Конкурсна документација садржи укупно </w:t>
      </w:r>
      <w:r w:rsidRPr="00CB4BC2">
        <w:rPr>
          <w:color w:val="auto"/>
          <w:lang w:val="sr-Cyrl-CS"/>
        </w:rPr>
        <w:t>2</w:t>
      </w:r>
      <w:r>
        <w:rPr>
          <w:color w:val="auto"/>
          <w:lang w:val="sr-Cyrl-CS"/>
        </w:rPr>
        <w:t>8</w:t>
      </w:r>
      <w:r w:rsidRPr="00CB4BC2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страна</w:t>
      </w:r>
      <w:r w:rsidRPr="00CB4BC2">
        <w:rPr>
          <w:color w:val="auto"/>
          <w:lang w:val="sr-Cyrl-CS"/>
        </w:rPr>
        <w:t>.</w:t>
      </w:r>
    </w:p>
    <w:p w14:paraId="78A5C350" w14:textId="77777777" w:rsidR="005410B1" w:rsidRPr="00D80DAB" w:rsidRDefault="005410B1" w:rsidP="005410B1">
      <w:pPr>
        <w:suppressAutoHyphens w:val="0"/>
        <w:spacing w:line="240" w:lineRule="auto"/>
        <w:rPr>
          <w:lang w:val="sr-Cyrl-CS"/>
        </w:rPr>
      </w:pPr>
      <w:r>
        <w:rPr>
          <w:lang w:val="sr-Cyrl-CS"/>
        </w:rPr>
        <w:br w:type="page"/>
      </w:r>
      <w:r>
        <w:rPr>
          <w:b/>
        </w:rPr>
        <w:lastRenderedPageBreak/>
        <w:t xml:space="preserve">1. </w:t>
      </w:r>
      <w:r>
        <w:rPr>
          <w:b/>
          <w:lang w:val="sr-Cyrl-CS"/>
        </w:rPr>
        <w:t>ОПШТИ</w:t>
      </w:r>
      <w:r w:rsidRPr="00583220">
        <w:rPr>
          <w:b/>
          <w:lang w:val="sr-Cyrl-CS"/>
        </w:rPr>
        <w:t xml:space="preserve"> </w:t>
      </w:r>
      <w:r>
        <w:rPr>
          <w:b/>
          <w:lang w:val="sr-Cyrl-CS"/>
        </w:rPr>
        <w:t>ПОДАЦИ</w:t>
      </w:r>
      <w:r w:rsidRPr="00583220">
        <w:rPr>
          <w:b/>
          <w:lang w:val="sr-Cyrl-CS"/>
        </w:rPr>
        <w:t xml:space="preserve"> </w:t>
      </w:r>
      <w:r>
        <w:rPr>
          <w:b/>
          <w:lang w:val="sr-Cyrl-CS"/>
        </w:rPr>
        <w:t>О</w:t>
      </w:r>
      <w:r w:rsidRPr="00583220">
        <w:rPr>
          <w:b/>
          <w:lang w:val="sr-Cyrl-CS"/>
        </w:rPr>
        <w:t xml:space="preserve"> </w:t>
      </w:r>
      <w:r>
        <w:rPr>
          <w:b/>
          <w:lang w:val="sr-Cyrl-CS"/>
        </w:rPr>
        <w:t>ЈАВНОЈ</w:t>
      </w:r>
      <w:r w:rsidRPr="00583220">
        <w:rPr>
          <w:b/>
          <w:lang w:val="sr-Cyrl-CS"/>
        </w:rPr>
        <w:t xml:space="preserve"> </w:t>
      </w:r>
      <w:r>
        <w:rPr>
          <w:b/>
          <w:lang w:val="sr-Cyrl-CS"/>
        </w:rPr>
        <w:t>НАБАВЦИ</w:t>
      </w:r>
    </w:p>
    <w:p w14:paraId="0A42C030" w14:textId="77777777" w:rsidR="005410B1" w:rsidRDefault="005410B1" w:rsidP="005410B1">
      <w:pPr>
        <w:ind w:right="-330"/>
        <w:jc w:val="center"/>
        <w:rPr>
          <w:b/>
          <w:lang w:val="sr-Cyrl-CS"/>
        </w:rPr>
      </w:pPr>
    </w:p>
    <w:p w14:paraId="3DD3B6BF" w14:textId="77777777" w:rsidR="00432C06" w:rsidRDefault="00432C06" w:rsidP="00432C06">
      <w:pPr>
        <w:pStyle w:val="Default"/>
        <w:jc w:val="both"/>
        <w:outlineLvl w:val="0"/>
        <w:rPr>
          <w:b/>
          <w:bCs/>
          <w:sz w:val="23"/>
          <w:szCs w:val="23"/>
          <w:lang w:val="ru-RU"/>
        </w:rPr>
      </w:pPr>
      <w:r>
        <w:rPr>
          <w:b/>
          <w:bCs/>
          <w:sz w:val="23"/>
          <w:szCs w:val="23"/>
          <w:lang w:val="ru-RU"/>
        </w:rPr>
        <w:t xml:space="preserve">       Подаци о наручиоцу</w:t>
      </w:r>
    </w:p>
    <w:p w14:paraId="7E1697E6" w14:textId="77777777" w:rsidR="00432C06" w:rsidRDefault="00432C06" w:rsidP="00432C06">
      <w:pPr>
        <w:rPr>
          <w:rFonts w:cs="Arial"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ru-RU"/>
        </w:rPr>
        <w:t xml:space="preserve">    </w:t>
      </w:r>
      <w:r>
        <w:rPr>
          <w:rFonts w:cs="Arial"/>
          <w:sz w:val="23"/>
          <w:szCs w:val="23"/>
          <w:lang w:val="ru-RU"/>
        </w:rPr>
        <w:t xml:space="preserve">   Наручилац: Градска управа </w:t>
      </w:r>
      <w:r w:rsidRPr="00001FA7">
        <w:rPr>
          <w:szCs w:val="22"/>
          <w:lang w:val="sr-Cyrl-CS"/>
        </w:rPr>
        <w:t>Бор</w:t>
      </w:r>
    </w:p>
    <w:p w14:paraId="43CE3C94" w14:textId="77777777" w:rsidR="00432C06" w:rsidRPr="003903BE" w:rsidRDefault="00432C06" w:rsidP="00432C06">
      <w:pPr>
        <w:rPr>
          <w:rFonts w:cs="Arial"/>
          <w:sz w:val="23"/>
          <w:szCs w:val="23"/>
          <w:lang w:val="ru-RU"/>
        </w:rPr>
      </w:pPr>
      <w:r>
        <w:rPr>
          <w:rFonts w:cs="Arial"/>
          <w:sz w:val="23"/>
          <w:szCs w:val="23"/>
          <w:lang w:val="ru-RU"/>
        </w:rPr>
        <w:t xml:space="preserve">  </w:t>
      </w:r>
      <w:r w:rsidRPr="000D15F5">
        <w:rPr>
          <w:rFonts w:cs="Arial"/>
          <w:sz w:val="23"/>
          <w:szCs w:val="23"/>
          <w:lang w:val="ru-RU"/>
        </w:rPr>
        <w:t xml:space="preserve"> </w:t>
      </w:r>
      <w:r>
        <w:rPr>
          <w:rFonts w:cs="Arial"/>
          <w:sz w:val="23"/>
          <w:szCs w:val="23"/>
          <w:lang w:val="ru-RU"/>
        </w:rPr>
        <w:t xml:space="preserve">    </w:t>
      </w:r>
      <w:r w:rsidRPr="000D15F5">
        <w:rPr>
          <w:rFonts w:cs="Arial"/>
          <w:sz w:val="23"/>
          <w:szCs w:val="23"/>
          <w:lang w:val="ru-RU"/>
        </w:rPr>
        <w:t>Адреса</w:t>
      </w:r>
      <w:r>
        <w:rPr>
          <w:sz w:val="23"/>
          <w:szCs w:val="23"/>
          <w:lang w:val="ru-RU"/>
        </w:rPr>
        <w:t>:</w:t>
      </w:r>
      <w:r>
        <w:rPr>
          <w:rFonts w:cs="Arial"/>
          <w:sz w:val="23"/>
          <w:szCs w:val="23"/>
          <w:lang w:val="sr-Cyrl-CS"/>
        </w:rPr>
        <w:t xml:space="preserve">  </w:t>
      </w:r>
      <w:r w:rsidRPr="003903BE">
        <w:rPr>
          <w:rFonts w:cs="Arial"/>
          <w:sz w:val="23"/>
          <w:szCs w:val="23"/>
          <w:lang w:val="ru-RU"/>
        </w:rPr>
        <w:t xml:space="preserve">Бор, ул. Моше Пијаде бр.3. </w:t>
      </w:r>
    </w:p>
    <w:p w14:paraId="59F6D481" w14:textId="77777777" w:rsidR="00432C06" w:rsidRDefault="00432C06" w:rsidP="00432C06">
      <w:pPr>
        <w:rPr>
          <w:rFonts w:cs="Arial"/>
          <w:iCs/>
          <w:szCs w:val="22"/>
          <w:lang w:val="ru-RU"/>
        </w:rPr>
      </w:pPr>
      <w:r>
        <w:rPr>
          <w:rFonts w:cs="Arial"/>
          <w:sz w:val="23"/>
          <w:szCs w:val="23"/>
          <w:lang w:val="ru-RU"/>
        </w:rPr>
        <w:t xml:space="preserve">       Интернет страница: </w:t>
      </w:r>
      <w:r w:rsidR="00F17CC6">
        <w:fldChar w:fldCharType="begin"/>
      </w:r>
      <w:r w:rsidR="00F17CC6">
        <w:instrText xml:space="preserve"> HYPERLINK "http://www.opstinabor.rs/" </w:instrText>
      </w:r>
      <w:r w:rsidR="00F17CC6">
        <w:fldChar w:fldCharType="separate"/>
      </w:r>
      <w:r>
        <w:rPr>
          <w:rStyle w:val="Hyperlink"/>
          <w:rFonts w:cs="Arial"/>
          <w:color w:val="auto"/>
          <w:szCs w:val="22"/>
          <w:lang w:val="ru-RU"/>
        </w:rPr>
        <w:t>www.opstinabor.rs</w:t>
      </w:r>
      <w:r w:rsidR="00F17CC6">
        <w:rPr>
          <w:rStyle w:val="Hyperlink"/>
          <w:rFonts w:cs="Arial"/>
          <w:color w:val="auto"/>
          <w:szCs w:val="22"/>
          <w:lang w:val="ru-RU"/>
        </w:rPr>
        <w:fldChar w:fldCharType="end"/>
      </w:r>
    </w:p>
    <w:p w14:paraId="6D43316D" w14:textId="77777777" w:rsidR="00432C06" w:rsidRDefault="00432C06" w:rsidP="00432C06">
      <w:pPr>
        <w:rPr>
          <w:rFonts w:cs="Arial"/>
          <w:iCs/>
          <w:szCs w:val="22"/>
          <w:lang w:val="ru-RU"/>
        </w:rPr>
      </w:pPr>
    </w:p>
    <w:p w14:paraId="45CC1743" w14:textId="77777777" w:rsidR="00432C06" w:rsidRPr="00CB4C5F" w:rsidRDefault="00432C06" w:rsidP="00432C06">
      <w:pPr>
        <w:tabs>
          <w:tab w:val="right" w:pos="8505"/>
        </w:tabs>
        <w:suppressAutoHyphens w:val="0"/>
        <w:spacing w:line="240" w:lineRule="auto"/>
        <w:jc w:val="both"/>
        <w:rPr>
          <w:rFonts w:ascii="Arial" w:eastAsia="TimesNewRomanPSMT" w:hAnsi="Arial" w:cs="Arial"/>
          <w:kern w:val="2"/>
          <w:sz w:val="20"/>
          <w:szCs w:val="20"/>
          <w:lang w:val="sr-Cyrl-CS"/>
        </w:rPr>
      </w:pPr>
      <w:r w:rsidRPr="00CB4C5F">
        <w:rPr>
          <w:rFonts w:ascii="Arial" w:eastAsia="TimesNewRomanPSMT" w:hAnsi="Arial" w:cs="Arial"/>
          <w:kern w:val="2"/>
          <w:sz w:val="20"/>
          <w:szCs w:val="20"/>
          <w:lang w:val="sr-Cyrl-CS"/>
        </w:rPr>
        <w:t xml:space="preserve">Матични броj : 07208529 , ПИБ: 100568330, </w:t>
      </w:r>
      <w:r w:rsidRPr="00CB4C5F">
        <w:rPr>
          <w:kern w:val="2"/>
          <w:sz w:val="20"/>
          <w:lang w:val="ru-RU"/>
        </w:rPr>
        <w:t xml:space="preserve"> </w:t>
      </w:r>
      <w:bookmarkStart w:id="3" w:name="_Hlk1641991"/>
      <w:r w:rsidRPr="00CB4C5F">
        <w:rPr>
          <w:kern w:val="2"/>
          <w:sz w:val="20"/>
          <w:lang w:val="ru-RU"/>
        </w:rPr>
        <w:t>ЈБКЈС: 04565</w:t>
      </w:r>
      <w:bookmarkEnd w:id="3"/>
      <w:r w:rsidRPr="00CB4C5F">
        <w:rPr>
          <w:kern w:val="2"/>
          <w:sz w:val="20"/>
          <w:lang w:val="ru-RU"/>
        </w:rPr>
        <w:t>,</w:t>
      </w:r>
    </w:p>
    <w:p w14:paraId="41A53823" w14:textId="77777777" w:rsidR="00432C06" w:rsidRPr="003903BE" w:rsidRDefault="00432C06" w:rsidP="00432C06">
      <w:pPr>
        <w:rPr>
          <w:rFonts w:cs="Arial"/>
          <w:sz w:val="23"/>
          <w:szCs w:val="23"/>
          <w:lang w:val="ru-RU"/>
        </w:rPr>
      </w:pPr>
      <w:r>
        <w:rPr>
          <w:rFonts w:cs="Arial"/>
          <w:sz w:val="23"/>
          <w:szCs w:val="23"/>
          <w:lang w:val="ru-RU"/>
        </w:rPr>
        <w:t>Шифра делатности:                8411</w:t>
      </w:r>
    </w:p>
    <w:p w14:paraId="7A676589" w14:textId="77777777" w:rsidR="00432C06" w:rsidRPr="003903BE" w:rsidRDefault="00432C06" w:rsidP="00432C06">
      <w:pPr>
        <w:rPr>
          <w:rFonts w:cs="Arial"/>
          <w:sz w:val="23"/>
          <w:szCs w:val="23"/>
          <w:lang w:val="ru-RU"/>
        </w:rPr>
      </w:pPr>
      <w:r>
        <w:rPr>
          <w:rFonts w:cs="Arial"/>
          <w:sz w:val="23"/>
          <w:szCs w:val="23"/>
          <w:lang w:val="ru-RU"/>
        </w:rPr>
        <w:t>Регистарски број:       6113601413</w:t>
      </w:r>
    </w:p>
    <w:p w14:paraId="6BAF3C44" w14:textId="77777777" w:rsidR="00432C06" w:rsidRDefault="00432C06" w:rsidP="00432C06">
      <w:pPr>
        <w:rPr>
          <w:rFonts w:cs="Arial"/>
          <w:sz w:val="23"/>
          <w:szCs w:val="23"/>
          <w:lang w:val="ru-RU"/>
        </w:rPr>
      </w:pPr>
      <w:r w:rsidRPr="003903BE">
        <w:rPr>
          <w:rFonts w:cs="Arial"/>
          <w:sz w:val="23"/>
          <w:szCs w:val="23"/>
          <w:lang w:val="ru-RU"/>
        </w:rPr>
        <w:t xml:space="preserve">Текући рачун: </w:t>
      </w:r>
      <w:r>
        <w:rPr>
          <w:rFonts w:cs="Arial"/>
          <w:sz w:val="23"/>
          <w:szCs w:val="23"/>
          <w:lang w:val="ru-RU"/>
        </w:rPr>
        <w:t xml:space="preserve">        840-164640-35</w:t>
      </w:r>
    </w:p>
    <w:p w14:paraId="3CA7F484" w14:textId="77777777" w:rsidR="00432C06" w:rsidRDefault="00432C06" w:rsidP="00432C06">
      <w:pPr>
        <w:rPr>
          <w:rFonts w:cs="Arial"/>
          <w:sz w:val="23"/>
          <w:szCs w:val="23"/>
          <w:lang w:val="ru-RU"/>
        </w:rPr>
      </w:pPr>
      <w:r>
        <w:rPr>
          <w:rFonts w:cs="Arial"/>
          <w:sz w:val="23"/>
          <w:szCs w:val="23"/>
          <w:lang w:val="ru-RU"/>
        </w:rPr>
        <w:t xml:space="preserve">        </w:t>
      </w:r>
      <w:r w:rsidRPr="003903BE">
        <w:rPr>
          <w:rFonts w:cs="Arial"/>
          <w:sz w:val="23"/>
          <w:szCs w:val="23"/>
          <w:lang w:val="ru-RU"/>
        </w:rPr>
        <w:t xml:space="preserve">Све финансијске обавезе према понуђачима се измирују преко Управе за </w:t>
      </w:r>
      <w:r>
        <w:rPr>
          <w:rFonts w:cs="Arial"/>
          <w:sz w:val="23"/>
          <w:szCs w:val="23"/>
          <w:lang w:val="ru-RU"/>
        </w:rPr>
        <w:t xml:space="preserve"> тезор</w:t>
      </w:r>
    </w:p>
    <w:p w14:paraId="125C3084" w14:textId="77777777" w:rsidR="00432C06" w:rsidRPr="003903BE" w:rsidRDefault="00432C06" w:rsidP="00432C06">
      <w:pPr>
        <w:rPr>
          <w:rFonts w:cs="Arial"/>
          <w:sz w:val="23"/>
          <w:szCs w:val="23"/>
          <w:lang w:val="ru-RU"/>
        </w:rPr>
      </w:pPr>
    </w:p>
    <w:p w14:paraId="75BDF325" w14:textId="77777777" w:rsidR="00432C06" w:rsidRPr="00432C06" w:rsidRDefault="00432C06" w:rsidP="005410B1">
      <w:pPr>
        <w:pStyle w:val="ListParagraph"/>
        <w:numPr>
          <w:ilvl w:val="1"/>
          <w:numId w:val="9"/>
        </w:numPr>
        <w:suppressAutoHyphens w:val="0"/>
        <w:autoSpaceDE w:val="0"/>
        <w:autoSpaceDN w:val="0"/>
        <w:adjustRightInd w:val="0"/>
        <w:spacing w:line="240" w:lineRule="auto"/>
        <w:ind w:right="-46"/>
        <w:jc w:val="both"/>
        <w:rPr>
          <w:rFonts w:eastAsia="Times New Roman"/>
          <w:color w:val="auto"/>
          <w:kern w:val="0"/>
          <w:lang w:eastAsia="en-US"/>
        </w:rPr>
      </w:pPr>
      <w:r>
        <w:rPr>
          <w:b/>
          <w:lang w:val="sr-Cyrl-CS"/>
        </w:rPr>
        <w:t xml:space="preserve"> </w:t>
      </w:r>
      <w:r w:rsidR="005410B1">
        <w:rPr>
          <w:b/>
          <w:lang w:val="sr-Cyrl-CS"/>
        </w:rPr>
        <w:t>Врста</w:t>
      </w:r>
      <w:r w:rsidR="005410B1" w:rsidRPr="00053057">
        <w:rPr>
          <w:b/>
          <w:lang w:val="sr-Cyrl-CS"/>
        </w:rPr>
        <w:t xml:space="preserve"> </w:t>
      </w:r>
      <w:r w:rsidR="005410B1">
        <w:rPr>
          <w:b/>
          <w:lang w:val="sr-Cyrl-CS"/>
        </w:rPr>
        <w:t>поступка</w:t>
      </w:r>
      <w:r w:rsidR="005410B1" w:rsidRPr="00053057">
        <w:rPr>
          <w:b/>
          <w:lang w:val="sr-Cyrl-CS"/>
        </w:rPr>
        <w:t xml:space="preserve"> </w:t>
      </w:r>
      <w:r w:rsidR="005410B1">
        <w:rPr>
          <w:b/>
          <w:lang w:val="sr-Cyrl-CS"/>
        </w:rPr>
        <w:t>јавне</w:t>
      </w:r>
      <w:r w:rsidR="005410B1" w:rsidRPr="00053057">
        <w:rPr>
          <w:b/>
          <w:lang w:val="sr-Cyrl-CS"/>
        </w:rPr>
        <w:t xml:space="preserve"> </w:t>
      </w:r>
      <w:r w:rsidR="005410B1">
        <w:rPr>
          <w:b/>
          <w:lang w:val="sr-Cyrl-CS"/>
        </w:rPr>
        <w:t>набавке</w:t>
      </w:r>
      <w:r w:rsidR="005410B1" w:rsidRPr="00053057">
        <w:rPr>
          <w:b/>
          <w:lang w:val="sr-Cyrl-CS"/>
        </w:rPr>
        <w:t xml:space="preserve">: </w:t>
      </w:r>
    </w:p>
    <w:p w14:paraId="1325BF51" w14:textId="77777777" w:rsidR="00432C06" w:rsidRDefault="005410B1" w:rsidP="00432C06"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360" w:right="-46"/>
        <w:jc w:val="both"/>
        <w:rPr>
          <w:rFonts w:eastAsia="Times New Roman"/>
          <w:color w:val="auto"/>
          <w:kern w:val="0"/>
          <w:lang w:val="sr-Cyrl-CS" w:eastAsia="en-US"/>
        </w:rPr>
      </w:pPr>
      <w:proofErr w:type="spellStart"/>
      <w:r>
        <w:rPr>
          <w:rFonts w:eastAsia="Times New Roman"/>
          <w:color w:val="auto"/>
          <w:kern w:val="0"/>
          <w:lang w:eastAsia="en-US"/>
        </w:rPr>
        <w:t>Предметна</w:t>
      </w:r>
      <w:proofErr w:type="spellEnd"/>
      <w:r w:rsidRPr="00053057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јавна</w:t>
      </w:r>
      <w:proofErr w:type="spellEnd"/>
      <w:r w:rsidRPr="00053057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набавка</w:t>
      </w:r>
      <w:proofErr w:type="spellEnd"/>
      <w:r w:rsidRPr="00053057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се</w:t>
      </w:r>
      <w:proofErr w:type="spellEnd"/>
      <w:r w:rsidRPr="00053057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спроводи</w:t>
      </w:r>
      <w:proofErr w:type="spellEnd"/>
      <w:r w:rsidRPr="00053057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eastAsia="en-US"/>
        </w:rPr>
        <w:t>у</w:t>
      </w:r>
      <w:r w:rsidRPr="00053057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преговарачком</w:t>
      </w:r>
      <w:proofErr w:type="spellEnd"/>
      <w:r w:rsidRPr="00053057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поступку</w:t>
      </w:r>
      <w:proofErr w:type="spellEnd"/>
      <w:r w:rsidRPr="00053057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без</w:t>
      </w:r>
      <w:proofErr w:type="spellEnd"/>
      <w:r w:rsidRPr="00053057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објављивања</w:t>
      </w:r>
      <w:proofErr w:type="spellEnd"/>
      <w:r w:rsidRPr="00053057">
        <w:rPr>
          <w:rFonts w:eastAsia="Times New Roman"/>
          <w:color w:val="auto"/>
          <w:kern w:val="0"/>
          <w:lang w:val="sr-Cyrl-CS"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позива</w:t>
      </w:r>
      <w:proofErr w:type="spellEnd"/>
      <w:r w:rsidRPr="00053057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за</w:t>
      </w:r>
      <w:proofErr w:type="spellEnd"/>
      <w:r w:rsidRPr="00053057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подношење</w:t>
      </w:r>
      <w:proofErr w:type="spellEnd"/>
      <w:r w:rsidRPr="00053057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понуда</w:t>
      </w:r>
      <w:proofErr w:type="spellEnd"/>
      <w:r w:rsidRPr="00053057">
        <w:rPr>
          <w:rFonts w:eastAsia="Times New Roman"/>
          <w:color w:val="auto"/>
          <w:kern w:val="0"/>
          <w:lang w:eastAsia="en-US"/>
        </w:rPr>
        <w:t xml:space="preserve">, </w:t>
      </w:r>
      <w:r>
        <w:rPr>
          <w:rFonts w:eastAsia="Times New Roman"/>
          <w:color w:val="auto"/>
          <w:kern w:val="0"/>
          <w:lang w:eastAsia="en-US"/>
        </w:rPr>
        <w:t>у</w:t>
      </w:r>
      <w:r w:rsidRPr="00053057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складу</w:t>
      </w:r>
      <w:proofErr w:type="spellEnd"/>
      <w:r w:rsidRPr="00053057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са</w:t>
      </w:r>
      <w:proofErr w:type="spellEnd"/>
      <w:r w:rsidRPr="00053057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Законом</w:t>
      </w:r>
      <w:proofErr w:type="spellEnd"/>
      <w:r w:rsidRPr="00053057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eastAsia="en-US"/>
        </w:rPr>
        <w:t>и</w:t>
      </w:r>
      <w:r w:rsidRPr="00053057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подзаконским</w:t>
      </w:r>
      <w:proofErr w:type="spellEnd"/>
      <w:r w:rsidRPr="00053057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актима</w:t>
      </w:r>
      <w:proofErr w:type="spellEnd"/>
      <w:r w:rsidRPr="00053057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којима</w:t>
      </w:r>
      <w:proofErr w:type="spellEnd"/>
      <w:r w:rsidRPr="00053057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се</w:t>
      </w:r>
      <w:proofErr w:type="spellEnd"/>
      <w:r w:rsidRPr="00053057">
        <w:rPr>
          <w:rFonts w:eastAsia="Times New Roman"/>
          <w:color w:val="auto"/>
          <w:kern w:val="0"/>
          <w:lang w:val="sr-Cyrl-CS"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уређују</w:t>
      </w:r>
      <w:proofErr w:type="spellEnd"/>
      <w:r w:rsidRPr="00053057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јавне</w:t>
      </w:r>
      <w:proofErr w:type="spellEnd"/>
      <w:r w:rsidRPr="00053057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набавке</w:t>
      </w:r>
      <w:proofErr w:type="spellEnd"/>
      <w:r w:rsidRPr="00053057">
        <w:rPr>
          <w:rFonts w:eastAsia="Times New Roman"/>
          <w:color w:val="auto"/>
          <w:kern w:val="0"/>
          <w:lang w:eastAsia="en-US"/>
        </w:rPr>
        <w:t>.</w:t>
      </w:r>
    </w:p>
    <w:p w14:paraId="2A29370E" w14:textId="399BA393" w:rsidR="00432C06" w:rsidRPr="00432C06" w:rsidRDefault="005410B1" w:rsidP="00432C06"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360" w:right="-46"/>
        <w:jc w:val="both"/>
        <w:rPr>
          <w:rFonts w:eastAsia="Times New Roman"/>
          <w:color w:val="auto"/>
          <w:kern w:val="0"/>
          <w:lang w:eastAsia="en-US"/>
        </w:rPr>
      </w:pPr>
      <w:proofErr w:type="spellStart"/>
      <w:r>
        <w:rPr>
          <w:rFonts w:eastAsia="Times New Roman"/>
          <w:color w:val="auto"/>
          <w:kern w:val="0"/>
          <w:lang w:eastAsia="en-US"/>
        </w:rPr>
        <w:t>Основ</w:t>
      </w:r>
      <w:proofErr w:type="spellEnd"/>
      <w:r w:rsidRPr="00AF3232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за</w:t>
      </w:r>
      <w:proofErr w:type="spellEnd"/>
      <w:r w:rsidRPr="00AF3232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примену</w:t>
      </w:r>
      <w:proofErr w:type="spellEnd"/>
      <w:r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преговарачког</w:t>
      </w:r>
      <w:proofErr w:type="spellEnd"/>
      <w:r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поступка</w:t>
      </w:r>
      <w:proofErr w:type="spellEnd"/>
      <w:r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без</w:t>
      </w:r>
      <w:proofErr w:type="spellEnd"/>
      <w:r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објављивања</w:t>
      </w:r>
      <w:proofErr w:type="spellEnd"/>
      <w:r w:rsidRPr="00AF3232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позива</w:t>
      </w:r>
      <w:proofErr w:type="spellEnd"/>
      <w:r w:rsidRPr="00AF3232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за</w:t>
      </w:r>
      <w:proofErr w:type="spellEnd"/>
      <w:r w:rsidRPr="00AF3232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подношење</w:t>
      </w:r>
      <w:proofErr w:type="spellEnd"/>
      <w:r w:rsidRPr="00AF3232">
        <w:rPr>
          <w:rFonts w:eastAsia="Times New Roman"/>
          <w:color w:val="auto"/>
          <w:kern w:val="0"/>
          <w:lang w:val="sr-Cyrl-CS"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понуда</w:t>
      </w:r>
      <w:proofErr w:type="spellEnd"/>
      <w:r w:rsidR="00432C06">
        <w:rPr>
          <w:rFonts w:eastAsia="Times New Roman"/>
          <w:color w:val="auto"/>
          <w:kern w:val="0"/>
          <w:lang w:val="sr-Cyrl-RS" w:eastAsia="en-US"/>
        </w:rPr>
        <w:t xml:space="preserve"> </w:t>
      </w:r>
      <w:proofErr w:type="gramStart"/>
      <w:r w:rsidR="00432C06">
        <w:rPr>
          <w:rFonts w:eastAsia="Times New Roman"/>
          <w:color w:val="auto"/>
          <w:kern w:val="0"/>
          <w:lang w:val="sr-Cyrl-RS" w:eastAsia="en-US"/>
        </w:rPr>
        <w:t xml:space="preserve">је </w:t>
      </w:r>
      <w:r w:rsidRPr="00AF3232">
        <w:rPr>
          <w:rFonts w:eastAsia="Times New Roman"/>
          <w:color w:val="auto"/>
          <w:kern w:val="0"/>
          <w:lang w:eastAsia="en-US"/>
        </w:rPr>
        <w:t xml:space="preserve"> </w:t>
      </w:r>
      <w:r w:rsidR="00432C06">
        <w:rPr>
          <w:rFonts w:eastAsia="Times New Roman"/>
          <w:color w:val="auto"/>
          <w:kern w:val="0"/>
          <w:lang w:val="sr-Cyrl-RS" w:eastAsia="en-US"/>
        </w:rPr>
        <w:t>ч</w:t>
      </w:r>
      <w:proofErr w:type="spellStart"/>
      <w:r>
        <w:rPr>
          <w:rFonts w:eastAsia="Times New Roman"/>
          <w:color w:val="auto"/>
          <w:kern w:val="0"/>
          <w:lang w:eastAsia="en-US"/>
        </w:rPr>
        <w:t>лан</w:t>
      </w:r>
      <w:proofErr w:type="spellEnd"/>
      <w:proofErr w:type="gramEnd"/>
      <w:r w:rsidRPr="00AF3232">
        <w:rPr>
          <w:rFonts w:eastAsia="Times New Roman"/>
          <w:color w:val="auto"/>
          <w:kern w:val="0"/>
          <w:lang w:eastAsia="en-US"/>
        </w:rPr>
        <w:t xml:space="preserve"> 36. </w:t>
      </w:r>
      <w:proofErr w:type="spellStart"/>
      <w:r>
        <w:rPr>
          <w:rFonts w:eastAsia="Times New Roman"/>
          <w:color w:val="auto"/>
          <w:kern w:val="0"/>
          <w:lang w:eastAsia="en-US"/>
        </w:rPr>
        <w:t>став</w:t>
      </w:r>
      <w:proofErr w:type="spellEnd"/>
      <w:r w:rsidRPr="00AF3232">
        <w:rPr>
          <w:rFonts w:eastAsia="Times New Roman"/>
          <w:color w:val="auto"/>
          <w:kern w:val="0"/>
          <w:lang w:eastAsia="en-US"/>
        </w:rPr>
        <w:t xml:space="preserve"> 1. </w:t>
      </w:r>
      <w:proofErr w:type="spellStart"/>
      <w:r>
        <w:rPr>
          <w:rFonts w:eastAsia="Times New Roman"/>
          <w:color w:val="auto"/>
          <w:kern w:val="0"/>
          <w:lang w:eastAsia="en-US"/>
        </w:rPr>
        <w:t>тачка</w:t>
      </w:r>
      <w:proofErr w:type="spellEnd"/>
      <w:r w:rsidRPr="00AF3232">
        <w:rPr>
          <w:rFonts w:eastAsia="Times New Roman"/>
          <w:color w:val="auto"/>
          <w:kern w:val="0"/>
          <w:lang w:eastAsia="en-US"/>
        </w:rPr>
        <w:t xml:space="preserve"> 2. </w:t>
      </w:r>
      <w:proofErr w:type="spellStart"/>
      <w:r>
        <w:rPr>
          <w:rFonts w:eastAsia="Times New Roman"/>
          <w:color w:val="auto"/>
          <w:kern w:val="0"/>
          <w:lang w:eastAsia="en-US"/>
        </w:rPr>
        <w:t>Закона</w:t>
      </w:r>
      <w:proofErr w:type="spellEnd"/>
      <w:r w:rsidRPr="00AF3232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eastAsia="en-US"/>
        </w:rPr>
        <w:t>о</w:t>
      </w:r>
      <w:r w:rsidRPr="00AF3232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јавним</w:t>
      </w:r>
      <w:proofErr w:type="spellEnd"/>
      <w:r w:rsidRPr="00AF3232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набавкама</w:t>
      </w:r>
      <w:proofErr w:type="spellEnd"/>
      <w:r w:rsidRPr="00AF3232">
        <w:rPr>
          <w:rFonts w:eastAsia="Times New Roman"/>
          <w:color w:val="auto"/>
          <w:kern w:val="0"/>
          <w:lang w:eastAsia="en-US"/>
        </w:rPr>
        <w:t xml:space="preserve"> („</w:t>
      </w:r>
      <w:proofErr w:type="spellStart"/>
      <w:r>
        <w:rPr>
          <w:rFonts w:eastAsia="Times New Roman"/>
          <w:color w:val="auto"/>
          <w:kern w:val="0"/>
          <w:lang w:eastAsia="en-US"/>
        </w:rPr>
        <w:t>Службени</w:t>
      </w:r>
      <w:proofErr w:type="spellEnd"/>
      <w:r w:rsidRPr="00AF3232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гласник</w:t>
      </w:r>
      <w:proofErr w:type="spellEnd"/>
      <w:r w:rsidRPr="00AF3232">
        <w:rPr>
          <w:rFonts w:eastAsia="Times New Roman"/>
          <w:color w:val="auto"/>
          <w:kern w:val="0"/>
          <w:lang w:eastAsia="en-US"/>
        </w:rPr>
        <w:t xml:space="preserve"> </w:t>
      </w:r>
      <w:proofErr w:type="gramStart"/>
      <w:r>
        <w:rPr>
          <w:rFonts w:eastAsia="Times New Roman"/>
          <w:color w:val="auto"/>
          <w:kern w:val="0"/>
          <w:lang w:eastAsia="en-US"/>
        </w:rPr>
        <w:t>РС</w:t>
      </w:r>
      <w:r w:rsidRPr="00AF3232">
        <w:rPr>
          <w:rFonts w:eastAsia="Times New Roman"/>
          <w:color w:val="auto"/>
          <w:kern w:val="0"/>
          <w:lang w:eastAsia="en-US"/>
        </w:rPr>
        <w:t>“</w:t>
      </w:r>
      <w:proofErr w:type="gramEnd"/>
      <w:r w:rsidRPr="00AF3232">
        <w:rPr>
          <w:rFonts w:eastAsia="Times New Roman"/>
          <w:color w:val="auto"/>
          <w:kern w:val="0"/>
          <w:lang w:eastAsia="en-US"/>
        </w:rPr>
        <w:t>,</w:t>
      </w:r>
      <w:proofErr w:type="spellStart"/>
      <w:r>
        <w:rPr>
          <w:rFonts w:eastAsia="Times New Roman"/>
          <w:color w:val="auto"/>
          <w:kern w:val="0"/>
          <w:lang w:eastAsia="en-US"/>
        </w:rPr>
        <w:t>број</w:t>
      </w:r>
      <w:proofErr w:type="spellEnd"/>
      <w:r w:rsidRPr="00AF3232">
        <w:rPr>
          <w:rFonts w:eastAsia="Times New Roman"/>
          <w:color w:val="auto"/>
          <w:kern w:val="0"/>
          <w:lang w:eastAsia="en-US"/>
        </w:rPr>
        <w:t xml:space="preserve"> 124/12</w:t>
      </w:r>
      <w:r>
        <w:rPr>
          <w:rFonts w:eastAsia="Times New Roman"/>
          <w:color w:val="auto"/>
          <w:kern w:val="0"/>
          <w:lang w:val="sr-Cyrl-CS" w:eastAsia="en-US"/>
        </w:rPr>
        <w:t>,</w:t>
      </w:r>
      <w:r w:rsidRPr="002C5B8E">
        <w:rPr>
          <w:rFonts w:eastAsia="TimesNewRomanPSMT"/>
        </w:rPr>
        <w:t xml:space="preserve"> 14/15 </w:t>
      </w:r>
      <w:r>
        <w:rPr>
          <w:rFonts w:eastAsia="TimesNewRomanPSMT"/>
        </w:rPr>
        <w:t>и</w:t>
      </w:r>
      <w:r w:rsidRPr="002C5B8E">
        <w:rPr>
          <w:rFonts w:eastAsia="TimesNewRomanPSMT"/>
        </w:rPr>
        <w:t xml:space="preserve"> 68/15</w:t>
      </w:r>
      <w:r w:rsidRPr="00AF3232">
        <w:rPr>
          <w:rFonts w:eastAsia="Times New Roman"/>
          <w:color w:val="auto"/>
          <w:kern w:val="0"/>
          <w:lang w:eastAsia="en-US"/>
        </w:rPr>
        <w:t>)</w:t>
      </w:r>
      <w:r w:rsidR="00432C06" w:rsidRPr="00432C06">
        <w:rPr>
          <w:iCs/>
          <w:color w:val="auto"/>
        </w:rPr>
        <w:t xml:space="preserve"> </w:t>
      </w:r>
      <w:r w:rsidR="00432C06">
        <w:rPr>
          <w:iCs/>
          <w:color w:val="auto"/>
          <w:lang w:val="sr-Cyrl-RS"/>
        </w:rPr>
        <w:t xml:space="preserve"> по добијеном м</w:t>
      </w:r>
      <w:proofErr w:type="spellStart"/>
      <w:r w:rsidR="00432C06">
        <w:rPr>
          <w:iCs/>
          <w:color w:val="auto"/>
        </w:rPr>
        <w:t>ишљење</w:t>
      </w:r>
      <w:proofErr w:type="spellEnd"/>
      <w:r w:rsidR="00432C06">
        <w:rPr>
          <w:iCs/>
          <w:color w:val="auto"/>
          <w:lang w:val="sr-Cyrl-RS"/>
        </w:rPr>
        <w:t>ња</w:t>
      </w:r>
      <w:r w:rsidR="00432C06" w:rsidRPr="002D2F6D">
        <w:rPr>
          <w:iCs/>
          <w:color w:val="auto"/>
        </w:rPr>
        <w:t xml:space="preserve"> </w:t>
      </w:r>
      <w:proofErr w:type="spellStart"/>
      <w:r w:rsidR="00432C06">
        <w:rPr>
          <w:iCs/>
          <w:color w:val="auto"/>
        </w:rPr>
        <w:t>Управе</w:t>
      </w:r>
      <w:proofErr w:type="spellEnd"/>
      <w:r w:rsidR="00432C06" w:rsidRPr="002D2F6D">
        <w:rPr>
          <w:iCs/>
          <w:color w:val="auto"/>
        </w:rPr>
        <w:t xml:space="preserve"> </w:t>
      </w:r>
      <w:proofErr w:type="spellStart"/>
      <w:r w:rsidR="00432C06">
        <w:rPr>
          <w:iCs/>
          <w:color w:val="auto"/>
        </w:rPr>
        <w:t>за</w:t>
      </w:r>
      <w:proofErr w:type="spellEnd"/>
      <w:r w:rsidR="00432C06" w:rsidRPr="002D2F6D">
        <w:rPr>
          <w:iCs/>
          <w:color w:val="auto"/>
        </w:rPr>
        <w:t xml:space="preserve"> </w:t>
      </w:r>
      <w:proofErr w:type="spellStart"/>
      <w:r w:rsidR="00432C06">
        <w:rPr>
          <w:iCs/>
          <w:color w:val="auto"/>
        </w:rPr>
        <w:t>јавне</w:t>
      </w:r>
      <w:proofErr w:type="spellEnd"/>
      <w:r w:rsidR="00432C06" w:rsidRPr="002D2F6D">
        <w:rPr>
          <w:iCs/>
          <w:color w:val="auto"/>
        </w:rPr>
        <w:t xml:space="preserve"> </w:t>
      </w:r>
      <w:proofErr w:type="spellStart"/>
      <w:r w:rsidR="00432C06">
        <w:rPr>
          <w:iCs/>
          <w:color w:val="auto"/>
        </w:rPr>
        <w:t>набавке</w:t>
      </w:r>
      <w:proofErr w:type="spellEnd"/>
      <w:r w:rsidR="00432C06" w:rsidRPr="002D2F6D">
        <w:rPr>
          <w:iCs/>
          <w:color w:val="auto"/>
        </w:rPr>
        <w:t xml:space="preserve"> </w:t>
      </w:r>
      <w:proofErr w:type="spellStart"/>
      <w:r w:rsidR="00432C06">
        <w:rPr>
          <w:color w:val="auto"/>
        </w:rPr>
        <w:t>бр</w:t>
      </w:r>
      <w:proofErr w:type="spellEnd"/>
      <w:r w:rsidR="00432C06" w:rsidRPr="0073103D">
        <w:rPr>
          <w:color w:val="auto"/>
        </w:rPr>
        <w:t xml:space="preserve">. </w:t>
      </w:r>
      <w:r w:rsidR="00F17CC6" w:rsidRPr="0073103D">
        <w:rPr>
          <w:rFonts w:eastAsia="TimesNewRomanPSMT"/>
        </w:rPr>
        <w:t>. 404-02-</w:t>
      </w:r>
      <w:r w:rsidR="00F17CC6">
        <w:rPr>
          <w:rFonts w:eastAsia="TimesNewRomanPSMT"/>
        </w:rPr>
        <w:t>792</w:t>
      </w:r>
      <w:r w:rsidR="00F17CC6" w:rsidRPr="0073103D">
        <w:rPr>
          <w:rFonts w:eastAsia="TimesNewRomanPSMT"/>
        </w:rPr>
        <w:t>/</w:t>
      </w:r>
      <w:r w:rsidR="00F17CC6">
        <w:rPr>
          <w:rFonts w:eastAsia="TimesNewRomanPSMT"/>
        </w:rPr>
        <w:t>20</w:t>
      </w:r>
      <w:r w:rsidR="00F17CC6" w:rsidRPr="0073103D">
        <w:rPr>
          <w:rFonts w:eastAsia="TimesNewRomanPSMT"/>
        </w:rPr>
        <w:t xml:space="preserve">, </w:t>
      </w:r>
      <w:proofErr w:type="spellStart"/>
      <w:r w:rsidR="00F17CC6">
        <w:rPr>
          <w:rFonts w:eastAsia="TimesNewRomanPSMT"/>
        </w:rPr>
        <w:t>од</w:t>
      </w:r>
      <w:proofErr w:type="spellEnd"/>
      <w:r w:rsidR="00F17CC6">
        <w:rPr>
          <w:rFonts w:eastAsia="TimesNewRomanPSMT"/>
          <w:lang w:val="sr-Cyrl-RS"/>
        </w:rPr>
        <w:t xml:space="preserve"> </w:t>
      </w:r>
      <w:r w:rsidR="00F17CC6">
        <w:rPr>
          <w:rFonts w:eastAsia="TimesNewRomanPSMT"/>
        </w:rPr>
        <w:t>2</w:t>
      </w:r>
      <w:r w:rsidR="00F17CC6">
        <w:rPr>
          <w:rFonts w:eastAsia="TimesNewRomanPSMT"/>
          <w:lang w:val="sr-Cyrl-RS"/>
        </w:rPr>
        <w:t>4</w:t>
      </w:r>
      <w:r w:rsidR="00F17CC6" w:rsidRPr="0073103D">
        <w:rPr>
          <w:rFonts w:eastAsia="TimesNewRomanPSMT"/>
        </w:rPr>
        <w:t>.02.20</w:t>
      </w:r>
      <w:r w:rsidR="00F17CC6">
        <w:rPr>
          <w:rFonts w:eastAsia="TimesNewRomanPSMT"/>
        </w:rPr>
        <w:t>20</w:t>
      </w:r>
      <w:r w:rsidR="00F17CC6">
        <w:rPr>
          <w:rFonts w:eastAsia="TimesNewRomanPSMT"/>
          <w:lang w:val="sr-Cyrl-RS"/>
        </w:rPr>
        <w:t>.</w:t>
      </w:r>
      <w:r w:rsidR="00F17CC6" w:rsidRPr="0073103D">
        <w:rPr>
          <w:rFonts w:eastAsia="TimesNewRomanPSMT"/>
        </w:rPr>
        <w:t xml:space="preserve"> </w:t>
      </w:r>
      <w:proofErr w:type="spellStart"/>
      <w:r w:rsidR="00F17CC6">
        <w:rPr>
          <w:rFonts w:eastAsia="TimesNewRomanPSMT"/>
        </w:rPr>
        <w:t>године</w:t>
      </w:r>
      <w:proofErr w:type="spellEnd"/>
    </w:p>
    <w:p w14:paraId="0A31E982" w14:textId="77777777" w:rsidR="005410B1" w:rsidRDefault="005410B1" w:rsidP="005410B1">
      <w:pPr>
        <w:pStyle w:val="Default"/>
        <w:jc w:val="both"/>
        <w:rPr>
          <w:rFonts w:eastAsia="Calibri"/>
          <w:color w:val="FF0000"/>
        </w:rPr>
      </w:pPr>
    </w:p>
    <w:p w14:paraId="37D7D667" w14:textId="39B56B53" w:rsidR="005410B1" w:rsidRPr="00D875EE" w:rsidRDefault="005410B1" w:rsidP="005410B1">
      <w:pPr>
        <w:pStyle w:val="Default"/>
        <w:numPr>
          <w:ilvl w:val="1"/>
          <w:numId w:val="9"/>
        </w:numPr>
        <w:jc w:val="both"/>
        <w:rPr>
          <w:rFonts w:eastAsia="Calibri"/>
          <w:color w:val="FF0000"/>
        </w:rPr>
      </w:pPr>
      <w:r>
        <w:rPr>
          <w:b/>
          <w:lang w:val="sr-Cyrl-CS"/>
        </w:rPr>
        <w:t xml:space="preserve"> Предмет</w:t>
      </w:r>
      <w:r w:rsidRPr="00D875EE">
        <w:rPr>
          <w:b/>
          <w:lang w:val="sr-Cyrl-CS"/>
        </w:rPr>
        <w:t xml:space="preserve"> </w:t>
      </w:r>
      <w:r>
        <w:rPr>
          <w:b/>
          <w:lang w:val="sr-Cyrl-CS"/>
        </w:rPr>
        <w:t>јавне</w:t>
      </w:r>
      <w:r w:rsidRPr="00D875EE">
        <w:rPr>
          <w:b/>
          <w:lang w:val="sr-Cyrl-CS"/>
        </w:rPr>
        <w:t xml:space="preserve"> </w:t>
      </w:r>
      <w:r>
        <w:rPr>
          <w:b/>
          <w:lang w:val="sr-Cyrl-CS"/>
        </w:rPr>
        <w:t>набавке</w:t>
      </w:r>
      <w:r w:rsidRPr="00D875EE">
        <w:rPr>
          <w:b/>
          <w:lang w:val="sr-Cyrl-CS"/>
        </w:rPr>
        <w:t>:</w:t>
      </w:r>
      <w:r w:rsidRPr="00D875EE">
        <w:rPr>
          <w:lang w:val="sr-Cyrl-CS"/>
        </w:rPr>
        <w:t xml:space="preserve"> </w:t>
      </w:r>
      <w:proofErr w:type="spellStart"/>
      <w:r>
        <w:rPr>
          <w:color w:val="auto"/>
        </w:rPr>
        <w:t>Предмет</w:t>
      </w:r>
      <w:proofErr w:type="spellEnd"/>
      <w:r w:rsidRPr="00D875EE">
        <w:rPr>
          <w:color w:val="auto"/>
        </w:rPr>
        <w:t xml:space="preserve"> </w:t>
      </w:r>
      <w:proofErr w:type="spellStart"/>
      <w:r>
        <w:rPr>
          <w:color w:val="auto"/>
        </w:rPr>
        <w:t>јавне</w:t>
      </w:r>
      <w:proofErr w:type="spellEnd"/>
      <w:r w:rsidRPr="00D875EE">
        <w:rPr>
          <w:color w:val="auto"/>
        </w:rPr>
        <w:t xml:space="preserve"> </w:t>
      </w:r>
      <w:proofErr w:type="spellStart"/>
      <w:r>
        <w:rPr>
          <w:color w:val="auto"/>
        </w:rPr>
        <w:t>набавке</w:t>
      </w:r>
      <w:proofErr w:type="spellEnd"/>
      <w:r w:rsidRPr="00D875EE">
        <w:rPr>
          <w:color w:val="auto"/>
        </w:rPr>
        <w:t xml:space="preserve"> </w:t>
      </w:r>
      <w:r>
        <w:rPr>
          <w:color w:val="auto"/>
          <w:lang w:val="sr-Cyrl-CS"/>
        </w:rPr>
        <w:t>је</w:t>
      </w:r>
      <w:r w:rsidRPr="00D875EE">
        <w:rPr>
          <w:rFonts w:ascii="TimesNewRoman" w:hAnsi="TimesNewRoman" w:cs="TimesNewRoman"/>
          <w:color w:val="auto"/>
          <w:lang w:val="sr-Cyrl-CS"/>
        </w:rPr>
        <w:t xml:space="preserve"> </w:t>
      </w:r>
      <w:r>
        <w:rPr>
          <w:lang w:val="sr-Cyrl-CS"/>
        </w:rPr>
        <w:t>услуг</w:t>
      </w:r>
      <w:r w:rsidR="001D4CEB">
        <w:rPr>
          <w:lang w:val="sr-Latn-RS"/>
        </w:rPr>
        <w:t>e</w:t>
      </w:r>
      <w:r w:rsidRPr="009160A8">
        <w:rPr>
          <w:rFonts w:ascii="Arial" w:hAnsi="Arial" w:cs="Arial"/>
        </w:rP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rPr>
          <w:iCs/>
        </w:rPr>
        <w:t>информационог</w:t>
      </w:r>
      <w:proofErr w:type="spellEnd"/>
      <w:r w:rsidRPr="00AD0374">
        <w:rPr>
          <w:iCs/>
        </w:rPr>
        <w:t xml:space="preserve"> </w:t>
      </w:r>
      <w:proofErr w:type="spellStart"/>
      <w:r>
        <w:rPr>
          <w:iCs/>
        </w:rPr>
        <w:t>система</w:t>
      </w:r>
      <w:proofErr w:type="spellEnd"/>
      <w:r w:rsidRPr="00AD0374">
        <w:rPr>
          <w:iCs/>
        </w:rPr>
        <w:t xml:space="preserve"> </w:t>
      </w:r>
      <w:proofErr w:type="spellStart"/>
      <w:r>
        <w:rPr>
          <w:iCs/>
        </w:rPr>
        <w:t>Хермес</w:t>
      </w:r>
      <w:proofErr w:type="spellEnd"/>
      <w:r>
        <w:t xml:space="preserve"> ( „</w:t>
      </w:r>
      <w:proofErr w:type="spellStart"/>
      <w:r>
        <w:t>Хермес</w:t>
      </w:r>
      <w:proofErr w:type="spellEnd"/>
      <w:r>
        <w:t>“ -</w:t>
      </w:r>
      <w:r w:rsidR="00114EE8">
        <w:rPr>
          <w:lang w:val="sr-Cyrl-RS"/>
        </w:rPr>
        <w:t xml:space="preserve">кадровска евиденција </w:t>
      </w:r>
      <w:r w:rsidRPr="00D875EE">
        <w:t>)</w:t>
      </w:r>
    </w:p>
    <w:p w14:paraId="6E48ED67" w14:textId="77777777" w:rsidR="005410B1" w:rsidRPr="00D875EE" w:rsidRDefault="005410B1" w:rsidP="005410B1">
      <w:pPr>
        <w:jc w:val="both"/>
        <w:rPr>
          <w:sz w:val="28"/>
          <w:szCs w:val="28"/>
        </w:rPr>
      </w:pPr>
    </w:p>
    <w:p w14:paraId="7EC88D43" w14:textId="77777777" w:rsidR="005410B1" w:rsidRPr="00053057" w:rsidRDefault="005410B1" w:rsidP="005410B1">
      <w:pPr>
        <w:pStyle w:val="Default"/>
        <w:jc w:val="both"/>
        <w:rPr>
          <w:rFonts w:eastAsia="Calibri"/>
          <w:color w:val="FF0000"/>
          <w:lang w:val="sr-Cyrl-CS"/>
        </w:rPr>
      </w:pPr>
      <w:r w:rsidRPr="00053057">
        <w:rPr>
          <w:b/>
          <w:lang w:val="sr-Cyrl-CS"/>
        </w:rPr>
        <w:t>1.4.</w:t>
      </w:r>
      <w:r>
        <w:rPr>
          <w:b/>
          <w:lang w:val="sr-Cyrl-CS"/>
        </w:rPr>
        <w:t xml:space="preserve"> </w:t>
      </w:r>
      <w:r>
        <w:rPr>
          <w:lang w:val="sr-Cyrl-CS"/>
        </w:rPr>
        <w:t>Није</w:t>
      </w:r>
      <w:r w:rsidRPr="00AF3232">
        <w:rPr>
          <w:lang w:val="sr-Cyrl-CS"/>
        </w:rPr>
        <w:t xml:space="preserve"> </w:t>
      </w:r>
      <w:r>
        <w:rPr>
          <w:lang w:val="sr-Cyrl-CS"/>
        </w:rPr>
        <w:t>у</w:t>
      </w:r>
      <w:r w:rsidRPr="00AF3232">
        <w:rPr>
          <w:lang w:val="sr-Cyrl-CS"/>
        </w:rPr>
        <w:t xml:space="preserve"> </w:t>
      </w:r>
      <w:r>
        <w:rPr>
          <w:lang w:val="sr-Cyrl-CS"/>
        </w:rPr>
        <w:t>питању</w:t>
      </w:r>
      <w:r w:rsidRPr="00AF3232">
        <w:rPr>
          <w:lang w:val="sr-Cyrl-CS"/>
        </w:rPr>
        <w:t xml:space="preserve"> </w:t>
      </w:r>
      <w:r>
        <w:rPr>
          <w:lang w:val="sr-Cyrl-CS"/>
        </w:rPr>
        <w:t>резервисана</w:t>
      </w:r>
      <w:r w:rsidRPr="00AF3232">
        <w:rPr>
          <w:lang w:val="sr-Cyrl-CS"/>
        </w:rPr>
        <w:t xml:space="preserve"> </w:t>
      </w:r>
      <w:r>
        <w:rPr>
          <w:lang w:val="sr-Cyrl-CS"/>
        </w:rPr>
        <w:t>јавна</w:t>
      </w:r>
      <w:r w:rsidRPr="00AF3232">
        <w:rPr>
          <w:lang w:val="sr-Cyrl-CS"/>
        </w:rPr>
        <w:t xml:space="preserve"> </w:t>
      </w:r>
      <w:r>
        <w:rPr>
          <w:lang w:val="sr-Cyrl-CS"/>
        </w:rPr>
        <w:t>набавка</w:t>
      </w:r>
      <w:r w:rsidRPr="00AF3232">
        <w:rPr>
          <w:lang w:val="sr-Cyrl-CS"/>
        </w:rPr>
        <w:t>.</w:t>
      </w:r>
    </w:p>
    <w:p w14:paraId="6EE0457D" w14:textId="77777777" w:rsidR="005410B1" w:rsidRPr="00AF3232" w:rsidRDefault="005410B1" w:rsidP="005410B1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bCs/>
          <w:iCs/>
          <w:color w:val="auto"/>
          <w:kern w:val="0"/>
          <w:lang w:val="sr-Cyrl-CS" w:eastAsia="en-US"/>
        </w:rPr>
      </w:pPr>
    </w:p>
    <w:p w14:paraId="2CD6B9E2" w14:textId="77777777" w:rsidR="005410B1" w:rsidRDefault="005410B1" w:rsidP="005410B1">
      <w:pPr>
        <w:jc w:val="both"/>
        <w:rPr>
          <w:rFonts w:ascii="Arial" w:hAnsi="Arial" w:cs="Arial"/>
          <w:b/>
          <w:bCs/>
          <w:kern w:val="2"/>
          <w:sz w:val="20"/>
          <w:szCs w:val="20"/>
          <w:lang w:val="sr-Latn-RS"/>
        </w:rPr>
      </w:pPr>
      <w:r>
        <w:rPr>
          <w:b/>
          <w:lang w:val="sr-Cyrl-CS"/>
        </w:rPr>
        <w:t>1.5.  Контакт</w:t>
      </w:r>
      <w:r w:rsidRPr="00AF3232">
        <w:rPr>
          <w:b/>
          <w:lang w:val="sr-Cyrl-CS"/>
        </w:rPr>
        <w:t>:</w:t>
      </w:r>
      <w:r w:rsidRPr="00AF3232">
        <w:rPr>
          <w:lang w:val="sr-Cyrl-CS"/>
        </w:rPr>
        <w:t xml:space="preserve"> </w:t>
      </w:r>
      <w:r w:rsidRPr="00447125">
        <w:rPr>
          <w:rFonts w:ascii="Arial" w:hAnsi="Arial" w:cs="Arial"/>
          <w:b/>
          <w:bCs/>
          <w:kern w:val="2"/>
          <w:sz w:val="20"/>
          <w:szCs w:val="20"/>
          <w:lang w:val="sr-Latn-RS"/>
        </w:rPr>
        <w:t xml:space="preserve">        </w:t>
      </w:r>
    </w:p>
    <w:p w14:paraId="44A5D51D" w14:textId="7595C6FF" w:rsidR="00432C06" w:rsidRPr="004D1999" w:rsidRDefault="005410B1" w:rsidP="00432C06">
      <w:pPr>
        <w:jc w:val="both"/>
        <w:rPr>
          <w:rFonts w:cs="Arial"/>
          <w:sz w:val="23"/>
          <w:szCs w:val="23"/>
          <w:lang w:val="fr-FR" w:eastAsia="en-US"/>
        </w:rPr>
      </w:pPr>
      <w:r>
        <w:rPr>
          <w:rFonts w:ascii="Arial" w:hAnsi="Arial" w:cs="Arial"/>
          <w:b/>
          <w:bCs/>
          <w:kern w:val="2"/>
          <w:sz w:val="20"/>
          <w:szCs w:val="20"/>
          <w:lang w:val="sr-Cyrl-RS"/>
        </w:rPr>
        <w:t xml:space="preserve">        </w:t>
      </w:r>
      <w:bookmarkStart w:id="4" w:name="_GoBack"/>
      <w:r w:rsidR="00432C06">
        <w:rPr>
          <w:sz w:val="23"/>
          <w:szCs w:val="23"/>
        </w:rPr>
        <w:t>Е -</w:t>
      </w:r>
      <w:proofErr w:type="gramStart"/>
      <w:r w:rsidR="00432C06">
        <w:rPr>
          <w:sz w:val="23"/>
          <w:szCs w:val="23"/>
        </w:rPr>
        <w:t xml:space="preserve">mail </w:t>
      </w:r>
      <w:r w:rsidR="00432C06" w:rsidRPr="004D1999">
        <w:rPr>
          <w:rFonts w:cs="Arial"/>
          <w:sz w:val="23"/>
          <w:szCs w:val="23"/>
          <w:lang w:val="fr-FR" w:eastAsia="en-US"/>
        </w:rPr>
        <w:t>:</w:t>
      </w:r>
      <w:proofErr w:type="gramEnd"/>
      <w:r w:rsidR="00432C06" w:rsidRPr="004D1999">
        <w:rPr>
          <w:rFonts w:cs="Arial"/>
          <w:sz w:val="23"/>
          <w:szCs w:val="23"/>
          <w:lang w:val="fr-FR" w:eastAsia="en-US"/>
        </w:rPr>
        <w:t xml:space="preserve"> </w:t>
      </w:r>
      <w:hyperlink r:id="rId7" w:history="1">
        <w:r w:rsidR="009A4B10" w:rsidRPr="008C739C">
          <w:rPr>
            <w:rStyle w:val="Hyperlink"/>
            <w:rFonts w:cs="Arial"/>
            <w:lang w:val="fr-FR" w:eastAsia="en-US"/>
          </w:rPr>
          <w:t>javne.nabavke@bor.rs</w:t>
        </w:r>
      </w:hyperlink>
    </w:p>
    <w:p w14:paraId="28ED945A" w14:textId="77777777" w:rsidR="00432C06" w:rsidRDefault="00432C06" w:rsidP="00432C06">
      <w:pPr>
        <w:pStyle w:val="Default"/>
        <w:rPr>
          <w:lang w:val="ru-RU"/>
        </w:rPr>
      </w:pPr>
      <w:r>
        <w:rPr>
          <w:sz w:val="23"/>
          <w:szCs w:val="23"/>
          <w:lang w:val="sr-Cyrl-CS"/>
        </w:rPr>
        <w:t xml:space="preserve">       Број факса: 030-423-179,  </w:t>
      </w:r>
      <w:r>
        <w:rPr>
          <w:lang w:val="ru-RU"/>
        </w:rPr>
        <w:t>тел.030 423 255 – Мирјана Фришковић</w:t>
      </w:r>
    </w:p>
    <w:bookmarkEnd w:id="4"/>
    <w:p w14:paraId="3D60F9DE" w14:textId="77777777" w:rsidR="005410B1" w:rsidRPr="00CA3FCA" w:rsidRDefault="005410B1" w:rsidP="00432C06">
      <w:pPr>
        <w:jc w:val="both"/>
        <w:rPr>
          <w:b/>
        </w:rPr>
      </w:pPr>
    </w:p>
    <w:p w14:paraId="4C5E83D4" w14:textId="77777777" w:rsidR="005410B1" w:rsidRPr="005000E5" w:rsidRDefault="005410B1" w:rsidP="005410B1">
      <w:pPr>
        <w:ind w:right="-180"/>
        <w:rPr>
          <w:lang w:val="sr-Cyrl-CS"/>
        </w:rPr>
      </w:pPr>
    </w:p>
    <w:p w14:paraId="60F42F1C" w14:textId="77777777" w:rsidR="005410B1" w:rsidRPr="00053057" w:rsidRDefault="005410B1" w:rsidP="005410B1">
      <w:pPr>
        <w:pStyle w:val="ListParagraph"/>
        <w:numPr>
          <w:ilvl w:val="0"/>
          <w:numId w:val="9"/>
        </w:numPr>
        <w:ind w:right="-180"/>
        <w:rPr>
          <w:b/>
          <w:lang w:val="sr-Cyrl-CS"/>
        </w:rPr>
      </w:pPr>
      <w:r>
        <w:rPr>
          <w:b/>
          <w:lang w:val="sr-Cyrl-CS"/>
        </w:rPr>
        <w:t>ПОДАЦИ</w:t>
      </w:r>
      <w:r w:rsidRPr="00053057">
        <w:rPr>
          <w:b/>
          <w:lang w:val="sr-Cyrl-CS"/>
        </w:rPr>
        <w:t xml:space="preserve"> </w:t>
      </w:r>
      <w:r>
        <w:rPr>
          <w:b/>
          <w:lang w:val="sr-Cyrl-CS"/>
        </w:rPr>
        <w:t>О</w:t>
      </w:r>
      <w:r w:rsidRPr="00053057">
        <w:rPr>
          <w:b/>
          <w:lang w:val="sr-Cyrl-CS"/>
        </w:rPr>
        <w:t xml:space="preserve"> </w:t>
      </w:r>
      <w:r>
        <w:rPr>
          <w:b/>
          <w:lang w:val="sr-Cyrl-CS"/>
        </w:rPr>
        <w:t>ПРЕДМЕТУ</w:t>
      </w:r>
      <w:r w:rsidRPr="00053057">
        <w:rPr>
          <w:b/>
          <w:lang w:val="sr-Cyrl-CS"/>
        </w:rPr>
        <w:t xml:space="preserve"> </w:t>
      </w:r>
      <w:r>
        <w:rPr>
          <w:b/>
          <w:lang w:val="sr-Cyrl-CS"/>
        </w:rPr>
        <w:t>ЈАВНЕ</w:t>
      </w:r>
      <w:r w:rsidRPr="00053057">
        <w:rPr>
          <w:b/>
          <w:lang w:val="sr-Cyrl-CS"/>
        </w:rPr>
        <w:t xml:space="preserve"> </w:t>
      </w:r>
      <w:r>
        <w:rPr>
          <w:b/>
          <w:lang w:val="sr-Cyrl-CS"/>
        </w:rPr>
        <w:t>НАБАВКЕ</w:t>
      </w:r>
    </w:p>
    <w:p w14:paraId="12C02FDF" w14:textId="77777777" w:rsidR="005410B1" w:rsidRPr="00583220" w:rsidRDefault="005410B1" w:rsidP="005410B1">
      <w:pPr>
        <w:ind w:right="-180"/>
        <w:rPr>
          <w:lang w:val="sr-Cyrl-CS"/>
        </w:rPr>
      </w:pPr>
    </w:p>
    <w:p w14:paraId="71F94AA9" w14:textId="77777777" w:rsidR="005410B1" w:rsidRPr="00583220" w:rsidRDefault="005410B1" w:rsidP="005410B1">
      <w:pPr>
        <w:ind w:right="-180"/>
        <w:rPr>
          <w:b/>
          <w:lang w:val="sr-Cyrl-CS"/>
        </w:rPr>
      </w:pPr>
      <w:r>
        <w:rPr>
          <w:b/>
        </w:rPr>
        <w:t>2</w:t>
      </w:r>
      <w:r>
        <w:rPr>
          <w:b/>
          <w:lang w:val="sr-Cyrl-CS"/>
        </w:rPr>
        <w:t>.1.  Опис предмета јавне набавке</w:t>
      </w:r>
      <w:r w:rsidRPr="00583220">
        <w:rPr>
          <w:b/>
          <w:lang w:val="sr-Cyrl-CS"/>
        </w:rPr>
        <w:t xml:space="preserve">: </w:t>
      </w:r>
    </w:p>
    <w:p w14:paraId="03B22EA2" w14:textId="5C10C173" w:rsidR="005410B1" w:rsidRPr="00BC1F4F" w:rsidRDefault="00AF71AF" w:rsidP="00114EE8">
      <w:pPr>
        <w:rPr>
          <w:iCs/>
          <w:lang w:val="sr-Cyrl-RS"/>
        </w:rPr>
      </w:pPr>
      <w:r>
        <w:rPr>
          <w:color w:val="auto"/>
          <w:lang w:val="sr-Cyrl-RS"/>
        </w:rPr>
        <w:t xml:space="preserve">         </w:t>
      </w:r>
      <w:proofErr w:type="spellStart"/>
      <w:r w:rsidR="005410B1">
        <w:rPr>
          <w:color w:val="auto"/>
        </w:rPr>
        <w:t>Предмет</w:t>
      </w:r>
      <w:proofErr w:type="spellEnd"/>
      <w:r w:rsidR="005410B1" w:rsidRPr="00D875EE">
        <w:rPr>
          <w:color w:val="auto"/>
        </w:rPr>
        <w:t xml:space="preserve"> </w:t>
      </w:r>
      <w:proofErr w:type="spellStart"/>
      <w:r w:rsidR="005410B1">
        <w:rPr>
          <w:color w:val="auto"/>
        </w:rPr>
        <w:t>јавне</w:t>
      </w:r>
      <w:proofErr w:type="spellEnd"/>
      <w:r w:rsidR="005410B1" w:rsidRPr="00D875EE">
        <w:rPr>
          <w:color w:val="auto"/>
        </w:rPr>
        <w:t xml:space="preserve"> </w:t>
      </w:r>
      <w:proofErr w:type="spellStart"/>
      <w:r w:rsidR="005410B1">
        <w:rPr>
          <w:color w:val="auto"/>
        </w:rPr>
        <w:t>набавке</w:t>
      </w:r>
      <w:proofErr w:type="spellEnd"/>
      <w:r w:rsidR="005410B1" w:rsidRPr="00D875EE">
        <w:rPr>
          <w:color w:val="auto"/>
        </w:rPr>
        <w:t xml:space="preserve"> </w:t>
      </w:r>
      <w:r w:rsidR="005410B1">
        <w:rPr>
          <w:color w:val="auto"/>
          <w:lang w:val="sr-Cyrl-CS"/>
        </w:rPr>
        <w:t>је</w:t>
      </w:r>
      <w:r w:rsidR="005410B1" w:rsidRPr="00D875EE">
        <w:rPr>
          <w:rFonts w:ascii="TimesNewRoman" w:hAnsi="TimesNewRoman" w:cs="TimesNewRoman"/>
          <w:color w:val="auto"/>
          <w:lang w:val="sr-Cyrl-CS"/>
        </w:rPr>
        <w:t xml:space="preserve"> </w:t>
      </w:r>
      <w:r w:rsidR="005410B1">
        <w:rPr>
          <w:lang w:val="sr-Cyrl-CS"/>
        </w:rPr>
        <w:t>услуга</w:t>
      </w:r>
      <w:r w:rsidR="005410B1" w:rsidRPr="009160A8">
        <w:rPr>
          <w:rFonts w:ascii="Arial" w:hAnsi="Arial" w:cs="Arial"/>
        </w:rPr>
        <w:t xml:space="preserve"> </w:t>
      </w:r>
      <w:proofErr w:type="spellStart"/>
      <w:r w:rsidR="005410B1">
        <w:t>одржавања</w:t>
      </w:r>
      <w:proofErr w:type="spellEnd"/>
      <w:r w:rsidR="005410B1">
        <w:t xml:space="preserve"> </w:t>
      </w:r>
      <w:proofErr w:type="spellStart"/>
      <w:r w:rsidR="005410B1">
        <w:rPr>
          <w:iCs/>
        </w:rPr>
        <w:t>информационог</w:t>
      </w:r>
      <w:proofErr w:type="spellEnd"/>
      <w:r w:rsidR="005410B1" w:rsidRPr="00AD0374">
        <w:rPr>
          <w:iCs/>
        </w:rPr>
        <w:t xml:space="preserve"> </w:t>
      </w:r>
      <w:proofErr w:type="spellStart"/>
      <w:r w:rsidR="005410B1">
        <w:rPr>
          <w:iCs/>
        </w:rPr>
        <w:t>система</w:t>
      </w:r>
      <w:proofErr w:type="spellEnd"/>
      <w:r w:rsidR="005410B1" w:rsidRPr="00AD0374">
        <w:rPr>
          <w:iCs/>
        </w:rPr>
        <w:t xml:space="preserve"> </w:t>
      </w:r>
      <w:proofErr w:type="spellStart"/>
      <w:r w:rsidR="005410B1">
        <w:rPr>
          <w:iCs/>
        </w:rPr>
        <w:t>Хермес</w:t>
      </w:r>
      <w:proofErr w:type="spellEnd"/>
      <w:r w:rsidR="005410B1">
        <w:t xml:space="preserve"> („</w:t>
      </w:r>
      <w:proofErr w:type="spellStart"/>
      <w:proofErr w:type="gramStart"/>
      <w:r w:rsidR="005410B1">
        <w:t>Хермес</w:t>
      </w:r>
      <w:proofErr w:type="spellEnd"/>
      <w:r w:rsidR="005410B1">
        <w:t>“ -</w:t>
      </w:r>
      <w:proofErr w:type="gramEnd"/>
      <w:r w:rsidR="00114EE8" w:rsidRPr="00114EE8">
        <w:t xml:space="preserve"> </w:t>
      </w:r>
      <w:proofErr w:type="spellStart"/>
      <w:r w:rsidR="00114EE8" w:rsidRPr="00114EE8">
        <w:t>кадровска</w:t>
      </w:r>
      <w:proofErr w:type="spellEnd"/>
      <w:r w:rsidR="00114EE8" w:rsidRPr="00114EE8">
        <w:t xml:space="preserve"> </w:t>
      </w:r>
      <w:proofErr w:type="spellStart"/>
      <w:r w:rsidR="00114EE8" w:rsidRPr="00114EE8">
        <w:t>евиденција</w:t>
      </w:r>
      <w:proofErr w:type="spellEnd"/>
      <w:r w:rsidR="00114EE8" w:rsidRPr="00114EE8">
        <w:t xml:space="preserve"> )</w:t>
      </w:r>
      <w:bookmarkStart w:id="5" w:name="_Hlk506983931"/>
      <w:r w:rsidR="00114EE8">
        <w:rPr>
          <w:lang w:val="sr-Cyrl-RS"/>
        </w:rPr>
        <w:t xml:space="preserve"> </w:t>
      </w:r>
      <w:proofErr w:type="spellStart"/>
      <w:r w:rsidR="005410B1">
        <w:rPr>
          <w:iCs/>
        </w:rPr>
        <w:t>за</w:t>
      </w:r>
      <w:proofErr w:type="spellEnd"/>
      <w:r w:rsidR="005410B1" w:rsidRPr="00BB01EE">
        <w:rPr>
          <w:iCs/>
        </w:rPr>
        <w:t xml:space="preserve"> </w:t>
      </w:r>
      <w:proofErr w:type="spellStart"/>
      <w:r w:rsidR="005410B1">
        <w:rPr>
          <w:iCs/>
        </w:rPr>
        <w:t>потребе</w:t>
      </w:r>
      <w:proofErr w:type="spellEnd"/>
      <w:r w:rsidR="005410B1" w:rsidRPr="00BB01EE">
        <w:rPr>
          <w:iCs/>
        </w:rPr>
        <w:t xml:space="preserve"> </w:t>
      </w:r>
      <w:r w:rsidR="00BC1F4F">
        <w:rPr>
          <w:iCs/>
          <w:lang w:val="sr-Cyrl-RS"/>
        </w:rPr>
        <w:t xml:space="preserve">Градске </w:t>
      </w:r>
      <w:proofErr w:type="spellStart"/>
      <w:r w:rsidR="005410B1">
        <w:rPr>
          <w:iCs/>
        </w:rPr>
        <w:t>управе</w:t>
      </w:r>
      <w:proofErr w:type="spellEnd"/>
      <w:r w:rsidR="005410B1" w:rsidRPr="00BB01EE">
        <w:rPr>
          <w:iCs/>
        </w:rPr>
        <w:t xml:space="preserve"> </w:t>
      </w:r>
      <w:proofErr w:type="spellStart"/>
      <w:r w:rsidR="005410B1">
        <w:rPr>
          <w:iCs/>
        </w:rPr>
        <w:t>Бор</w:t>
      </w:r>
      <w:proofErr w:type="spellEnd"/>
      <w:r w:rsidR="005410B1" w:rsidRPr="00BB01EE">
        <w:rPr>
          <w:iCs/>
        </w:rPr>
        <w:t xml:space="preserve"> </w:t>
      </w:r>
      <w:proofErr w:type="spellStart"/>
      <w:r w:rsidR="005410B1">
        <w:rPr>
          <w:iCs/>
        </w:rPr>
        <w:t>за</w:t>
      </w:r>
      <w:proofErr w:type="spellEnd"/>
      <w:r w:rsidR="005410B1" w:rsidRPr="00BB01EE">
        <w:rPr>
          <w:iCs/>
        </w:rPr>
        <w:t xml:space="preserve"> </w:t>
      </w:r>
      <w:proofErr w:type="spellStart"/>
      <w:r w:rsidR="005410B1">
        <w:rPr>
          <w:iCs/>
        </w:rPr>
        <w:t>период</w:t>
      </w:r>
      <w:proofErr w:type="spellEnd"/>
      <w:r w:rsidR="005410B1" w:rsidRPr="00BB01EE">
        <w:rPr>
          <w:iCs/>
        </w:rPr>
        <w:t xml:space="preserve"> </w:t>
      </w:r>
      <w:r w:rsidR="00BC1F4F">
        <w:rPr>
          <w:iCs/>
          <w:lang w:val="sr-Cyrl-RS"/>
        </w:rPr>
        <w:t xml:space="preserve"> извршења 12 месеци</w:t>
      </w:r>
      <w:r w:rsidR="005410B1" w:rsidRPr="00BB01EE">
        <w:rPr>
          <w:iCs/>
        </w:rPr>
        <w:t xml:space="preserve">  - </w:t>
      </w:r>
      <w:proofErr w:type="spellStart"/>
      <w:r w:rsidR="005410B1">
        <w:rPr>
          <w:iCs/>
        </w:rPr>
        <w:t>редни</w:t>
      </w:r>
      <w:proofErr w:type="spellEnd"/>
      <w:r w:rsidR="005410B1" w:rsidRPr="00BB01EE">
        <w:rPr>
          <w:iCs/>
        </w:rPr>
        <w:t xml:space="preserve"> </w:t>
      </w:r>
      <w:proofErr w:type="spellStart"/>
      <w:r w:rsidR="005410B1">
        <w:rPr>
          <w:iCs/>
        </w:rPr>
        <w:t>број</w:t>
      </w:r>
      <w:proofErr w:type="spellEnd"/>
      <w:r w:rsidR="005410B1" w:rsidRPr="00BB01EE">
        <w:rPr>
          <w:iCs/>
        </w:rPr>
        <w:t xml:space="preserve"> </w:t>
      </w:r>
      <w:proofErr w:type="spellStart"/>
      <w:r w:rsidR="005410B1">
        <w:rPr>
          <w:iCs/>
        </w:rPr>
        <w:t>јавне</w:t>
      </w:r>
      <w:proofErr w:type="spellEnd"/>
      <w:r w:rsidR="005410B1" w:rsidRPr="00BB01EE">
        <w:rPr>
          <w:iCs/>
        </w:rPr>
        <w:t xml:space="preserve"> </w:t>
      </w:r>
      <w:proofErr w:type="spellStart"/>
      <w:r w:rsidR="005410B1">
        <w:rPr>
          <w:iCs/>
        </w:rPr>
        <w:t>набавке</w:t>
      </w:r>
      <w:proofErr w:type="spellEnd"/>
      <w:r w:rsidR="005410B1" w:rsidRPr="00BB01EE">
        <w:rPr>
          <w:iCs/>
        </w:rPr>
        <w:t xml:space="preserve">: </w:t>
      </w:r>
      <w:bookmarkStart w:id="6" w:name="_Hlk507059384"/>
      <w:bookmarkStart w:id="7" w:name="_Hlk2151053"/>
      <w:r w:rsidR="005410B1">
        <w:rPr>
          <w:iCs/>
        </w:rPr>
        <w:t>ЈН</w:t>
      </w:r>
      <w:r w:rsidR="005410B1" w:rsidRPr="00BB01EE">
        <w:rPr>
          <w:iCs/>
        </w:rPr>
        <w:t xml:space="preserve"> </w:t>
      </w:r>
      <w:r w:rsidR="00BC1F4F">
        <w:rPr>
          <w:iCs/>
          <w:lang w:val="sr-Cyrl-RS"/>
        </w:rPr>
        <w:t>Г</w:t>
      </w:r>
      <w:r w:rsidR="005410B1">
        <w:rPr>
          <w:iCs/>
        </w:rPr>
        <w:t>У</w:t>
      </w:r>
      <w:r w:rsidR="005410B1" w:rsidRPr="00BB01EE">
        <w:rPr>
          <w:iCs/>
        </w:rPr>
        <w:t xml:space="preserve"> </w:t>
      </w:r>
      <w:r w:rsidR="00114EE8">
        <w:rPr>
          <w:iCs/>
          <w:lang w:val="sr-Cyrl-RS"/>
        </w:rPr>
        <w:t>28</w:t>
      </w:r>
      <w:r w:rsidR="005410B1" w:rsidRPr="00BB01EE">
        <w:rPr>
          <w:iCs/>
        </w:rPr>
        <w:t>-</w:t>
      </w:r>
      <w:r w:rsidR="005410B1">
        <w:rPr>
          <w:iCs/>
        </w:rPr>
        <w:t>У</w:t>
      </w:r>
      <w:r w:rsidR="005410B1" w:rsidRPr="00BB01EE">
        <w:rPr>
          <w:iCs/>
        </w:rPr>
        <w:t>/20</w:t>
      </w:r>
      <w:bookmarkEnd w:id="6"/>
      <w:bookmarkEnd w:id="7"/>
      <w:r w:rsidR="00F17CC6">
        <w:rPr>
          <w:iCs/>
        </w:rPr>
        <w:t>20</w:t>
      </w:r>
    </w:p>
    <w:bookmarkEnd w:id="5"/>
    <w:p w14:paraId="65B3AC6E" w14:textId="77777777" w:rsidR="005410B1" w:rsidRPr="00BB01EE" w:rsidRDefault="005410B1" w:rsidP="005410B1">
      <w:pPr>
        <w:ind w:right="-180"/>
        <w:rPr>
          <w:iCs/>
        </w:rPr>
      </w:pPr>
    </w:p>
    <w:p w14:paraId="38EADEEA" w14:textId="77777777" w:rsidR="005410B1" w:rsidRDefault="005410B1" w:rsidP="005410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b/>
        </w:rPr>
        <w:t>2</w:t>
      </w:r>
      <w:r>
        <w:rPr>
          <w:b/>
          <w:lang w:val="sr-Cyrl-CS"/>
        </w:rPr>
        <w:t>.2. Назив</w:t>
      </w:r>
      <w:r w:rsidRPr="00583220">
        <w:rPr>
          <w:b/>
          <w:lang w:val="sr-Cyrl-CS"/>
        </w:rPr>
        <w:t xml:space="preserve"> </w:t>
      </w:r>
      <w:r>
        <w:rPr>
          <w:b/>
          <w:lang w:val="sr-Cyrl-CS"/>
        </w:rPr>
        <w:t>и</w:t>
      </w:r>
      <w:r w:rsidRPr="00583220">
        <w:rPr>
          <w:b/>
          <w:lang w:val="sr-Cyrl-CS"/>
        </w:rPr>
        <w:t xml:space="preserve"> </w:t>
      </w:r>
      <w:r>
        <w:rPr>
          <w:b/>
          <w:lang w:val="sr-Cyrl-CS"/>
        </w:rPr>
        <w:t>ознака</w:t>
      </w:r>
      <w:r w:rsidRPr="00583220">
        <w:rPr>
          <w:b/>
          <w:lang w:val="sr-Cyrl-CS"/>
        </w:rPr>
        <w:t xml:space="preserve"> </w:t>
      </w:r>
      <w:r>
        <w:rPr>
          <w:b/>
          <w:lang w:val="sr-Cyrl-CS"/>
        </w:rPr>
        <w:t>из</w:t>
      </w:r>
      <w:r w:rsidRPr="00583220">
        <w:rPr>
          <w:b/>
          <w:lang w:val="sr-Cyrl-CS"/>
        </w:rPr>
        <w:t xml:space="preserve"> </w:t>
      </w:r>
      <w:r>
        <w:rPr>
          <w:b/>
          <w:lang w:val="sr-Cyrl-CS"/>
        </w:rPr>
        <w:t>општег</w:t>
      </w:r>
      <w:r w:rsidRPr="00583220">
        <w:rPr>
          <w:b/>
          <w:lang w:val="sr-Cyrl-CS"/>
        </w:rPr>
        <w:t xml:space="preserve"> </w:t>
      </w:r>
      <w:r>
        <w:rPr>
          <w:b/>
          <w:lang w:val="sr-Cyrl-CS"/>
        </w:rPr>
        <w:t>речника</w:t>
      </w:r>
      <w:r w:rsidRPr="00583220">
        <w:rPr>
          <w:b/>
          <w:lang w:val="sr-Cyrl-CS"/>
        </w:rPr>
        <w:t xml:space="preserve"> </w:t>
      </w:r>
      <w:r>
        <w:rPr>
          <w:b/>
          <w:lang w:val="sr-Cyrl-CS"/>
        </w:rPr>
        <w:t>набавке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25768084" w14:textId="77777777" w:rsidR="005410B1" w:rsidRDefault="00AF71AF" w:rsidP="005410B1">
      <w:pPr>
        <w:suppressAutoHyphens w:val="0"/>
        <w:autoSpaceDE w:val="0"/>
        <w:autoSpaceDN w:val="0"/>
        <w:adjustRightInd w:val="0"/>
        <w:spacing w:line="240" w:lineRule="auto"/>
        <w:rPr>
          <w:rFonts w:ascii="TimesNewRoman" w:eastAsia="Times New Roman" w:hAnsi="TimesNewRoman" w:cs="TimesNewRoman"/>
          <w:color w:val="auto"/>
          <w:kern w:val="0"/>
          <w:lang w:eastAsia="en-US"/>
        </w:rPr>
      </w:pPr>
      <w:r>
        <w:rPr>
          <w:rFonts w:ascii="Arial" w:eastAsia="Times New Roman" w:hAnsi="Arial" w:cs="Arial"/>
          <w:b/>
          <w:bCs/>
          <w:i/>
          <w:iCs/>
          <w:color w:val="auto"/>
          <w:kern w:val="0"/>
          <w:lang w:val="sr-Cyrl-RS" w:eastAsia="en-US"/>
        </w:rPr>
        <w:t xml:space="preserve">     </w:t>
      </w:r>
      <w:r w:rsidR="005410B1">
        <w:rPr>
          <w:rFonts w:ascii="Arial" w:eastAsia="Times New Roman" w:hAnsi="Arial" w:cs="Arial"/>
          <w:b/>
          <w:bCs/>
          <w:i/>
          <w:iCs/>
          <w:color w:val="auto"/>
          <w:kern w:val="0"/>
          <w:lang w:eastAsia="en-US"/>
        </w:rPr>
        <w:t xml:space="preserve"> </w:t>
      </w:r>
      <w:r w:rsidR="005410B1">
        <w:rPr>
          <w:rFonts w:eastAsia="Times New Roman"/>
          <w:color w:val="auto"/>
          <w:kern w:val="0"/>
          <w:lang w:eastAsia="en-US"/>
        </w:rPr>
        <w:t xml:space="preserve">72267100- </w:t>
      </w:r>
      <w:proofErr w:type="spellStart"/>
      <w:r w:rsidR="005410B1">
        <w:rPr>
          <w:rFonts w:ascii="TimesNewRoman" w:eastAsia="Times New Roman" w:hAnsi="TimesNewRoman" w:cs="TimesNewRoman"/>
          <w:color w:val="auto"/>
          <w:kern w:val="0"/>
          <w:lang w:eastAsia="en-US"/>
        </w:rPr>
        <w:t>одржавање</w:t>
      </w:r>
      <w:proofErr w:type="spellEnd"/>
      <w:r w:rsidR="005410B1">
        <w:rPr>
          <w:rFonts w:ascii="TimesNewRoman" w:eastAsia="Times New Roman" w:hAnsi="TimesNewRoman" w:cs="TimesNewRoman"/>
          <w:color w:val="auto"/>
          <w:kern w:val="0"/>
          <w:lang w:eastAsia="en-US"/>
        </w:rPr>
        <w:t xml:space="preserve"> </w:t>
      </w:r>
      <w:proofErr w:type="spellStart"/>
      <w:r w:rsidR="005410B1">
        <w:rPr>
          <w:rFonts w:ascii="TimesNewRoman" w:eastAsia="Times New Roman" w:hAnsi="TimesNewRoman" w:cs="TimesNewRoman"/>
          <w:color w:val="auto"/>
          <w:kern w:val="0"/>
          <w:lang w:eastAsia="en-US"/>
        </w:rPr>
        <w:t>софтвера</w:t>
      </w:r>
      <w:proofErr w:type="spellEnd"/>
      <w:r w:rsidR="005410B1">
        <w:rPr>
          <w:rFonts w:ascii="TimesNewRoman" w:eastAsia="Times New Roman" w:hAnsi="TimesNewRoman" w:cs="TimesNewRoman"/>
          <w:color w:val="auto"/>
          <w:kern w:val="0"/>
          <w:lang w:eastAsia="en-US"/>
        </w:rPr>
        <w:t xml:space="preserve"> </w:t>
      </w:r>
      <w:proofErr w:type="spellStart"/>
      <w:r w:rsidR="005410B1">
        <w:rPr>
          <w:rFonts w:ascii="TimesNewRoman" w:eastAsia="Times New Roman" w:hAnsi="TimesNewRoman" w:cs="TimesNewRoman"/>
          <w:color w:val="auto"/>
          <w:kern w:val="0"/>
          <w:lang w:eastAsia="en-US"/>
        </w:rPr>
        <w:t>за</w:t>
      </w:r>
      <w:proofErr w:type="spellEnd"/>
      <w:r w:rsidR="005410B1">
        <w:rPr>
          <w:rFonts w:ascii="TimesNewRoman" w:eastAsia="Times New Roman" w:hAnsi="TimesNewRoman" w:cs="TimesNewRoman"/>
          <w:color w:val="auto"/>
          <w:kern w:val="0"/>
          <w:lang w:eastAsia="en-US"/>
        </w:rPr>
        <w:t xml:space="preserve"> </w:t>
      </w:r>
      <w:proofErr w:type="spellStart"/>
      <w:r w:rsidR="005410B1">
        <w:rPr>
          <w:rFonts w:ascii="TimesNewRoman" w:eastAsia="Times New Roman" w:hAnsi="TimesNewRoman" w:cs="TimesNewRoman"/>
          <w:color w:val="auto"/>
          <w:kern w:val="0"/>
          <w:lang w:eastAsia="en-US"/>
        </w:rPr>
        <w:t>информационе</w:t>
      </w:r>
      <w:proofErr w:type="spellEnd"/>
      <w:r w:rsidR="005410B1">
        <w:rPr>
          <w:rFonts w:ascii="TimesNewRoman" w:eastAsia="Times New Roman" w:hAnsi="TimesNewRoman" w:cs="TimesNewRoman"/>
          <w:color w:val="auto"/>
          <w:kern w:val="0"/>
          <w:lang w:eastAsia="en-US"/>
        </w:rPr>
        <w:t xml:space="preserve"> </w:t>
      </w:r>
      <w:proofErr w:type="spellStart"/>
      <w:r w:rsidR="005410B1">
        <w:rPr>
          <w:rFonts w:ascii="TimesNewRoman" w:eastAsia="Times New Roman" w:hAnsi="TimesNewRoman" w:cs="TimesNewRoman"/>
          <w:color w:val="auto"/>
          <w:kern w:val="0"/>
          <w:lang w:eastAsia="en-US"/>
        </w:rPr>
        <w:t>технологије</w:t>
      </w:r>
      <w:proofErr w:type="spellEnd"/>
    </w:p>
    <w:p w14:paraId="4E2D02B2" w14:textId="77777777" w:rsidR="005410B1" w:rsidRPr="008D2CC1" w:rsidRDefault="005410B1" w:rsidP="005410B1">
      <w:pPr>
        <w:suppressAutoHyphens w:val="0"/>
        <w:autoSpaceDE w:val="0"/>
        <w:autoSpaceDN w:val="0"/>
        <w:adjustRightInd w:val="0"/>
        <w:spacing w:line="240" w:lineRule="auto"/>
        <w:rPr>
          <w:rFonts w:ascii="TimesNewRoman" w:eastAsia="Times New Roman" w:hAnsi="TimesNewRoman" w:cs="TimesNewRoman"/>
          <w:color w:val="auto"/>
          <w:kern w:val="0"/>
          <w:lang w:eastAsia="en-US"/>
        </w:rPr>
      </w:pPr>
    </w:p>
    <w:p w14:paraId="2FCD5017" w14:textId="77777777" w:rsidR="005410B1" w:rsidRPr="001D1367" w:rsidRDefault="005410B1" w:rsidP="005410B1">
      <w:pPr>
        <w:jc w:val="both"/>
        <w:rPr>
          <w:i/>
        </w:rPr>
      </w:pPr>
    </w:p>
    <w:p w14:paraId="72864BA2" w14:textId="77777777" w:rsidR="005410B1" w:rsidRPr="001D1367" w:rsidRDefault="005410B1" w:rsidP="005410B1">
      <w:pPr>
        <w:jc w:val="both"/>
      </w:pPr>
    </w:p>
    <w:p w14:paraId="2510786B" w14:textId="77777777" w:rsidR="005410B1" w:rsidRPr="001D1367" w:rsidRDefault="005410B1" w:rsidP="005410B1">
      <w:pPr>
        <w:jc w:val="both"/>
        <w:rPr>
          <w:i/>
          <w:iCs/>
        </w:rPr>
      </w:pPr>
    </w:p>
    <w:p w14:paraId="03E87060" w14:textId="77777777" w:rsidR="005410B1" w:rsidRPr="00D875EE" w:rsidRDefault="005410B1" w:rsidP="005410B1">
      <w:pPr>
        <w:pStyle w:val="Heading1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lastRenderedPageBreak/>
        <w:t>Спецификација</w:t>
      </w:r>
      <w:r w:rsidRPr="00D875EE">
        <w:rPr>
          <w:rFonts w:ascii="Times New Roman" w:hAnsi="Times New Roman" w:cs="Times New Roman"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color w:val="auto"/>
          <w:lang w:val="sr-Cyrl-CS"/>
        </w:rPr>
        <w:t>услуга</w:t>
      </w:r>
      <w:r w:rsidRPr="00D875EE">
        <w:rPr>
          <w:rFonts w:ascii="Times New Roman" w:hAnsi="Times New Roman" w:cs="Times New Roman"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color w:val="auto"/>
          <w:lang w:val="sr-Cyrl-CS"/>
        </w:rPr>
        <w:t>одржавања</w:t>
      </w:r>
      <w:r w:rsidRPr="00D875EE"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информационог</w:t>
      </w:r>
      <w:proofErr w:type="spellEnd"/>
      <w:r w:rsidRPr="00D875EE"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система</w:t>
      </w:r>
      <w:proofErr w:type="spellEnd"/>
      <w:r w:rsidRPr="00D875EE">
        <w:rPr>
          <w:rFonts w:ascii="Times New Roman" w:hAnsi="Times New Roman" w:cs="Times New Roman"/>
          <w:color w:val="auto"/>
        </w:rPr>
        <w:t xml:space="preserve"> </w:t>
      </w:r>
    </w:p>
    <w:p w14:paraId="072BBBA4" w14:textId="77777777" w:rsidR="005410B1" w:rsidRPr="00D875EE" w:rsidRDefault="005410B1" w:rsidP="005410B1">
      <w:pPr>
        <w:rPr>
          <w:lang w:val="sr-Cyrl-CS"/>
        </w:rPr>
      </w:pPr>
    </w:p>
    <w:p w14:paraId="33CA2EDD" w14:textId="77777777" w:rsidR="005410B1" w:rsidRDefault="005410B1" w:rsidP="005410B1">
      <w:pPr>
        <w:jc w:val="both"/>
        <w:rPr>
          <w:lang w:val="sr-Cyrl-CS"/>
        </w:rPr>
      </w:pPr>
      <w:r>
        <w:rPr>
          <w:lang w:val="sr-Cyrl-CS"/>
        </w:rPr>
        <w:t xml:space="preserve">          Основни циљ одржавања</w:t>
      </w:r>
      <w:r w:rsidRPr="00D875EE">
        <w:rPr>
          <w:lang w:val="sr-Cyrl-CS"/>
        </w:rPr>
        <w:t xml:space="preserve"> </w:t>
      </w:r>
      <w:proofErr w:type="spellStart"/>
      <w:r>
        <w:t>система</w:t>
      </w:r>
      <w:proofErr w:type="spellEnd"/>
      <w:r w:rsidRPr="00D875EE">
        <w:t xml:space="preserve"> „</w:t>
      </w:r>
      <w:proofErr w:type="spellStart"/>
      <w:r>
        <w:t>Хермес</w:t>
      </w:r>
      <w:proofErr w:type="spellEnd"/>
      <w:r w:rsidRPr="00D875EE">
        <w:t xml:space="preserve">” </w:t>
      </w:r>
      <w:r>
        <w:rPr>
          <w:lang w:val="sr-Cyrl-CS"/>
        </w:rPr>
        <w:t>је</w:t>
      </w:r>
      <w:r w:rsidRPr="00D875EE">
        <w:rPr>
          <w:lang w:val="sr-Cyrl-CS"/>
        </w:rPr>
        <w:t xml:space="preserve"> </w:t>
      </w:r>
      <w:r>
        <w:rPr>
          <w:lang w:val="sr-Cyrl-CS"/>
        </w:rPr>
        <w:t>омогућавање неометане продукције система у</w:t>
      </w:r>
      <w:r w:rsidRPr="00D875EE">
        <w:rPr>
          <w:lang w:val="sr-Cyrl-CS"/>
        </w:rPr>
        <w:t xml:space="preserve"> </w:t>
      </w:r>
      <w:r>
        <w:rPr>
          <w:lang w:val="sr-Cyrl-CS"/>
        </w:rPr>
        <w:t>раду</w:t>
      </w:r>
      <w:r w:rsidRPr="00D875EE">
        <w:rPr>
          <w:lang w:val="sr-Cyrl-CS"/>
        </w:rPr>
        <w:t xml:space="preserve"> </w:t>
      </w:r>
      <w:r>
        <w:rPr>
          <w:lang w:val="sr-Cyrl-CS"/>
        </w:rPr>
        <w:t>следећих</w:t>
      </w:r>
      <w:r w:rsidRPr="00D875EE">
        <w:rPr>
          <w:lang w:val="sr-Cyrl-CS"/>
        </w:rPr>
        <w:t xml:space="preserve"> </w:t>
      </w:r>
      <w:r>
        <w:rPr>
          <w:lang w:val="sr-Cyrl-CS"/>
        </w:rPr>
        <w:t>софтверских</w:t>
      </w:r>
      <w:r w:rsidRPr="00D875EE">
        <w:rPr>
          <w:lang w:val="sr-Cyrl-CS"/>
        </w:rPr>
        <w:t xml:space="preserve"> </w:t>
      </w:r>
      <w:r>
        <w:rPr>
          <w:lang w:val="sr-Cyrl-CS"/>
        </w:rPr>
        <w:t>модула</w:t>
      </w:r>
      <w:r w:rsidRPr="00D875EE">
        <w:rPr>
          <w:lang w:val="sr-Cyrl-CS"/>
        </w:rPr>
        <w:t>:</w:t>
      </w:r>
    </w:p>
    <w:p w14:paraId="6E74952C" w14:textId="77777777" w:rsidR="005410B1" w:rsidRDefault="005410B1" w:rsidP="005410B1">
      <w:pPr>
        <w:pStyle w:val="ListParagraph"/>
        <w:numPr>
          <w:ilvl w:val="0"/>
          <w:numId w:val="11"/>
        </w:numPr>
        <w:suppressAutoHyphens w:val="0"/>
        <w:spacing w:line="276" w:lineRule="auto"/>
        <w:rPr>
          <w:lang w:val="sr-Cyrl-CS"/>
        </w:rPr>
      </w:pPr>
      <w:r>
        <w:rPr>
          <w:lang w:val="sr-Cyrl-CS"/>
        </w:rPr>
        <w:t>Писарница</w:t>
      </w:r>
    </w:p>
    <w:p w14:paraId="098B9E5E" w14:textId="77777777" w:rsidR="005410B1" w:rsidRDefault="005410B1" w:rsidP="005410B1">
      <w:pPr>
        <w:pStyle w:val="ListParagraph"/>
        <w:numPr>
          <w:ilvl w:val="0"/>
          <w:numId w:val="11"/>
        </w:numPr>
        <w:suppressAutoHyphens w:val="0"/>
        <w:spacing w:line="276" w:lineRule="auto"/>
        <w:rPr>
          <w:lang w:val="sr-Cyrl-CS"/>
        </w:rPr>
      </w:pPr>
      <w:r>
        <w:rPr>
          <w:lang w:val="sr-Cyrl-RS"/>
        </w:rPr>
        <w:t>О</w:t>
      </w:r>
      <w:r>
        <w:rPr>
          <w:lang w:val="sr-Cyrl-CS"/>
        </w:rPr>
        <w:t>ргани</w:t>
      </w:r>
      <w:r w:rsidRPr="00D875EE">
        <w:rPr>
          <w:lang w:val="sr-Cyrl-CS"/>
        </w:rPr>
        <w:t xml:space="preserve"> </w:t>
      </w:r>
      <w:r>
        <w:rPr>
          <w:lang w:val="sr-Cyrl-CS"/>
        </w:rPr>
        <w:t>решавања</w:t>
      </w:r>
    </w:p>
    <w:p w14:paraId="4C47267C" w14:textId="77777777" w:rsidR="005410B1" w:rsidRDefault="005410B1" w:rsidP="005410B1">
      <w:pPr>
        <w:jc w:val="both"/>
        <w:rPr>
          <w:lang w:val="sr-Cyrl-CS"/>
        </w:rPr>
      </w:pPr>
      <w:r>
        <w:rPr>
          <w:lang w:val="sr-Cyrl-CS"/>
        </w:rPr>
        <w:t xml:space="preserve">         Одржавање</w:t>
      </w:r>
      <w:r w:rsidRPr="000E1202">
        <w:rPr>
          <w:lang w:val="sr-Cyrl-CS"/>
        </w:rPr>
        <w:t xml:space="preserve"> </w:t>
      </w:r>
      <w:r>
        <w:rPr>
          <w:lang w:val="sr-Cyrl-CS"/>
        </w:rPr>
        <w:t>пословне</w:t>
      </w:r>
      <w:r w:rsidRPr="000E1202">
        <w:rPr>
          <w:lang w:val="sr-Cyrl-CS"/>
        </w:rPr>
        <w:t xml:space="preserve"> </w:t>
      </w:r>
      <w:r>
        <w:rPr>
          <w:lang w:val="sr-Cyrl-CS"/>
        </w:rPr>
        <w:t>апликације</w:t>
      </w:r>
      <w:r w:rsidRPr="000E1202">
        <w:rPr>
          <w:lang w:val="sr-Cyrl-CS"/>
        </w:rPr>
        <w:t xml:space="preserve"> </w:t>
      </w:r>
      <w:r>
        <w:rPr>
          <w:lang w:val="sr-Cyrl-CS"/>
        </w:rPr>
        <w:t>подразумева</w:t>
      </w:r>
      <w:r w:rsidRPr="000E1202">
        <w:rPr>
          <w:lang w:val="sr-Cyrl-CS"/>
        </w:rPr>
        <w:t xml:space="preserve"> </w:t>
      </w:r>
      <w:r>
        <w:rPr>
          <w:lang w:val="sr-Cyrl-CS"/>
        </w:rPr>
        <w:t>активности</w:t>
      </w:r>
      <w:r w:rsidRPr="000E1202">
        <w:rPr>
          <w:lang w:val="sr-Cyrl-CS"/>
        </w:rPr>
        <w:t xml:space="preserve"> </w:t>
      </w:r>
      <w:r>
        <w:rPr>
          <w:lang w:val="sr-Cyrl-CS"/>
        </w:rPr>
        <w:t>Извршиоца услуге неопходне</w:t>
      </w:r>
      <w:r w:rsidRPr="000E1202">
        <w:rPr>
          <w:lang w:val="sr-Cyrl-CS"/>
        </w:rPr>
        <w:t xml:space="preserve"> </w:t>
      </w:r>
      <w:r>
        <w:rPr>
          <w:lang w:val="sr-Cyrl-CS"/>
        </w:rPr>
        <w:t>за</w:t>
      </w:r>
      <w:r w:rsidRPr="000E1202">
        <w:rPr>
          <w:lang w:val="sr-Cyrl-CS"/>
        </w:rPr>
        <w:t xml:space="preserve"> </w:t>
      </w:r>
      <w:r>
        <w:rPr>
          <w:lang w:val="sr-Cyrl-CS"/>
        </w:rPr>
        <w:t>неометану</w:t>
      </w:r>
      <w:r w:rsidRPr="000E1202">
        <w:rPr>
          <w:lang w:val="sr-Cyrl-CS"/>
        </w:rPr>
        <w:t xml:space="preserve"> </w:t>
      </w:r>
      <w:r>
        <w:rPr>
          <w:lang w:val="sr-Cyrl-CS"/>
        </w:rPr>
        <w:t>продукцију</w:t>
      </w:r>
      <w:r w:rsidRPr="000E1202">
        <w:rPr>
          <w:lang w:val="sr-Cyrl-CS"/>
        </w:rPr>
        <w:t xml:space="preserve"> </w:t>
      </w:r>
      <w:r>
        <w:rPr>
          <w:lang w:val="sr-Cyrl-CS"/>
        </w:rPr>
        <w:t>система</w:t>
      </w:r>
      <w:r w:rsidRPr="000E1202">
        <w:rPr>
          <w:lang w:val="sr-Cyrl-CS"/>
        </w:rPr>
        <w:t xml:space="preserve"> </w:t>
      </w:r>
      <w:r>
        <w:rPr>
          <w:lang w:val="sr-Cyrl-CS"/>
        </w:rPr>
        <w:t>ХЕРМЕС</w:t>
      </w:r>
      <w:r w:rsidRPr="000E1202">
        <w:rPr>
          <w:lang w:val="sr-Cyrl-CS"/>
        </w:rPr>
        <w:t xml:space="preserve"> </w:t>
      </w:r>
      <w:r>
        <w:rPr>
          <w:lang w:val="sr-Cyrl-CS"/>
        </w:rPr>
        <w:t>на</w:t>
      </w:r>
      <w:r w:rsidRPr="000E1202">
        <w:rPr>
          <w:lang w:val="sr-Cyrl-CS"/>
        </w:rPr>
        <w:t xml:space="preserve"> </w:t>
      </w:r>
      <w:r>
        <w:rPr>
          <w:lang w:val="sr-Cyrl-CS"/>
        </w:rPr>
        <w:t>серверу</w:t>
      </w:r>
      <w:r w:rsidRPr="000E1202">
        <w:rPr>
          <w:lang w:val="sr-Cyrl-CS"/>
        </w:rPr>
        <w:t xml:space="preserve"> </w:t>
      </w:r>
      <w:r>
        <w:rPr>
          <w:lang w:val="sr-Cyrl-CS"/>
        </w:rPr>
        <w:t>базе</w:t>
      </w:r>
      <w:r w:rsidRPr="000E1202">
        <w:rPr>
          <w:lang w:val="sr-Cyrl-CS"/>
        </w:rPr>
        <w:t xml:space="preserve"> </w:t>
      </w:r>
      <w:r>
        <w:rPr>
          <w:lang w:val="sr-Cyrl-CS"/>
        </w:rPr>
        <w:t>података</w:t>
      </w:r>
      <w:r w:rsidRPr="000E1202">
        <w:rPr>
          <w:lang w:val="sr-Cyrl-CS"/>
        </w:rPr>
        <w:t xml:space="preserve">, </w:t>
      </w:r>
      <w:r>
        <w:rPr>
          <w:lang w:val="sr-Cyrl-CS"/>
        </w:rPr>
        <w:t>на</w:t>
      </w:r>
      <w:r w:rsidRPr="000E1202">
        <w:rPr>
          <w:lang w:val="sr-Cyrl-CS"/>
        </w:rPr>
        <w:t xml:space="preserve"> </w:t>
      </w:r>
      <w:r>
        <w:rPr>
          <w:lang w:val="sr-Cyrl-CS"/>
        </w:rPr>
        <w:t>радним</w:t>
      </w:r>
      <w:r w:rsidRPr="000E1202">
        <w:rPr>
          <w:lang w:val="sr-Cyrl-CS"/>
        </w:rPr>
        <w:t xml:space="preserve"> </w:t>
      </w:r>
      <w:r>
        <w:rPr>
          <w:lang w:val="sr-Cyrl-CS"/>
        </w:rPr>
        <w:t>станицама</w:t>
      </w:r>
      <w:r w:rsidRPr="000E1202">
        <w:rPr>
          <w:lang w:val="sr-Cyrl-CS"/>
        </w:rPr>
        <w:t xml:space="preserve"> (</w:t>
      </w:r>
      <w:r>
        <w:rPr>
          <w:lang w:val="sr-Cyrl-CS"/>
        </w:rPr>
        <w:t>рачунарима</w:t>
      </w:r>
      <w:r w:rsidRPr="000E1202">
        <w:rPr>
          <w:lang w:val="sr-Cyrl-CS"/>
        </w:rPr>
        <w:t xml:space="preserve">) </w:t>
      </w:r>
      <w:r>
        <w:rPr>
          <w:lang w:val="sr-Cyrl-CS"/>
        </w:rPr>
        <w:t>Корисника</w:t>
      </w:r>
      <w:r w:rsidRPr="000E1202">
        <w:rPr>
          <w:lang w:val="sr-Cyrl-CS"/>
        </w:rPr>
        <w:t xml:space="preserve"> </w:t>
      </w:r>
      <w:r>
        <w:rPr>
          <w:lang w:val="sr-Cyrl-CS"/>
        </w:rPr>
        <w:t>услуге где</w:t>
      </w:r>
      <w:r w:rsidRPr="000E1202">
        <w:rPr>
          <w:lang w:val="sr-Cyrl-CS"/>
        </w:rPr>
        <w:t xml:space="preserve"> </w:t>
      </w:r>
      <w:r>
        <w:rPr>
          <w:lang w:val="sr-Cyrl-CS"/>
        </w:rPr>
        <w:t>се</w:t>
      </w:r>
      <w:r w:rsidRPr="000E1202">
        <w:rPr>
          <w:lang w:val="sr-Cyrl-CS"/>
        </w:rPr>
        <w:t xml:space="preserve"> </w:t>
      </w:r>
      <w:r>
        <w:rPr>
          <w:lang w:val="sr-Cyrl-CS"/>
        </w:rPr>
        <w:t>користи</w:t>
      </w:r>
      <w:r w:rsidRPr="000E1202">
        <w:rPr>
          <w:lang w:val="sr-Cyrl-CS"/>
        </w:rPr>
        <w:t xml:space="preserve"> </w:t>
      </w:r>
      <w:r>
        <w:rPr>
          <w:lang w:val="sr-Cyrl-CS"/>
        </w:rPr>
        <w:t>систем</w:t>
      </w:r>
      <w:r w:rsidRPr="000E1202">
        <w:rPr>
          <w:lang w:val="sr-Cyrl-CS"/>
        </w:rPr>
        <w:t xml:space="preserve"> </w:t>
      </w:r>
      <w:r>
        <w:rPr>
          <w:lang w:val="sr-Cyrl-CS"/>
        </w:rPr>
        <w:t>ХЕРМЕС</w:t>
      </w:r>
      <w:r w:rsidRPr="000E1202">
        <w:rPr>
          <w:lang w:val="sr-Cyrl-CS"/>
        </w:rPr>
        <w:t xml:space="preserve">, </w:t>
      </w:r>
      <w:r>
        <w:rPr>
          <w:lang w:val="sr-Cyrl-CS"/>
        </w:rPr>
        <w:t>у</w:t>
      </w:r>
      <w:r w:rsidRPr="000E1202">
        <w:rPr>
          <w:lang w:val="sr-Cyrl-CS"/>
        </w:rPr>
        <w:t xml:space="preserve"> </w:t>
      </w:r>
      <w:r>
        <w:rPr>
          <w:lang w:val="sr-Cyrl-CS"/>
        </w:rPr>
        <w:t>складу</w:t>
      </w:r>
      <w:r w:rsidRPr="000E1202">
        <w:rPr>
          <w:lang w:val="sr-Cyrl-CS"/>
        </w:rPr>
        <w:t xml:space="preserve"> </w:t>
      </w:r>
      <w:r>
        <w:rPr>
          <w:lang w:val="sr-Cyrl-CS"/>
        </w:rPr>
        <w:t>с</w:t>
      </w:r>
      <w:r w:rsidRPr="000E1202">
        <w:rPr>
          <w:lang w:val="sr-Cyrl-CS"/>
        </w:rPr>
        <w:t xml:space="preserve"> </w:t>
      </w:r>
      <w:r>
        <w:rPr>
          <w:lang w:val="sr-Cyrl-CS"/>
        </w:rPr>
        <w:t>препорукама</w:t>
      </w:r>
      <w:r w:rsidRPr="000E1202">
        <w:rPr>
          <w:lang w:val="sr-Cyrl-CS"/>
        </w:rPr>
        <w:t xml:space="preserve"> </w:t>
      </w:r>
      <w:r>
        <w:rPr>
          <w:lang w:val="sr-Cyrl-CS"/>
        </w:rPr>
        <w:t>и</w:t>
      </w:r>
      <w:r w:rsidRPr="000E1202">
        <w:rPr>
          <w:lang w:val="sr-Cyrl-CS"/>
        </w:rPr>
        <w:t xml:space="preserve"> </w:t>
      </w:r>
      <w:r>
        <w:rPr>
          <w:lang w:val="sr-Cyrl-CS"/>
        </w:rPr>
        <w:t>стандардима</w:t>
      </w:r>
      <w:r w:rsidRPr="000E1202">
        <w:rPr>
          <w:lang w:val="sr-Cyrl-CS"/>
        </w:rPr>
        <w:t xml:space="preserve"> </w:t>
      </w:r>
      <w:r>
        <w:rPr>
          <w:lang w:val="sr-Cyrl-CS"/>
        </w:rPr>
        <w:t>произвођача</w:t>
      </w:r>
      <w:r w:rsidRPr="000E1202">
        <w:rPr>
          <w:lang w:val="sr-Cyrl-CS"/>
        </w:rPr>
        <w:t xml:space="preserve"> </w:t>
      </w:r>
      <w:r>
        <w:rPr>
          <w:lang w:val="sr-Cyrl-CS"/>
        </w:rPr>
        <w:t>развојних</w:t>
      </w:r>
      <w:r w:rsidRPr="000E1202">
        <w:rPr>
          <w:lang w:val="sr-Cyrl-CS"/>
        </w:rPr>
        <w:t xml:space="preserve"> </w:t>
      </w:r>
      <w:r>
        <w:rPr>
          <w:lang w:val="sr-Cyrl-CS"/>
        </w:rPr>
        <w:t>алата</w:t>
      </w:r>
      <w:r w:rsidRPr="000E1202">
        <w:rPr>
          <w:lang w:val="sr-Cyrl-CS"/>
        </w:rPr>
        <w:t xml:space="preserve"> </w:t>
      </w:r>
      <w:r>
        <w:rPr>
          <w:lang w:val="sr-Cyrl-CS"/>
        </w:rPr>
        <w:t>и</w:t>
      </w:r>
      <w:r w:rsidRPr="000E1202">
        <w:rPr>
          <w:lang w:val="sr-Cyrl-CS"/>
        </w:rPr>
        <w:t xml:space="preserve"> </w:t>
      </w:r>
      <w:r>
        <w:rPr>
          <w:lang w:val="sr-Cyrl-CS"/>
        </w:rPr>
        <w:t>оперативних</w:t>
      </w:r>
      <w:r w:rsidRPr="000E1202">
        <w:rPr>
          <w:lang w:val="sr-Cyrl-CS"/>
        </w:rPr>
        <w:t xml:space="preserve"> </w:t>
      </w:r>
      <w:r>
        <w:rPr>
          <w:lang w:val="sr-Cyrl-CS"/>
        </w:rPr>
        <w:t>система</w:t>
      </w:r>
      <w:r w:rsidRPr="000E1202">
        <w:rPr>
          <w:lang w:val="sr-Cyrl-CS"/>
        </w:rPr>
        <w:t>.</w:t>
      </w:r>
    </w:p>
    <w:p w14:paraId="609C2E93" w14:textId="77777777" w:rsidR="005410B1" w:rsidRPr="0091730F" w:rsidRDefault="005410B1" w:rsidP="005410B1">
      <w:pPr>
        <w:pStyle w:val="ListParagraph"/>
        <w:numPr>
          <w:ilvl w:val="0"/>
          <w:numId w:val="12"/>
        </w:numPr>
        <w:suppressAutoHyphens w:val="0"/>
        <w:spacing w:line="240" w:lineRule="auto"/>
        <w:rPr>
          <w:color w:val="auto"/>
          <w:lang w:val="sr-Cyrl-CS"/>
        </w:rPr>
      </w:pPr>
      <w:r>
        <w:rPr>
          <w:color w:val="auto"/>
          <w:lang w:val="sr-Cyrl-CS"/>
        </w:rPr>
        <w:t>Редовног</w:t>
      </w:r>
      <w:r w:rsidRPr="0091730F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одржавања</w:t>
      </w:r>
      <w:r w:rsidRPr="0091730F">
        <w:rPr>
          <w:color w:val="auto"/>
          <w:lang w:val="sr-Cyrl-CS"/>
        </w:rPr>
        <w:t xml:space="preserve"> </w:t>
      </w:r>
    </w:p>
    <w:p w14:paraId="62B39AD6" w14:textId="77777777" w:rsidR="005410B1" w:rsidRPr="0091730F" w:rsidRDefault="005410B1" w:rsidP="005410B1">
      <w:pPr>
        <w:pStyle w:val="ListParagraph"/>
        <w:numPr>
          <w:ilvl w:val="0"/>
          <w:numId w:val="12"/>
        </w:numPr>
        <w:suppressAutoHyphens w:val="0"/>
        <w:spacing w:line="240" w:lineRule="auto"/>
        <w:rPr>
          <w:color w:val="auto"/>
          <w:lang w:val="sr-Cyrl-CS"/>
        </w:rPr>
      </w:pPr>
      <w:r>
        <w:rPr>
          <w:color w:val="auto"/>
          <w:lang w:val="sr-Cyrl-CS"/>
        </w:rPr>
        <w:t>Развоја</w:t>
      </w:r>
      <w:r w:rsidRPr="0091730F">
        <w:rPr>
          <w:color w:val="auto"/>
          <w:lang w:val="sr-Cyrl-CS"/>
        </w:rPr>
        <w:t xml:space="preserve">, </w:t>
      </w:r>
      <w:r>
        <w:rPr>
          <w:color w:val="auto"/>
          <w:lang w:val="sr-Cyrl-CS"/>
        </w:rPr>
        <w:t>дораде</w:t>
      </w:r>
      <w:r w:rsidRPr="0091730F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и</w:t>
      </w:r>
      <w:r w:rsidRPr="0091730F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измене</w:t>
      </w:r>
      <w:r w:rsidRPr="0091730F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Софтверског</w:t>
      </w:r>
      <w:r w:rsidRPr="0091730F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пакета</w:t>
      </w:r>
      <w:r w:rsidRPr="0091730F">
        <w:rPr>
          <w:color w:val="auto"/>
          <w:lang w:val="sr-Cyrl-CS"/>
        </w:rPr>
        <w:t xml:space="preserve"> – </w:t>
      </w:r>
      <w:r>
        <w:rPr>
          <w:color w:val="auto"/>
          <w:lang w:val="sr-Cyrl-CS"/>
        </w:rPr>
        <w:t>подразумева</w:t>
      </w:r>
      <w:r w:rsidRPr="0091730F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све</w:t>
      </w:r>
      <w:r w:rsidRPr="0091730F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активности</w:t>
      </w:r>
      <w:r w:rsidRPr="0091730F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које</w:t>
      </w:r>
      <w:r w:rsidRPr="0091730F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нису</w:t>
      </w:r>
      <w:r w:rsidRPr="0091730F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описане</w:t>
      </w:r>
      <w:r w:rsidRPr="0091730F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у</w:t>
      </w:r>
      <w:r w:rsidRPr="0091730F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оквиру</w:t>
      </w:r>
      <w:r w:rsidRPr="0091730F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редовног</w:t>
      </w:r>
      <w:r w:rsidRPr="0091730F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одржавања</w:t>
      </w:r>
    </w:p>
    <w:p w14:paraId="1F47F0FD" w14:textId="77777777" w:rsidR="005410B1" w:rsidRPr="0091730F" w:rsidRDefault="005410B1" w:rsidP="005410B1">
      <w:pPr>
        <w:pStyle w:val="ListParagraph"/>
        <w:numPr>
          <w:ilvl w:val="0"/>
          <w:numId w:val="13"/>
        </w:numPr>
        <w:suppressAutoHyphens w:val="0"/>
        <w:spacing w:line="240" w:lineRule="auto"/>
        <w:rPr>
          <w:b/>
          <w:color w:val="auto"/>
          <w:lang w:val="sr-Cyrl-CS"/>
        </w:rPr>
      </w:pPr>
      <w:r>
        <w:rPr>
          <w:b/>
          <w:color w:val="auto"/>
          <w:lang w:val="sr-Cyrl-CS"/>
        </w:rPr>
        <w:t>Редовно</w:t>
      </w:r>
      <w:r w:rsidRPr="0091730F">
        <w:rPr>
          <w:b/>
          <w:color w:val="auto"/>
          <w:lang w:val="sr-Cyrl-CS"/>
        </w:rPr>
        <w:t xml:space="preserve"> </w:t>
      </w:r>
      <w:r>
        <w:rPr>
          <w:b/>
          <w:color w:val="auto"/>
          <w:lang w:val="sr-Cyrl-CS"/>
        </w:rPr>
        <w:t>одржавање</w:t>
      </w:r>
      <w:r w:rsidRPr="0091730F">
        <w:rPr>
          <w:b/>
          <w:color w:val="auto"/>
          <w:lang w:val="sr-Cyrl-CS"/>
        </w:rPr>
        <w:t xml:space="preserve"> </w:t>
      </w:r>
      <w:r>
        <w:rPr>
          <w:b/>
          <w:color w:val="auto"/>
          <w:lang w:val="sr-Cyrl-CS"/>
        </w:rPr>
        <w:t>обухвата</w:t>
      </w:r>
      <w:r w:rsidRPr="0091730F">
        <w:rPr>
          <w:b/>
          <w:color w:val="auto"/>
          <w:lang w:val="sr-Cyrl-CS"/>
        </w:rPr>
        <w:t>:</w:t>
      </w:r>
    </w:p>
    <w:p w14:paraId="25F4ED4F" w14:textId="77777777" w:rsidR="005410B1" w:rsidRPr="0091730F" w:rsidRDefault="005410B1" w:rsidP="005410B1">
      <w:pPr>
        <w:pStyle w:val="ListParagraph"/>
        <w:numPr>
          <w:ilvl w:val="0"/>
          <w:numId w:val="14"/>
        </w:numPr>
        <w:suppressAutoHyphens w:val="0"/>
        <w:spacing w:line="240" w:lineRule="auto"/>
        <w:rPr>
          <w:color w:val="auto"/>
          <w:lang w:val="sr-Cyrl-CS"/>
        </w:rPr>
      </w:pPr>
      <w:r>
        <w:rPr>
          <w:color w:val="auto"/>
          <w:lang w:val="sr-Cyrl-CS"/>
        </w:rPr>
        <w:t>Интервентно</w:t>
      </w:r>
      <w:r w:rsidRPr="0091730F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одржавање</w:t>
      </w:r>
    </w:p>
    <w:p w14:paraId="4040A98B" w14:textId="77777777" w:rsidR="005410B1" w:rsidRPr="0091730F" w:rsidRDefault="005410B1" w:rsidP="005410B1">
      <w:pPr>
        <w:pStyle w:val="ListParagraph"/>
        <w:numPr>
          <w:ilvl w:val="0"/>
          <w:numId w:val="14"/>
        </w:numPr>
        <w:suppressAutoHyphens w:val="0"/>
        <w:spacing w:line="240" w:lineRule="auto"/>
        <w:rPr>
          <w:color w:val="auto"/>
          <w:lang w:val="sr-Cyrl-CS"/>
        </w:rPr>
      </w:pPr>
      <w:r>
        <w:rPr>
          <w:color w:val="auto"/>
          <w:lang w:val="sr-Cyrl-CS"/>
        </w:rPr>
        <w:t>Превентивно</w:t>
      </w:r>
      <w:r w:rsidRPr="0091730F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одржавање</w:t>
      </w:r>
    </w:p>
    <w:p w14:paraId="0BB51C08" w14:textId="77777777" w:rsidR="005410B1" w:rsidRPr="0091730F" w:rsidRDefault="005410B1" w:rsidP="005410B1">
      <w:pPr>
        <w:pStyle w:val="ListParagraph"/>
        <w:numPr>
          <w:ilvl w:val="0"/>
          <w:numId w:val="14"/>
        </w:numPr>
        <w:suppressAutoHyphens w:val="0"/>
        <w:spacing w:line="240" w:lineRule="auto"/>
        <w:rPr>
          <w:color w:val="auto"/>
          <w:lang w:val="sr-Cyrl-CS"/>
        </w:rPr>
      </w:pPr>
      <w:r>
        <w:rPr>
          <w:color w:val="auto"/>
          <w:lang w:val="sr-Cyrl-CS"/>
        </w:rPr>
        <w:t>Надоградњу</w:t>
      </w:r>
      <w:r w:rsidRPr="0091730F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и</w:t>
      </w:r>
      <w:r w:rsidRPr="0091730F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развој</w:t>
      </w:r>
      <w:r w:rsidRPr="0091730F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Софтверског</w:t>
      </w:r>
      <w:r w:rsidRPr="0091730F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пакета</w:t>
      </w:r>
    </w:p>
    <w:p w14:paraId="3E010CEA" w14:textId="77777777" w:rsidR="00AF71AF" w:rsidRDefault="00AF71AF" w:rsidP="005410B1">
      <w:pPr>
        <w:spacing w:line="240" w:lineRule="auto"/>
        <w:rPr>
          <w:b/>
          <w:lang w:val="sr-Cyrl-CS"/>
        </w:rPr>
      </w:pPr>
    </w:p>
    <w:p w14:paraId="495934B7" w14:textId="77777777" w:rsidR="005410B1" w:rsidRPr="00D875EE" w:rsidRDefault="005410B1" w:rsidP="005410B1">
      <w:pPr>
        <w:spacing w:line="240" w:lineRule="auto"/>
        <w:rPr>
          <w:b/>
          <w:lang w:val="sr-Cyrl-CS"/>
        </w:rPr>
      </w:pPr>
      <w:r>
        <w:rPr>
          <w:b/>
          <w:lang w:val="sr-Cyrl-CS"/>
        </w:rPr>
        <w:t>Интервентно</w:t>
      </w:r>
      <w:r w:rsidRPr="00D875EE">
        <w:rPr>
          <w:b/>
          <w:lang w:val="sr-Cyrl-CS"/>
        </w:rPr>
        <w:t xml:space="preserve"> </w:t>
      </w:r>
      <w:r>
        <w:rPr>
          <w:b/>
          <w:lang w:val="sr-Cyrl-CS"/>
        </w:rPr>
        <w:t>одржавање</w:t>
      </w:r>
      <w:r w:rsidRPr="00D875EE">
        <w:rPr>
          <w:b/>
          <w:lang w:val="sr-Cyrl-CS"/>
        </w:rPr>
        <w:t xml:space="preserve"> </w:t>
      </w:r>
      <w:r>
        <w:rPr>
          <w:b/>
          <w:lang w:val="sr-Cyrl-CS"/>
        </w:rPr>
        <w:t>укључује</w:t>
      </w:r>
      <w:r w:rsidRPr="00D875EE">
        <w:rPr>
          <w:b/>
          <w:lang w:val="sr-Cyrl-CS"/>
        </w:rPr>
        <w:t xml:space="preserve"> </w:t>
      </w:r>
      <w:r>
        <w:rPr>
          <w:b/>
          <w:lang w:val="sr-Cyrl-CS"/>
        </w:rPr>
        <w:t>следеће</w:t>
      </w:r>
      <w:r w:rsidRPr="00D875EE">
        <w:rPr>
          <w:b/>
          <w:lang w:val="sr-Cyrl-CS"/>
        </w:rPr>
        <w:t>:</w:t>
      </w:r>
    </w:p>
    <w:p w14:paraId="7E4823CC" w14:textId="77777777" w:rsidR="005410B1" w:rsidRPr="00D875EE" w:rsidRDefault="005410B1" w:rsidP="005410B1">
      <w:pPr>
        <w:pStyle w:val="ListParagraph"/>
        <w:suppressAutoHyphens w:val="0"/>
        <w:spacing w:after="200" w:line="276" w:lineRule="auto"/>
        <w:ind w:left="567"/>
        <w:rPr>
          <w:b/>
          <w:lang w:val="sr-Cyrl-CS"/>
        </w:rPr>
      </w:pPr>
      <w:r>
        <w:rPr>
          <w:b/>
          <w:lang w:val="sr-Cyrl-CS"/>
        </w:rPr>
        <w:t>*Телефонска</w:t>
      </w:r>
      <w:r w:rsidRPr="00D875EE">
        <w:rPr>
          <w:b/>
          <w:lang w:val="sr-Cyrl-CS"/>
        </w:rPr>
        <w:t xml:space="preserve"> </w:t>
      </w:r>
      <w:r>
        <w:rPr>
          <w:b/>
          <w:lang w:val="sr-Cyrl-CS"/>
        </w:rPr>
        <w:t>подршка</w:t>
      </w:r>
    </w:p>
    <w:p w14:paraId="309248B7" w14:textId="77777777" w:rsidR="005410B1" w:rsidRDefault="005410B1" w:rsidP="005410B1">
      <w:pPr>
        <w:jc w:val="both"/>
        <w:rPr>
          <w:lang w:val="sr-Cyrl-CS"/>
        </w:rPr>
      </w:pPr>
      <w:r>
        <w:rPr>
          <w:lang w:val="sr-Cyrl-CS"/>
        </w:rPr>
        <w:t>Понуђач</w:t>
      </w:r>
      <w:r w:rsidRPr="00D875EE">
        <w:rPr>
          <w:lang w:val="sr-Cyrl-CS"/>
        </w:rPr>
        <w:t xml:space="preserve"> </w:t>
      </w:r>
      <w:r>
        <w:rPr>
          <w:lang w:val="sr-Cyrl-CS"/>
        </w:rPr>
        <w:t>се</w:t>
      </w:r>
      <w:r w:rsidRPr="00D875EE">
        <w:rPr>
          <w:lang w:val="sr-Cyrl-CS"/>
        </w:rPr>
        <w:t xml:space="preserve"> </w:t>
      </w:r>
      <w:r>
        <w:rPr>
          <w:lang w:val="sr-Cyrl-CS"/>
        </w:rPr>
        <w:t>обавезује</w:t>
      </w:r>
      <w:r w:rsidRPr="00D875EE">
        <w:rPr>
          <w:lang w:val="sr-Cyrl-CS"/>
        </w:rPr>
        <w:t xml:space="preserve"> </w:t>
      </w:r>
      <w:r>
        <w:rPr>
          <w:lang w:val="sr-Cyrl-CS"/>
        </w:rPr>
        <w:t>да</w:t>
      </w:r>
      <w:r w:rsidRPr="00D875EE">
        <w:rPr>
          <w:lang w:val="sr-Cyrl-CS"/>
        </w:rPr>
        <w:t xml:space="preserve"> </w:t>
      </w:r>
      <w:r>
        <w:rPr>
          <w:lang w:val="sr-Cyrl-CS"/>
        </w:rPr>
        <w:t>пружи</w:t>
      </w:r>
      <w:r w:rsidRPr="00D875EE">
        <w:rPr>
          <w:lang w:val="sr-Cyrl-CS"/>
        </w:rPr>
        <w:t xml:space="preserve"> </w:t>
      </w:r>
      <w:r>
        <w:rPr>
          <w:lang w:val="sr-Cyrl-CS"/>
        </w:rPr>
        <w:t>Наручиоцу</w:t>
      </w:r>
      <w:r w:rsidRPr="00D875EE">
        <w:rPr>
          <w:lang w:val="sr-Cyrl-CS"/>
        </w:rPr>
        <w:t xml:space="preserve"> </w:t>
      </w:r>
      <w:r>
        <w:rPr>
          <w:lang w:val="sr-Cyrl-CS"/>
        </w:rPr>
        <w:t>телефонску</w:t>
      </w:r>
      <w:r w:rsidRPr="00D875EE">
        <w:rPr>
          <w:lang w:val="sr-Cyrl-CS"/>
        </w:rPr>
        <w:t xml:space="preserve"> </w:t>
      </w:r>
      <w:r>
        <w:rPr>
          <w:lang w:val="sr-Cyrl-CS"/>
        </w:rPr>
        <w:t>подршку</w:t>
      </w:r>
      <w:r w:rsidRPr="00D875EE">
        <w:rPr>
          <w:lang w:val="sr-Cyrl-CS"/>
        </w:rPr>
        <w:t xml:space="preserve"> (</w:t>
      </w:r>
      <w:r>
        <w:rPr>
          <w:lang w:val="sr-Cyrl-CS"/>
        </w:rPr>
        <w:t>саветовање</w:t>
      </w:r>
      <w:r w:rsidRPr="00D875EE">
        <w:rPr>
          <w:lang w:val="sr-Cyrl-CS"/>
        </w:rPr>
        <w:t xml:space="preserve"> </w:t>
      </w:r>
      <w:r>
        <w:rPr>
          <w:lang w:val="sr-Cyrl-CS"/>
        </w:rPr>
        <w:t>Наручиоца</w:t>
      </w:r>
      <w:r w:rsidRPr="00D875EE">
        <w:rPr>
          <w:lang w:val="sr-Cyrl-CS"/>
        </w:rPr>
        <w:t xml:space="preserve">), </w:t>
      </w:r>
      <w:r>
        <w:rPr>
          <w:lang w:val="sr-Cyrl-CS"/>
        </w:rPr>
        <w:t>у</w:t>
      </w:r>
      <w:r w:rsidRPr="00D875EE">
        <w:rPr>
          <w:lang w:val="sr-Cyrl-CS"/>
        </w:rPr>
        <w:t xml:space="preserve"> </w:t>
      </w:r>
      <w:r>
        <w:rPr>
          <w:lang w:val="sr-Cyrl-CS"/>
        </w:rPr>
        <w:t>трајању</w:t>
      </w:r>
      <w:r w:rsidRPr="00D875EE">
        <w:rPr>
          <w:lang w:val="sr-Cyrl-CS"/>
        </w:rPr>
        <w:t xml:space="preserve"> </w:t>
      </w:r>
      <w:r>
        <w:rPr>
          <w:lang w:val="sr-Cyrl-CS"/>
        </w:rPr>
        <w:t>радног</w:t>
      </w:r>
      <w:r w:rsidRPr="00D875EE">
        <w:rPr>
          <w:lang w:val="sr-Cyrl-CS"/>
        </w:rPr>
        <w:t xml:space="preserve"> </w:t>
      </w:r>
      <w:r>
        <w:rPr>
          <w:lang w:val="sr-Cyrl-CS"/>
        </w:rPr>
        <w:t>времена</w:t>
      </w:r>
      <w:r w:rsidRPr="00D875EE">
        <w:rPr>
          <w:lang w:val="sr-Cyrl-CS"/>
        </w:rPr>
        <w:t xml:space="preserve"> </w:t>
      </w:r>
      <w:r>
        <w:rPr>
          <w:lang w:val="sr-Cyrl-CS"/>
        </w:rPr>
        <w:t xml:space="preserve">Понуђача. </w:t>
      </w:r>
    </w:p>
    <w:p w14:paraId="76FC54D7" w14:textId="77777777" w:rsidR="005410B1" w:rsidRPr="00D875EE" w:rsidRDefault="005410B1" w:rsidP="005410B1">
      <w:pPr>
        <w:jc w:val="both"/>
        <w:rPr>
          <w:lang w:val="sr-Cyrl-CS"/>
        </w:rPr>
      </w:pPr>
      <w:r>
        <w:rPr>
          <w:lang w:val="sr-Cyrl-CS"/>
        </w:rPr>
        <w:t>Наручилац</w:t>
      </w:r>
      <w:r w:rsidRPr="00D875EE">
        <w:rPr>
          <w:lang w:val="sr-Cyrl-CS"/>
        </w:rPr>
        <w:t xml:space="preserve"> </w:t>
      </w:r>
      <w:r>
        <w:rPr>
          <w:lang w:val="sr-Cyrl-CS"/>
        </w:rPr>
        <w:t>ће</w:t>
      </w:r>
      <w:r w:rsidRPr="00D875EE">
        <w:rPr>
          <w:lang w:val="sr-Cyrl-CS"/>
        </w:rPr>
        <w:t xml:space="preserve"> </w:t>
      </w:r>
      <w:r>
        <w:rPr>
          <w:lang w:val="sr-Cyrl-CS"/>
        </w:rPr>
        <w:t>телефонску</w:t>
      </w:r>
      <w:r w:rsidRPr="00D875EE">
        <w:rPr>
          <w:lang w:val="sr-Cyrl-CS"/>
        </w:rPr>
        <w:t xml:space="preserve"> </w:t>
      </w:r>
      <w:r>
        <w:rPr>
          <w:lang w:val="sr-Cyrl-CS"/>
        </w:rPr>
        <w:t>подршку</w:t>
      </w:r>
      <w:r w:rsidRPr="00D875EE">
        <w:rPr>
          <w:lang w:val="sr-Cyrl-CS"/>
        </w:rPr>
        <w:t xml:space="preserve"> </w:t>
      </w:r>
      <w:r>
        <w:rPr>
          <w:lang w:val="sr-Cyrl-CS"/>
        </w:rPr>
        <w:t>користити</w:t>
      </w:r>
      <w:r w:rsidRPr="00D875EE">
        <w:rPr>
          <w:lang w:val="sr-Cyrl-CS"/>
        </w:rPr>
        <w:t xml:space="preserve"> </w:t>
      </w:r>
      <w:r>
        <w:rPr>
          <w:lang w:val="sr-Cyrl-CS"/>
        </w:rPr>
        <w:t>искључиво</w:t>
      </w:r>
      <w:r w:rsidRPr="00D875EE">
        <w:rPr>
          <w:lang w:val="sr-Cyrl-CS"/>
        </w:rPr>
        <w:t xml:space="preserve"> </w:t>
      </w:r>
      <w:r>
        <w:rPr>
          <w:lang w:val="sr-Cyrl-CS"/>
        </w:rPr>
        <w:t>у</w:t>
      </w:r>
      <w:r w:rsidRPr="00D875EE">
        <w:rPr>
          <w:lang w:val="sr-Cyrl-CS"/>
        </w:rPr>
        <w:t xml:space="preserve"> </w:t>
      </w:r>
      <w:r>
        <w:rPr>
          <w:lang w:val="sr-Cyrl-CS"/>
        </w:rPr>
        <w:t>сврху</w:t>
      </w:r>
      <w:r w:rsidRPr="00D875EE">
        <w:rPr>
          <w:lang w:val="sr-Cyrl-CS"/>
        </w:rPr>
        <w:t xml:space="preserve"> </w:t>
      </w:r>
      <w:r>
        <w:rPr>
          <w:lang w:val="sr-Cyrl-CS"/>
        </w:rPr>
        <w:t>кратког</w:t>
      </w:r>
      <w:r w:rsidRPr="00D875EE">
        <w:rPr>
          <w:lang w:val="sr-Cyrl-CS"/>
        </w:rPr>
        <w:t xml:space="preserve"> </w:t>
      </w:r>
      <w:r>
        <w:rPr>
          <w:lang w:val="sr-Cyrl-CS"/>
        </w:rPr>
        <w:t>саветовања</w:t>
      </w:r>
      <w:r w:rsidRPr="00D875EE">
        <w:rPr>
          <w:lang w:val="sr-Cyrl-CS"/>
        </w:rPr>
        <w:t xml:space="preserve"> </w:t>
      </w:r>
      <w:r>
        <w:rPr>
          <w:lang w:val="sr-Cyrl-CS"/>
        </w:rPr>
        <w:t>и</w:t>
      </w:r>
      <w:r w:rsidRPr="00D875EE">
        <w:rPr>
          <w:lang w:val="sr-Cyrl-CS"/>
        </w:rPr>
        <w:t xml:space="preserve"> </w:t>
      </w:r>
      <w:r>
        <w:rPr>
          <w:lang w:val="sr-Cyrl-CS"/>
        </w:rPr>
        <w:t>важног</w:t>
      </w:r>
      <w:r w:rsidRPr="00D875EE">
        <w:rPr>
          <w:lang w:val="sr-Cyrl-CS"/>
        </w:rPr>
        <w:t xml:space="preserve"> </w:t>
      </w:r>
      <w:r>
        <w:rPr>
          <w:lang w:val="sr-Cyrl-CS"/>
        </w:rPr>
        <w:t>обавештавања</w:t>
      </w:r>
      <w:r w:rsidRPr="00D875EE">
        <w:rPr>
          <w:lang w:val="sr-Cyrl-CS"/>
        </w:rPr>
        <w:t xml:space="preserve">. </w:t>
      </w:r>
    </w:p>
    <w:p w14:paraId="494FBD6E" w14:textId="77777777" w:rsidR="005410B1" w:rsidRPr="00D875EE" w:rsidRDefault="005410B1" w:rsidP="005410B1">
      <w:pPr>
        <w:jc w:val="both"/>
        <w:rPr>
          <w:lang w:val="sr-Cyrl-CS"/>
        </w:rPr>
      </w:pPr>
      <w:r>
        <w:rPr>
          <w:lang w:val="sr-Cyrl-CS"/>
        </w:rPr>
        <w:t>Подршка</w:t>
      </w:r>
      <w:r w:rsidRPr="00D875EE">
        <w:rPr>
          <w:lang w:val="sr-Cyrl-CS"/>
        </w:rPr>
        <w:t xml:space="preserve"> </w:t>
      </w:r>
      <w:r>
        <w:rPr>
          <w:lang w:val="sr-Cyrl-CS"/>
        </w:rPr>
        <w:t>се</w:t>
      </w:r>
      <w:r w:rsidRPr="00D875EE">
        <w:rPr>
          <w:lang w:val="sr-Cyrl-CS"/>
        </w:rPr>
        <w:t xml:space="preserve"> </w:t>
      </w:r>
      <w:r>
        <w:rPr>
          <w:lang w:val="sr-Cyrl-CS"/>
        </w:rPr>
        <w:t>пружа</w:t>
      </w:r>
      <w:r w:rsidRPr="00D875EE">
        <w:rPr>
          <w:lang w:val="sr-Cyrl-CS"/>
        </w:rPr>
        <w:t xml:space="preserve"> </w:t>
      </w:r>
      <w:r>
        <w:rPr>
          <w:lang w:val="sr-Cyrl-CS"/>
        </w:rPr>
        <w:t>8</w:t>
      </w:r>
      <w:r w:rsidRPr="00D875EE">
        <w:rPr>
          <w:lang w:val="sr-Cyrl-CS"/>
        </w:rPr>
        <w:t xml:space="preserve"> </w:t>
      </w:r>
      <w:r>
        <w:rPr>
          <w:lang w:val="sr-Cyrl-CS"/>
        </w:rPr>
        <w:t>радних</w:t>
      </w:r>
      <w:r w:rsidRPr="00D875EE">
        <w:rPr>
          <w:lang w:val="sr-Cyrl-CS"/>
        </w:rPr>
        <w:t xml:space="preserve"> </w:t>
      </w:r>
      <w:r>
        <w:rPr>
          <w:lang w:val="sr-Cyrl-CS"/>
        </w:rPr>
        <w:t>сати</w:t>
      </w:r>
      <w:r w:rsidRPr="00D875EE">
        <w:rPr>
          <w:lang w:val="sr-Cyrl-CS"/>
        </w:rPr>
        <w:t xml:space="preserve"> </w:t>
      </w:r>
      <w:r>
        <w:rPr>
          <w:lang w:val="sr-Cyrl-CS"/>
        </w:rPr>
        <w:t>у</w:t>
      </w:r>
      <w:r w:rsidRPr="00D875EE">
        <w:rPr>
          <w:lang w:val="sr-Cyrl-CS"/>
        </w:rPr>
        <w:t xml:space="preserve"> </w:t>
      </w:r>
      <w:r>
        <w:rPr>
          <w:lang w:val="sr-Cyrl-CS"/>
        </w:rPr>
        <w:t>току</w:t>
      </w:r>
      <w:r w:rsidRPr="00D875EE">
        <w:rPr>
          <w:lang w:val="sr-Cyrl-CS"/>
        </w:rPr>
        <w:t xml:space="preserve"> 5 </w:t>
      </w:r>
      <w:r>
        <w:rPr>
          <w:lang w:val="sr-Cyrl-CS"/>
        </w:rPr>
        <w:t>радних</w:t>
      </w:r>
      <w:r w:rsidRPr="00D875EE">
        <w:rPr>
          <w:lang w:val="sr-Cyrl-CS"/>
        </w:rPr>
        <w:t xml:space="preserve"> </w:t>
      </w:r>
      <w:r>
        <w:rPr>
          <w:lang w:val="sr-Cyrl-CS"/>
        </w:rPr>
        <w:t>дана</w:t>
      </w:r>
      <w:r w:rsidRPr="00D875EE">
        <w:rPr>
          <w:lang w:val="sr-Cyrl-CS"/>
        </w:rPr>
        <w:t xml:space="preserve"> </w:t>
      </w:r>
      <w:r>
        <w:rPr>
          <w:lang w:val="sr-Cyrl-CS"/>
        </w:rPr>
        <w:t>подршке</w:t>
      </w:r>
      <w:r w:rsidRPr="00D875EE">
        <w:rPr>
          <w:lang w:val="sr-Cyrl-CS"/>
        </w:rPr>
        <w:t xml:space="preserve"> (</w:t>
      </w:r>
      <w:r>
        <w:rPr>
          <w:lang w:val="sr-Cyrl-CS"/>
        </w:rPr>
        <w:t>тзв</w:t>
      </w:r>
      <w:r w:rsidRPr="00D875EE">
        <w:rPr>
          <w:lang w:val="sr-Cyrl-CS"/>
        </w:rPr>
        <w:t xml:space="preserve">. </w:t>
      </w:r>
      <w:r>
        <w:rPr>
          <w:lang w:val="sr-Cyrl-CS"/>
        </w:rPr>
        <w:t>8</w:t>
      </w:r>
      <w:r w:rsidRPr="00D875EE">
        <w:rPr>
          <w:lang w:val="sr-Cyrl-CS"/>
        </w:rPr>
        <w:t xml:space="preserve">x5 </w:t>
      </w:r>
      <w:r>
        <w:rPr>
          <w:lang w:val="sr-Cyrl-CS"/>
        </w:rPr>
        <w:t>подршка</w:t>
      </w:r>
      <w:r w:rsidRPr="00D875EE">
        <w:rPr>
          <w:lang w:val="sr-Cyrl-CS"/>
        </w:rPr>
        <w:t>).</w:t>
      </w:r>
    </w:p>
    <w:p w14:paraId="13231296" w14:textId="77777777" w:rsidR="005410B1" w:rsidRPr="00D875EE" w:rsidRDefault="005410B1" w:rsidP="005410B1">
      <w:pPr>
        <w:jc w:val="both"/>
        <w:rPr>
          <w:lang w:val="sr-Cyrl-CS"/>
        </w:rPr>
      </w:pPr>
    </w:p>
    <w:p w14:paraId="438CAE01" w14:textId="77777777" w:rsidR="005410B1" w:rsidRPr="00D875EE" w:rsidRDefault="005410B1" w:rsidP="005410B1">
      <w:pPr>
        <w:pStyle w:val="ListParagraph"/>
        <w:suppressAutoHyphens w:val="0"/>
        <w:spacing w:after="200" w:line="276" w:lineRule="auto"/>
        <w:ind w:left="567"/>
        <w:rPr>
          <w:b/>
          <w:lang w:val="sr-Cyrl-CS"/>
        </w:rPr>
      </w:pPr>
      <w:r>
        <w:rPr>
          <w:b/>
          <w:lang w:val="sr-Cyrl-RS"/>
        </w:rPr>
        <w:t>*</w:t>
      </w:r>
      <w:r>
        <w:rPr>
          <w:b/>
          <w:lang w:val="sr-Latn-CS"/>
        </w:rPr>
        <w:t>Он</w:t>
      </w:r>
      <w:r w:rsidRPr="00D875EE">
        <w:rPr>
          <w:b/>
          <w:lang w:val="sr-Latn-CS"/>
        </w:rPr>
        <w:t xml:space="preserve"> </w:t>
      </w:r>
      <w:r>
        <w:rPr>
          <w:b/>
          <w:lang w:val="sr-Latn-CS"/>
        </w:rPr>
        <w:t>лине</w:t>
      </w:r>
      <w:r w:rsidRPr="00D875EE">
        <w:rPr>
          <w:b/>
          <w:lang w:val="sr-Cyrl-CS"/>
        </w:rPr>
        <w:t xml:space="preserve">, </w:t>
      </w:r>
      <w:r w:rsidRPr="00D875EE">
        <w:rPr>
          <w:b/>
          <w:lang w:val="sr-Latn-CS"/>
        </w:rPr>
        <w:t>w</w:t>
      </w:r>
      <w:r>
        <w:rPr>
          <w:b/>
          <w:lang w:val="sr-Latn-CS"/>
        </w:rPr>
        <w:t>еб</w:t>
      </w:r>
      <w:r w:rsidRPr="00D875EE">
        <w:rPr>
          <w:b/>
          <w:lang w:val="sr-Latn-CS"/>
        </w:rPr>
        <w:t xml:space="preserve"> </w:t>
      </w:r>
      <w:r>
        <w:rPr>
          <w:b/>
          <w:lang w:val="sr-Latn-CS"/>
        </w:rPr>
        <w:t>сите</w:t>
      </w:r>
      <w:r w:rsidRPr="00D875EE">
        <w:rPr>
          <w:b/>
          <w:lang w:val="sr-Cyrl-CS"/>
        </w:rPr>
        <w:t xml:space="preserve">, </w:t>
      </w:r>
      <w:r>
        <w:rPr>
          <w:b/>
          <w:lang w:val="sr-Cyrl-CS"/>
        </w:rPr>
        <w:t>е</w:t>
      </w:r>
      <w:r w:rsidRPr="00D875EE">
        <w:rPr>
          <w:b/>
          <w:lang w:val="sr-Cyrl-CS"/>
        </w:rPr>
        <w:t>-</w:t>
      </w:r>
      <w:r>
        <w:rPr>
          <w:b/>
          <w:lang w:val="sr-Latn-CS"/>
        </w:rPr>
        <w:t>маил</w:t>
      </w:r>
      <w:r w:rsidRPr="00D875EE">
        <w:rPr>
          <w:b/>
          <w:lang w:val="sr-Cyrl-CS"/>
        </w:rPr>
        <w:t xml:space="preserve"> </w:t>
      </w:r>
      <w:r>
        <w:rPr>
          <w:b/>
          <w:lang w:val="sr-Cyrl-CS"/>
        </w:rPr>
        <w:t>подршка</w:t>
      </w:r>
    </w:p>
    <w:p w14:paraId="06FC27F8" w14:textId="77777777" w:rsidR="005410B1" w:rsidRPr="00AD5204" w:rsidRDefault="005410B1" w:rsidP="005410B1">
      <w:pPr>
        <w:pStyle w:val="CommentText"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     У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случају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када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се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појави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технички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проблем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који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се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може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решавати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даљинским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приступом</w:t>
      </w:r>
      <w:r w:rsidRPr="00AD5204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разменом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докумената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информација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електронском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формату</w:t>
      </w:r>
      <w:r w:rsidRPr="00AD5204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Понуђач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се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обавезује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пружи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Наручиоцу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подршку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Latn-CS"/>
        </w:rPr>
        <w:t>он</w:t>
      </w:r>
      <w:r w:rsidRPr="00AD520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лине</w:t>
      </w:r>
      <w:r w:rsidRPr="00AD520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Cyrl-CS"/>
        </w:rPr>
        <w:t>приступом</w:t>
      </w:r>
      <w:r w:rsidRPr="00AD5204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путем</w:t>
      </w:r>
      <w:r w:rsidRPr="00AD5204">
        <w:rPr>
          <w:noProof/>
          <w:sz w:val="24"/>
          <w:szCs w:val="24"/>
          <w:lang w:val="sr-Cyrl-CS"/>
        </w:rPr>
        <w:t xml:space="preserve"> </w:t>
      </w:r>
      <w:r w:rsidRPr="00AD5204">
        <w:rPr>
          <w:noProof/>
          <w:sz w:val="24"/>
          <w:szCs w:val="24"/>
          <w:lang w:val="sr-Latn-CS"/>
        </w:rPr>
        <w:t>w</w:t>
      </w:r>
      <w:r>
        <w:rPr>
          <w:noProof/>
          <w:sz w:val="24"/>
          <w:szCs w:val="24"/>
          <w:lang w:val="sr-Latn-CS"/>
        </w:rPr>
        <w:t>еб</w:t>
      </w:r>
      <w:r w:rsidRPr="00AD520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сајта</w:t>
      </w:r>
      <w:r w:rsidRPr="00AD520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Cyrl-CS"/>
        </w:rPr>
        <w:t>или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Latn-CS"/>
        </w:rPr>
        <w:t>е</w:t>
      </w:r>
      <w:r w:rsidRPr="00AD5204">
        <w:rPr>
          <w:noProof/>
          <w:sz w:val="24"/>
          <w:szCs w:val="24"/>
          <w:lang w:val="sr-Latn-CS"/>
        </w:rPr>
        <w:t>-</w:t>
      </w:r>
      <w:r>
        <w:rPr>
          <w:noProof/>
          <w:sz w:val="24"/>
          <w:szCs w:val="24"/>
          <w:lang w:val="sr-Latn-CS"/>
        </w:rPr>
        <w:t>маила</w:t>
      </w:r>
      <w:r w:rsidRPr="00AD5204">
        <w:rPr>
          <w:noProof/>
          <w:sz w:val="24"/>
          <w:szCs w:val="24"/>
          <w:lang w:val="sr-Cyrl-CS"/>
        </w:rPr>
        <w:t xml:space="preserve">. </w:t>
      </w:r>
      <w:r>
        <w:rPr>
          <w:noProof/>
          <w:sz w:val="24"/>
          <w:szCs w:val="24"/>
          <w:lang w:val="sr-Cyrl-CS"/>
        </w:rPr>
        <w:t>Понуђач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дужан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Наручиоцу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одговори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послат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захтев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року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</w:t>
      </w:r>
      <w:r w:rsidRPr="00AD5204">
        <w:rPr>
          <w:noProof/>
          <w:sz w:val="24"/>
          <w:szCs w:val="24"/>
          <w:lang w:val="sr-Cyrl-CS"/>
        </w:rPr>
        <w:t xml:space="preserve"> 3 </w:t>
      </w:r>
      <w:r>
        <w:rPr>
          <w:noProof/>
          <w:sz w:val="24"/>
          <w:szCs w:val="24"/>
          <w:lang w:val="sr-Cyrl-CS"/>
        </w:rPr>
        <w:t>сата</w:t>
      </w:r>
      <w:r w:rsidRPr="00AD5204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док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ће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евентуална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обрада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истог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трајати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сразмерно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времену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дефинисаном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табеларном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прегледу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максимално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дозвољеног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времена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одзива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интервентно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одржавање</w:t>
      </w:r>
      <w:r w:rsidRPr="00AD5204">
        <w:rPr>
          <w:noProof/>
          <w:sz w:val="24"/>
          <w:szCs w:val="24"/>
          <w:lang w:val="sr-Cyrl-CS"/>
        </w:rPr>
        <w:t>.</w:t>
      </w:r>
    </w:p>
    <w:p w14:paraId="12961323" w14:textId="77777777" w:rsidR="005410B1" w:rsidRPr="00D875EE" w:rsidRDefault="005410B1" w:rsidP="005410B1">
      <w:pPr>
        <w:jc w:val="both"/>
        <w:rPr>
          <w:b/>
          <w:lang w:val="sr-Cyrl-CS"/>
        </w:rPr>
      </w:pPr>
    </w:p>
    <w:p w14:paraId="2268E87A" w14:textId="77777777" w:rsidR="005410B1" w:rsidRPr="00D875EE" w:rsidRDefault="005410B1" w:rsidP="005410B1">
      <w:pPr>
        <w:pStyle w:val="ListParagraph"/>
        <w:suppressAutoHyphens w:val="0"/>
        <w:spacing w:after="200" w:line="276" w:lineRule="auto"/>
        <w:ind w:left="567"/>
        <w:rPr>
          <w:b/>
          <w:lang w:val="sr-Cyrl-CS"/>
        </w:rPr>
      </w:pPr>
      <w:r>
        <w:rPr>
          <w:b/>
          <w:lang w:val="sr-Cyrl-RS"/>
        </w:rPr>
        <w:t>*</w:t>
      </w:r>
      <w:r>
        <w:rPr>
          <w:b/>
          <w:lang w:val="sr-Latn-CS"/>
        </w:rPr>
        <w:t>Он</w:t>
      </w:r>
      <w:r w:rsidRPr="00D875EE">
        <w:rPr>
          <w:b/>
          <w:lang w:val="sr-Latn-CS"/>
        </w:rPr>
        <w:t xml:space="preserve"> </w:t>
      </w:r>
      <w:r>
        <w:rPr>
          <w:b/>
          <w:lang w:val="sr-Latn-CS"/>
        </w:rPr>
        <w:t>сите</w:t>
      </w:r>
      <w:r w:rsidRPr="00D875EE">
        <w:rPr>
          <w:b/>
          <w:lang w:val="sr-Cyrl-CS"/>
        </w:rPr>
        <w:t xml:space="preserve"> </w:t>
      </w:r>
      <w:r>
        <w:rPr>
          <w:b/>
          <w:lang w:val="sr-Cyrl-CS"/>
        </w:rPr>
        <w:t>подршка</w:t>
      </w:r>
      <w:r w:rsidRPr="00D875EE">
        <w:rPr>
          <w:b/>
          <w:lang w:val="sr-Cyrl-CS"/>
        </w:rPr>
        <w:t xml:space="preserve"> </w:t>
      </w:r>
      <w:r>
        <w:rPr>
          <w:b/>
          <w:lang w:val="sr-Cyrl-CS"/>
        </w:rPr>
        <w:t>(подршка на локацији)</w:t>
      </w:r>
    </w:p>
    <w:p w14:paraId="2DAB6417" w14:textId="77777777" w:rsidR="005410B1" w:rsidRPr="00D875EE" w:rsidRDefault="005410B1" w:rsidP="005410B1">
      <w:pPr>
        <w:jc w:val="both"/>
        <w:rPr>
          <w:lang w:val="sr-Cyrl-CS"/>
        </w:rPr>
      </w:pPr>
      <w:r>
        <w:rPr>
          <w:lang w:val="sr-Cyrl-CS"/>
        </w:rPr>
        <w:t xml:space="preserve">        У</w:t>
      </w:r>
      <w:r w:rsidRPr="00D875EE">
        <w:rPr>
          <w:lang w:val="sr-Cyrl-CS"/>
        </w:rPr>
        <w:t xml:space="preserve"> </w:t>
      </w:r>
      <w:r>
        <w:rPr>
          <w:lang w:val="sr-Cyrl-CS"/>
        </w:rPr>
        <w:t>случају</w:t>
      </w:r>
      <w:r w:rsidRPr="00D875EE">
        <w:rPr>
          <w:lang w:val="sr-Cyrl-CS"/>
        </w:rPr>
        <w:t xml:space="preserve"> </w:t>
      </w:r>
      <w:r>
        <w:rPr>
          <w:lang w:val="sr-Cyrl-CS"/>
        </w:rPr>
        <w:t>када</w:t>
      </w:r>
      <w:r w:rsidRPr="00D875EE">
        <w:rPr>
          <w:lang w:val="sr-Cyrl-CS"/>
        </w:rPr>
        <w:t xml:space="preserve"> </w:t>
      </w:r>
      <w:r>
        <w:rPr>
          <w:lang w:val="sr-Cyrl-CS"/>
        </w:rPr>
        <w:t>Наручилац</w:t>
      </w:r>
      <w:r w:rsidRPr="00D875EE">
        <w:rPr>
          <w:lang w:val="sr-Cyrl-CS"/>
        </w:rPr>
        <w:t xml:space="preserve"> </w:t>
      </w:r>
      <w:r>
        <w:rPr>
          <w:lang w:val="sr-Cyrl-CS"/>
        </w:rPr>
        <w:t>упути</w:t>
      </w:r>
      <w:r w:rsidRPr="00D875EE">
        <w:rPr>
          <w:lang w:val="sr-Cyrl-CS"/>
        </w:rPr>
        <w:t xml:space="preserve"> </w:t>
      </w:r>
      <w:r>
        <w:rPr>
          <w:lang w:val="sr-Cyrl-CS"/>
        </w:rPr>
        <w:t>захтев</w:t>
      </w:r>
      <w:r w:rsidRPr="00D875EE">
        <w:rPr>
          <w:lang w:val="sr-Cyrl-CS"/>
        </w:rPr>
        <w:t xml:space="preserve"> </w:t>
      </w:r>
      <w:r>
        <w:rPr>
          <w:lang w:val="sr-Cyrl-CS"/>
        </w:rPr>
        <w:t>за</w:t>
      </w:r>
      <w:r w:rsidRPr="00D875EE">
        <w:rPr>
          <w:lang w:val="sr-Cyrl-CS"/>
        </w:rPr>
        <w:t xml:space="preserve"> </w:t>
      </w:r>
      <w:r>
        <w:rPr>
          <w:lang w:val="sr-Cyrl-CS"/>
        </w:rPr>
        <w:t>подршком</w:t>
      </w:r>
      <w:r w:rsidRPr="00D875EE">
        <w:rPr>
          <w:lang w:val="sr-Cyrl-CS"/>
        </w:rPr>
        <w:t xml:space="preserve"> </w:t>
      </w:r>
      <w:r>
        <w:rPr>
          <w:lang w:val="sr-Cyrl-CS"/>
        </w:rPr>
        <w:t>на</w:t>
      </w:r>
      <w:r w:rsidRPr="00D875EE">
        <w:rPr>
          <w:lang w:val="sr-Cyrl-CS"/>
        </w:rPr>
        <w:t xml:space="preserve"> </w:t>
      </w:r>
      <w:r>
        <w:rPr>
          <w:lang w:val="sr-Cyrl-CS"/>
        </w:rPr>
        <w:t>својој</w:t>
      </w:r>
      <w:r w:rsidRPr="00D875EE">
        <w:rPr>
          <w:lang w:val="sr-Cyrl-CS"/>
        </w:rPr>
        <w:t xml:space="preserve"> </w:t>
      </w:r>
      <w:r>
        <w:rPr>
          <w:lang w:val="sr-Cyrl-CS"/>
        </w:rPr>
        <w:t>локацији</w:t>
      </w:r>
      <w:r w:rsidRPr="00D875EE">
        <w:rPr>
          <w:lang w:val="sr-Cyrl-CS"/>
        </w:rPr>
        <w:t xml:space="preserve">, </w:t>
      </w:r>
      <w:r>
        <w:rPr>
          <w:lang w:val="sr-Cyrl-CS"/>
        </w:rPr>
        <w:t>Понуђач</w:t>
      </w:r>
      <w:r w:rsidRPr="00D875EE">
        <w:rPr>
          <w:lang w:val="sr-Cyrl-CS"/>
        </w:rPr>
        <w:t xml:space="preserve"> </w:t>
      </w:r>
      <w:r>
        <w:rPr>
          <w:lang w:val="sr-Cyrl-CS"/>
        </w:rPr>
        <w:t>се</w:t>
      </w:r>
      <w:r w:rsidRPr="00D875EE">
        <w:rPr>
          <w:lang w:val="sr-Cyrl-CS"/>
        </w:rPr>
        <w:t xml:space="preserve"> </w:t>
      </w:r>
      <w:r>
        <w:rPr>
          <w:lang w:val="sr-Cyrl-CS"/>
        </w:rPr>
        <w:t>обавезује</w:t>
      </w:r>
      <w:r w:rsidRPr="00D875EE">
        <w:rPr>
          <w:lang w:val="sr-Cyrl-CS"/>
        </w:rPr>
        <w:t xml:space="preserve">: </w:t>
      </w:r>
    </w:p>
    <w:p w14:paraId="232BA30B" w14:textId="77777777" w:rsidR="005410B1" w:rsidRPr="00D875EE" w:rsidRDefault="005410B1" w:rsidP="005410B1">
      <w:pPr>
        <w:numPr>
          <w:ilvl w:val="0"/>
          <w:numId w:val="10"/>
        </w:numPr>
        <w:suppressAutoHyphens w:val="0"/>
        <w:spacing w:line="240" w:lineRule="auto"/>
        <w:jc w:val="both"/>
        <w:rPr>
          <w:lang w:val="sr-Cyrl-CS"/>
        </w:rPr>
      </w:pPr>
      <w:r>
        <w:rPr>
          <w:lang w:val="sr-Cyrl-CS"/>
        </w:rPr>
        <w:t>Да</w:t>
      </w:r>
      <w:r w:rsidRPr="00D875EE">
        <w:rPr>
          <w:lang w:val="sr-Cyrl-CS"/>
        </w:rPr>
        <w:t xml:space="preserve"> </w:t>
      </w:r>
      <w:r>
        <w:rPr>
          <w:lang w:val="sr-Cyrl-CS"/>
        </w:rPr>
        <w:t>одговори</w:t>
      </w:r>
      <w:r w:rsidRPr="00D875EE">
        <w:rPr>
          <w:lang w:val="sr-Cyrl-CS"/>
        </w:rPr>
        <w:t xml:space="preserve"> </w:t>
      </w:r>
      <w:r>
        <w:rPr>
          <w:lang w:val="sr-Cyrl-CS"/>
        </w:rPr>
        <w:t>на</w:t>
      </w:r>
      <w:r w:rsidRPr="00D875EE">
        <w:rPr>
          <w:lang w:val="sr-Cyrl-CS"/>
        </w:rPr>
        <w:t xml:space="preserve"> </w:t>
      </w:r>
      <w:r>
        <w:rPr>
          <w:lang w:val="sr-Cyrl-CS"/>
        </w:rPr>
        <w:t>захтев</w:t>
      </w:r>
      <w:r w:rsidRPr="00D875EE">
        <w:rPr>
          <w:lang w:val="sr-Cyrl-CS"/>
        </w:rPr>
        <w:t xml:space="preserve"> </w:t>
      </w:r>
      <w:r>
        <w:rPr>
          <w:lang w:val="sr-Cyrl-CS"/>
        </w:rPr>
        <w:t>у</w:t>
      </w:r>
      <w:r w:rsidRPr="00D875EE">
        <w:rPr>
          <w:lang w:val="sr-Cyrl-CS"/>
        </w:rPr>
        <w:t xml:space="preserve"> </w:t>
      </w:r>
      <w:r>
        <w:rPr>
          <w:lang w:val="sr-Cyrl-CS"/>
        </w:rPr>
        <w:t>складу</w:t>
      </w:r>
      <w:r w:rsidRPr="00D875EE">
        <w:rPr>
          <w:lang w:val="sr-Cyrl-CS"/>
        </w:rPr>
        <w:t xml:space="preserve"> </w:t>
      </w:r>
      <w:r>
        <w:rPr>
          <w:lang w:val="sr-Cyrl-CS"/>
        </w:rPr>
        <w:t>са</w:t>
      </w:r>
      <w:r w:rsidRPr="00D875EE">
        <w:rPr>
          <w:lang w:val="sr-Cyrl-CS"/>
        </w:rPr>
        <w:t xml:space="preserve"> </w:t>
      </w:r>
      <w:r>
        <w:rPr>
          <w:lang w:val="sr-Cyrl-CS"/>
        </w:rPr>
        <w:t>временима</w:t>
      </w:r>
      <w:r w:rsidRPr="00D875EE">
        <w:rPr>
          <w:lang w:val="sr-Cyrl-CS"/>
        </w:rPr>
        <w:t xml:space="preserve"> </w:t>
      </w:r>
      <w:r>
        <w:rPr>
          <w:lang w:val="sr-Cyrl-CS"/>
        </w:rPr>
        <w:t>датим</w:t>
      </w:r>
      <w:r w:rsidRPr="00D875EE">
        <w:rPr>
          <w:lang w:val="sr-Cyrl-CS"/>
        </w:rPr>
        <w:t xml:space="preserve"> </w:t>
      </w:r>
      <w:r>
        <w:rPr>
          <w:lang w:val="sr-Cyrl-CS"/>
        </w:rPr>
        <w:t>табеларно</w:t>
      </w:r>
    </w:p>
    <w:p w14:paraId="5C1AAAEC" w14:textId="77777777" w:rsidR="005410B1" w:rsidRPr="00D875EE" w:rsidRDefault="005410B1" w:rsidP="005410B1">
      <w:pPr>
        <w:suppressAutoHyphens w:val="0"/>
        <w:spacing w:line="240" w:lineRule="auto"/>
        <w:ind w:left="720"/>
        <w:jc w:val="both"/>
        <w:rPr>
          <w:lang w:val="sr-Cyrl-CS"/>
        </w:rPr>
      </w:pPr>
      <w:r>
        <w:rPr>
          <w:lang w:val="sr-Cyrl-CS"/>
        </w:rPr>
        <w:t>Да</w:t>
      </w:r>
      <w:r w:rsidRPr="00D875EE">
        <w:rPr>
          <w:lang w:val="sr-Cyrl-CS"/>
        </w:rPr>
        <w:t xml:space="preserve"> </w:t>
      </w:r>
      <w:r>
        <w:rPr>
          <w:lang w:val="sr-Cyrl-CS"/>
        </w:rPr>
        <w:t>отклони</w:t>
      </w:r>
      <w:r w:rsidRPr="00D875EE">
        <w:rPr>
          <w:lang w:val="sr-Cyrl-CS"/>
        </w:rPr>
        <w:t xml:space="preserve"> </w:t>
      </w:r>
      <w:r>
        <w:rPr>
          <w:lang w:val="sr-Cyrl-CS"/>
        </w:rPr>
        <w:t>пријављени</w:t>
      </w:r>
      <w:r w:rsidRPr="00D875EE">
        <w:rPr>
          <w:lang w:val="sr-Cyrl-CS"/>
        </w:rPr>
        <w:t xml:space="preserve"> </w:t>
      </w:r>
      <w:r>
        <w:rPr>
          <w:lang w:val="sr-Cyrl-CS"/>
        </w:rPr>
        <w:t>квар</w:t>
      </w:r>
      <w:r w:rsidRPr="00D875EE">
        <w:rPr>
          <w:lang w:val="sr-Cyrl-CS"/>
        </w:rPr>
        <w:t xml:space="preserve"> </w:t>
      </w:r>
      <w:r>
        <w:rPr>
          <w:lang w:val="sr-Cyrl-CS"/>
        </w:rPr>
        <w:t>у</w:t>
      </w:r>
      <w:r w:rsidRPr="00D875EE">
        <w:rPr>
          <w:lang w:val="sr-Cyrl-CS"/>
        </w:rPr>
        <w:t xml:space="preserve"> </w:t>
      </w:r>
      <w:r>
        <w:rPr>
          <w:lang w:val="sr-Cyrl-CS"/>
        </w:rPr>
        <w:t>року</w:t>
      </w:r>
      <w:r w:rsidRPr="00D875EE">
        <w:rPr>
          <w:lang w:val="sr-Cyrl-CS"/>
        </w:rPr>
        <w:t xml:space="preserve"> </w:t>
      </w:r>
      <w:r>
        <w:rPr>
          <w:lang w:val="sr-Cyrl-CS"/>
        </w:rPr>
        <w:t>датом</w:t>
      </w:r>
      <w:r w:rsidRPr="00D875EE">
        <w:rPr>
          <w:lang w:val="sr-Cyrl-CS"/>
        </w:rPr>
        <w:t xml:space="preserve"> </w:t>
      </w:r>
      <w:r>
        <w:rPr>
          <w:lang w:val="sr-Cyrl-CS"/>
        </w:rPr>
        <w:t>табеларно</w:t>
      </w:r>
    </w:p>
    <w:p w14:paraId="061BF5FB" w14:textId="77777777" w:rsidR="005410B1" w:rsidRPr="00D875EE" w:rsidRDefault="005410B1" w:rsidP="005410B1">
      <w:pPr>
        <w:jc w:val="both"/>
        <w:rPr>
          <w:lang w:val="sr-Cyrl-CS"/>
        </w:rPr>
      </w:pPr>
    </w:p>
    <w:p w14:paraId="79B85447" w14:textId="77777777" w:rsidR="005410B1" w:rsidRPr="00D875EE" w:rsidRDefault="005410B1" w:rsidP="005410B1">
      <w:pPr>
        <w:jc w:val="both"/>
        <w:rPr>
          <w:lang w:val="sr-Cyrl-CS"/>
        </w:rPr>
      </w:pPr>
      <w:r>
        <w:rPr>
          <w:lang w:val="sr-Latn-CS"/>
        </w:rPr>
        <w:lastRenderedPageBreak/>
        <w:t>Он</w:t>
      </w:r>
      <w:r w:rsidRPr="00D875EE">
        <w:rPr>
          <w:lang w:val="sr-Latn-CS"/>
        </w:rPr>
        <w:t xml:space="preserve"> </w:t>
      </w:r>
      <w:r>
        <w:rPr>
          <w:lang w:val="sr-Latn-CS"/>
        </w:rPr>
        <w:t>сите</w:t>
      </w:r>
      <w:r w:rsidRPr="00D875EE">
        <w:rPr>
          <w:lang w:val="sr-Latn-CS"/>
        </w:rPr>
        <w:t xml:space="preserve"> </w:t>
      </w:r>
      <w:r>
        <w:rPr>
          <w:lang w:val="sr-Cyrl-CS"/>
        </w:rPr>
        <w:t>подршка</w:t>
      </w:r>
      <w:r w:rsidRPr="00D875EE">
        <w:rPr>
          <w:lang w:val="sr-Cyrl-CS"/>
        </w:rPr>
        <w:t xml:space="preserve"> </w:t>
      </w:r>
      <w:r>
        <w:rPr>
          <w:lang w:val="sr-Cyrl-CS"/>
        </w:rPr>
        <w:t>се</w:t>
      </w:r>
      <w:r w:rsidRPr="00D875EE">
        <w:rPr>
          <w:lang w:val="sr-Cyrl-CS"/>
        </w:rPr>
        <w:t xml:space="preserve"> </w:t>
      </w:r>
      <w:r>
        <w:rPr>
          <w:lang w:val="sr-Cyrl-CS"/>
        </w:rPr>
        <w:t>односи</w:t>
      </w:r>
      <w:r w:rsidRPr="00D875EE">
        <w:rPr>
          <w:lang w:val="sr-Cyrl-CS"/>
        </w:rPr>
        <w:t xml:space="preserve"> </w:t>
      </w:r>
      <w:r>
        <w:rPr>
          <w:lang w:val="sr-Cyrl-CS"/>
        </w:rPr>
        <w:t>на</w:t>
      </w:r>
      <w:r w:rsidRPr="00D875EE">
        <w:rPr>
          <w:lang w:val="sr-Cyrl-CS"/>
        </w:rPr>
        <w:t xml:space="preserve"> </w:t>
      </w:r>
      <w:r>
        <w:rPr>
          <w:lang w:val="sr-Cyrl-CS"/>
        </w:rPr>
        <w:t>захтеве</w:t>
      </w:r>
      <w:r w:rsidRPr="00D875EE">
        <w:rPr>
          <w:lang w:val="sr-Cyrl-CS"/>
        </w:rPr>
        <w:t xml:space="preserve"> </w:t>
      </w:r>
      <w:r>
        <w:rPr>
          <w:lang w:val="sr-Cyrl-CS"/>
        </w:rPr>
        <w:t>које</w:t>
      </w:r>
      <w:r w:rsidRPr="00D875EE">
        <w:rPr>
          <w:lang w:val="sr-Cyrl-CS"/>
        </w:rPr>
        <w:t xml:space="preserve"> </w:t>
      </w:r>
      <w:r>
        <w:rPr>
          <w:lang w:val="sr-Cyrl-CS"/>
        </w:rPr>
        <w:t>није</w:t>
      </w:r>
      <w:r w:rsidRPr="00D875EE">
        <w:rPr>
          <w:lang w:val="sr-Cyrl-CS"/>
        </w:rPr>
        <w:t xml:space="preserve"> </w:t>
      </w:r>
      <w:r>
        <w:rPr>
          <w:lang w:val="sr-Cyrl-CS"/>
        </w:rPr>
        <w:t>могуће</w:t>
      </w:r>
      <w:r w:rsidRPr="00D875EE">
        <w:rPr>
          <w:lang w:val="sr-Cyrl-CS"/>
        </w:rPr>
        <w:t xml:space="preserve"> </w:t>
      </w:r>
      <w:r>
        <w:rPr>
          <w:lang w:val="sr-Cyrl-CS"/>
        </w:rPr>
        <w:t>решити</w:t>
      </w:r>
      <w:r w:rsidRPr="00D875EE">
        <w:rPr>
          <w:lang w:val="sr-Cyrl-CS"/>
        </w:rPr>
        <w:t xml:space="preserve"> </w:t>
      </w:r>
      <w:r>
        <w:rPr>
          <w:lang w:val="sr-Cyrl-CS"/>
        </w:rPr>
        <w:t>даљинским</w:t>
      </w:r>
      <w:r w:rsidRPr="00D875EE">
        <w:rPr>
          <w:lang w:val="sr-Cyrl-CS"/>
        </w:rPr>
        <w:t xml:space="preserve"> </w:t>
      </w:r>
      <w:r>
        <w:rPr>
          <w:lang w:val="sr-Cyrl-CS"/>
        </w:rPr>
        <w:t>приступом</w:t>
      </w:r>
      <w:r w:rsidRPr="00D875EE">
        <w:rPr>
          <w:lang w:val="sr-Cyrl-CS"/>
        </w:rPr>
        <w:t xml:space="preserve"> </w:t>
      </w:r>
      <w:r>
        <w:rPr>
          <w:lang w:val="sr-Cyrl-CS"/>
        </w:rPr>
        <w:t>или</w:t>
      </w:r>
      <w:r w:rsidRPr="00D875EE">
        <w:rPr>
          <w:lang w:val="sr-Cyrl-CS"/>
        </w:rPr>
        <w:t xml:space="preserve"> </w:t>
      </w:r>
      <w:r>
        <w:rPr>
          <w:lang w:val="sr-Cyrl-CS"/>
        </w:rPr>
        <w:t>када</w:t>
      </w:r>
      <w:r w:rsidRPr="00D875EE">
        <w:rPr>
          <w:lang w:val="sr-Cyrl-CS"/>
        </w:rPr>
        <w:t xml:space="preserve"> </w:t>
      </w:r>
      <w:r>
        <w:rPr>
          <w:lang w:val="sr-Cyrl-CS"/>
        </w:rPr>
        <w:t>даљински</w:t>
      </w:r>
      <w:r w:rsidRPr="00D875EE">
        <w:rPr>
          <w:lang w:val="sr-Cyrl-CS"/>
        </w:rPr>
        <w:t xml:space="preserve"> </w:t>
      </w:r>
      <w:r>
        <w:rPr>
          <w:lang w:val="sr-Cyrl-CS"/>
        </w:rPr>
        <w:t>приступ</w:t>
      </w:r>
      <w:r w:rsidRPr="00D875EE">
        <w:rPr>
          <w:lang w:val="sr-Cyrl-CS"/>
        </w:rPr>
        <w:t xml:space="preserve"> </w:t>
      </w:r>
      <w:r>
        <w:rPr>
          <w:lang w:val="sr-Cyrl-CS"/>
        </w:rPr>
        <w:t>има</w:t>
      </w:r>
      <w:r w:rsidRPr="00D875EE">
        <w:rPr>
          <w:lang w:val="sr-Cyrl-CS"/>
        </w:rPr>
        <w:t xml:space="preserve"> </w:t>
      </w:r>
      <w:r>
        <w:rPr>
          <w:lang w:val="sr-Cyrl-CS"/>
        </w:rPr>
        <w:t>прекид</w:t>
      </w:r>
      <w:r w:rsidRPr="00D875EE">
        <w:rPr>
          <w:lang w:val="sr-Cyrl-CS"/>
        </w:rPr>
        <w:t xml:space="preserve"> </w:t>
      </w:r>
      <w:r>
        <w:rPr>
          <w:lang w:val="sr-Cyrl-CS"/>
        </w:rPr>
        <w:t>у</w:t>
      </w:r>
      <w:r w:rsidRPr="00D875EE">
        <w:rPr>
          <w:lang w:val="sr-Cyrl-CS"/>
        </w:rPr>
        <w:t xml:space="preserve"> </w:t>
      </w:r>
      <w:r>
        <w:rPr>
          <w:lang w:val="sr-Cyrl-CS"/>
        </w:rPr>
        <w:t>раду</w:t>
      </w:r>
      <w:r w:rsidRPr="00D875EE">
        <w:rPr>
          <w:lang w:val="sr-Cyrl-CS"/>
        </w:rPr>
        <w:t xml:space="preserve">. </w:t>
      </w:r>
      <w:r>
        <w:rPr>
          <w:lang w:val="sr-Cyrl-CS"/>
        </w:rPr>
        <w:t>Подршка</w:t>
      </w:r>
      <w:r w:rsidRPr="00D875EE">
        <w:rPr>
          <w:lang w:val="sr-Cyrl-CS"/>
        </w:rPr>
        <w:t xml:space="preserve"> </w:t>
      </w:r>
      <w:r>
        <w:rPr>
          <w:lang w:val="sr-Cyrl-CS"/>
        </w:rPr>
        <w:t>се</w:t>
      </w:r>
      <w:r w:rsidRPr="00D875EE">
        <w:rPr>
          <w:lang w:val="sr-Cyrl-CS"/>
        </w:rPr>
        <w:t xml:space="preserve"> </w:t>
      </w:r>
      <w:r>
        <w:rPr>
          <w:lang w:val="sr-Cyrl-CS"/>
        </w:rPr>
        <w:t>односи</w:t>
      </w:r>
      <w:r w:rsidRPr="00D875EE">
        <w:rPr>
          <w:lang w:val="sr-Cyrl-CS"/>
        </w:rPr>
        <w:t xml:space="preserve"> </w:t>
      </w:r>
      <w:r>
        <w:rPr>
          <w:lang w:val="sr-Cyrl-CS"/>
        </w:rPr>
        <w:t>на</w:t>
      </w:r>
      <w:r w:rsidRPr="00D875EE">
        <w:rPr>
          <w:lang w:val="sr-Cyrl-CS"/>
        </w:rPr>
        <w:t xml:space="preserve"> </w:t>
      </w:r>
      <w:r>
        <w:rPr>
          <w:lang w:val="sr-Cyrl-CS"/>
        </w:rPr>
        <w:t>највише</w:t>
      </w:r>
      <w:r w:rsidRPr="00D875EE">
        <w:rPr>
          <w:lang w:val="sr-Cyrl-CS"/>
        </w:rPr>
        <w:t xml:space="preserve"> </w:t>
      </w:r>
      <w:r>
        <w:rPr>
          <w:lang w:val="sr-Cyrl-CS"/>
        </w:rPr>
        <w:t>1</w:t>
      </w:r>
      <w:r w:rsidRPr="00D875EE">
        <w:rPr>
          <w:lang w:val="sr-Cyrl-CS"/>
        </w:rPr>
        <w:t xml:space="preserve"> (</w:t>
      </w:r>
      <w:r>
        <w:rPr>
          <w:lang w:val="sr-Cyrl-CS"/>
        </w:rPr>
        <w:t>један</w:t>
      </w:r>
      <w:r w:rsidRPr="00D875EE">
        <w:rPr>
          <w:lang w:val="sr-Cyrl-CS"/>
        </w:rPr>
        <w:t xml:space="preserve">) </w:t>
      </w:r>
      <w:r>
        <w:rPr>
          <w:lang w:val="sr-Cyrl-CS"/>
        </w:rPr>
        <w:t>захтева</w:t>
      </w:r>
      <w:r w:rsidRPr="00D875EE">
        <w:rPr>
          <w:lang w:val="sr-Cyrl-CS"/>
        </w:rPr>
        <w:t xml:space="preserve"> </w:t>
      </w:r>
      <w:r>
        <w:rPr>
          <w:lang w:val="sr-Cyrl-CS"/>
        </w:rPr>
        <w:t>у</w:t>
      </w:r>
      <w:r w:rsidRPr="00D875EE">
        <w:rPr>
          <w:lang w:val="sr-Cyrl-CS"/>
        </w:rPr>
        <w:t xml:space="preserve"> </w:t>
      </w:r>
      <w:r>
        <w:rPr>
          <w:lang w:val="sr-Cyrl-CS"/>
        </w:rPr>
        <w:t>току</w:t>
      </w:r>
      <w:r w:rsidRPr="00D875EE">
        <w:rPr>
          <w:lang w:val="sr-Cyrl-CS"/>
        </w:rPr>
        <w:t xml:space="preserve"> </w:t>
      </w:r>
      <w:r>
        <w:rPr>
          <w:lang w:val="sr-Cyrl-CS"/>
        </w:rPr>
        <w:t>године</w:t>
      </w:r>
      <w:r w:rsidRPr="00D875EE">
        <w:rPr>
          <w:lang w:val="sr-Cyrl-CS"/>
        </w:rPr>
        <w:t>.</w:t>
      </w:r>
    </w:p>
    <w:p w14:paraId="2F862D8B" w14:textId="77777777" w:rsidR="005410B1" w:rsidRPr="00D875EE" w:rsidRDefault="005410B1" w:rsidP="005410B1">
      <w:pPr>
        <w:rPr>
          <w:lang w:val="sr-Cyrl-CS"/>
        </w:rPr>
      </w:pPr>
    </w:p>
    <w:p w14:paraId="498DE9D0" w14:textId="77777777" w:rsidR="005410B1" w:rsidRPr="00D875EE" w:rsidRDefault="005410B1" w:rsidP="005410B1">
      <w:pPr>
        <w:rPr>
          <w:lang w:val="sr-Cyrl-CS"/>
        </w:rPr>
      </w:pPr>
      <w:r>
        <w:rPr>
          <w:lang w:val="sr-Cyrl-CS"/>
        </w:rPr>
        <w:t>Максимално</w:t>
      </w:r>
      <w:r w:rsidRPr="00D875EE">
        <w:rPr>
          <w:lang w:val="sr-Cyrl-CS"/>
        </w:rPr>
        <w:t xml:space="preserve"> </w:t>
      </w:r>
      <w:r>
        <w:rPr>
          <w:lang w:val="sr-Cyrl-CS"/>
        </w:rPr>
        <w:t>дозвољено</w:t>
      </w:r>
      <w:r w:rsidRPr="00D875EE">
        <w:rPr>
          <w:lang w:val="sr-Cyrl-CS"/>
        </w:rPr>
        <w:t xml:space="preserve"> </w:t>
      </w:r>
      <w:r>
        <w:rPr>
          <w:lang w:val="sr-Cyrl-CS"/>
        </w:rPr>
        <w:t>време</w:t>
      </w:r>
      <w:r w:rsidRPr="00D875EE">
        <w:rPr>
          <w:lang w:val="sr-Cyrl-CS"/>
        </w:rPr>
        <w:t xml:space="preserve"> </w:t>
      </w:r>
      <w:r>
        <w:rPr>
          <w:lang w:val="sr-Cyrl-CS"/>
        </w:rPr>
        <w:t>одзива</w:t>
      </w:r>
      <w:r w:rsidRPr="00D875EE">
        <w:rPr>
          <w:lang w:val="sr-Cyrl-CS"/>
        </w:rPr>
        <w:t xml:space="preserve"> </w:t>
      </w:r>
      <w:r>
        <w:rPr>
          <w:lang w:val="sr-Cyrl-CS"/>
        </w:rPr>
        <w:t>за</w:t>
      </w:r>
      <w:r w:rsidRPr="00D875EE">
        <w:rPr>
          <w:lang w:val="sr-Cyrl-CS"/>
        </w:rPr>
        <w:t xml:space="preserve"> </w:t>
      </w:r>
      <w:r>
        <w:rPr>
          <w:lang w:val="sr-Cyrl-CS"/>
        </w:rPr>
        <w:t>интервентно</w:t>
      </w:r>
      <w:r w:rsidRPr="00D875EE">
        <w:rPr>
          <w:lang w:val="sr-Cyrl-CS"/>
        </w:rPr>
        <w:t xml:space="preserve"> </w:t>
      </w:r>
      <w:r>
        <w:rPr>
          <w:lang w:val="sr-Cyrl-CS"/>
        </w:rPr>
        <w:t>одржавање</w:t>
      </w:r>
      <w:r w:rsidRPr="00D875EE">
        <w:rPr>
          <w:lang w:val="sr-Cyrl-CS"/>
        </w:rPr>
        <w:t>:</w:t>
      </w:r>
    </w:p>
    <w:tbl>
      <w:tblPr>
        <w:tblW w:w="9360" w:type="dxa"/>
        <w:tblInd w:w="-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440"/>
        <w:gridCol w:w="2250"/>
        <w:gridCol w:w="1620"/>
        <w:gridCol w:w="1350"/>
        <w:gridCol w:w="1260"/>
        <w:gridCol w:w="1440"/>
      </w:tblGrid>
      <w:tr w:rsidR="005410B1" w:rsidRPr="00D875EE" w14:paraId="21BA2DC3" w14:textId="77777777" w:rsidTr="00045456">
        <w:trPr>
          <w:trHeight w:val="757"/>
          <w:tblHeader/>
        </w:trPr>
        <w:tc>
          <w:tcPr>
            <w:tcW w:w="1440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644FB2DE" w14:textId="77777777" w:rsidR="005410B1" w:rsidRPr="00D875EE" w:rsidRDefault="005410B1" w:rsidP="00045456">
            <w:pPr>
              <w:pStyle w:val="Tekst"/>
              <w:spacing w:after="0"/>
              <w:ind w:firstLine="0"/>
              <w:jc w:val="center"/>
              <w:rPr>
                <w:b/>
                <w:sz w:val="20"/>
                <w:szCs w:val="22"/>
                <w:lang w:val="sr-Cyrl-CS"/>
              </w:rPr>
            </w:pPr>
            <w:r>
              <w:rPr>
                <w:b/>
                <w:sz w:val="20"/>
                <w:szCs w:val="22"/>
                <w:lang w:val="sr-Cyrl-CS"/>
              </w:rPr>
              <w:t>Приоритет</w:t>
            </w:r>
            <w:r w:rsidRPr="00D875EE">
              <w:rPr>
                <w:b/>
                <w:sz w:val="20"/>
                <w:szCs w:val="22"/>
                <w:lang w:val="sr-Cyrl-CS"/>
              </w:rPr>
              <w:t xml:space="preserve"> </w:t>
            </w:r>
            <w:r w:rsidRPr="00D875EE">
              <w:rPr>
                <w:rStyle w:val="FootnoteReference"/>
                <w:rFonts w:eastAsia="Arial Unicode MS"/>
                <w:sz w:val="20"/>
                <w:lang w:val="sr-Cyrl-CS"/>
              </w:rPr>
              <w:footnoteReference w:id="1"/>
            </w:r>
          </w:p>
        </w:tc>
        <w:tc>
          <w:tcPr>
            <w:tcW w:w="2250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608DD479" w14:textId="77777777" w:rsidR="005410B1" w:rsidRPr="00D875EE" w:rsidRDefault="005410B1" w:rsidP="00045456">
            <w:pPr>
              <w:pStyle w:val="Tekst"/>
              <w:spacing w:after="0"/>
              <w:jc w:val="center"/>
              <w:rPr>
                <w:b/>
                <w:sz w:val="20"/>
                <w:szCs w:val="22"/>
                <w:lang w:val="sr-Cyrl-CS"/>
              </w:rPr>
            </w:pPr>
            <w:r>
              <w:rPr>
                <w:b/>
                <w:sz w:val="20"/>
                <w:szCs w:val="22"/>
                <w:lang w:val="sr-Cyrl-CS"/>
              </w:rPr>
              <w:t>Дефиниција</w:t>
            </w:r>
            <w:r w:rsidRPr="00D875EE">
              <w:rPr>
                <w:b/>
                <w:sz w:val="20"/>
                <w:szCs w:val="22"/>
                <w:lang w:val="sr-Cyrl-CS"/>
              </w:rPr>
              <w:t xml:space="preserve"> </w:t>
            </w:r>
            <w:r w:rsidRPr="00D875EE">
              <w:rPr>
                <w:rStyle w:val="FootnoteReference"/>
                <w:rFonts w:eastAsia="Arial Unicode MS"/>
                <w:sz w:val="20"/>
                <w:lang w:val="sr-Cyrl-CS"/>
              </w:rPr>
              <w:footnoteReference w:id="2"/>
            </w:r>
          </w:p>
        </w:tc>
        <w:tc>
          <w:tcPr>
            <w:tcW w:w="1620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3C1D2064" w14:textId="77777777" w:rsidR="005410B1" w:rsidRPr="00D875EE" w:rsidRDefault="005410B1" w:rsidP="00045456">
            <w:pPr>
              <w:pStyle w:val="Tekst"/>
              <w:spacing w:after="0"/>
              <w:ind w:firstLine="0"/>
              <w:jc w:val="center"/>
              <w:rPr>
                <w:b/>
                <w:sz w:val="20"/>
                <w:szCs w:val="22"/>
                <w:lang w:val="sr-Cyrl-CS"/>
              </w:rPr>
            </w:pPr>
            <w:r>
              <w:rPr>
                <w:b/>
                <w:sz w:val="20"/>
                <w:szCs w:val="22"/>
              </w:rPr>
              <w:t>Он</w:t>
            </w:r>
            <w:r w:rsidRPr="00582B13">
              <w:rPr>
                <w:b/>
                <w:sz w:val="20"/>
                <w:szCs w:val="22"/>
              </w:rPr>
              <w:t>-</w:t>
            </w:r>
            <w:r>
              <w:rPr>
                <w:b/>
                <w:sz w:val="20"/>
                <w:szCs w:val="22"/>
              </w:rPr>
              <w:t>лине</w:t>
            </w:r>
            <w:r w:rsidRPr="00582B13">
              <w:rPr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  <w:lang w:val="sr-Cyrl-CS"/>
              </w:rPr>
              <w:t>одзив</w:t>
            </w:r>
            <w:r w:rsidRPr="00D875EE">
              <w:rPr>
                <w:b/>
                <w:sz w:val="20"/>
                <w:szCs w:val="22"/>
                <w:lang w:val="sr-Cyrl-CS"/>
              </w:rPr>
              <w:t xml:space="preserve"> (</w:t>
            </w:r>
            <w:r>
              <w:rPr>
                <w:b/>
                <w:sz w:val="20"/>
                <w:szCs w:val="22"/>
                <w:lang w:val="sr-Cyrl-CS"/>
              </w:rPr>
              <w:t>телефон</w:t>
            </w:r>
            <w:r w:rsidRPr="00D875EE">
              <w:rPr>
                <w:b/>
                <w:sz w:val="20"/>
                <w:szCs w:val="22"/>
                <w:lang w:val="sr-Cyrl-CS"/>
              </w:rPr>
              <w:t xml:space="preserve">, </w:t>
            </w:r>
            <w:r>
              <w:rPr>
                <w:b/>
                <w:sz w:val="20"/>
                <w:szCs w:val="22"/>
              </w:rPr>
              <w:t>маил</w:t>
            </w:r>
            <w:r w:rsidRPr="00D875EE">
              <w:rPr>
                <w:b/>
                <w:sz w:val="20"/>
                <w:szCs w:val="22"/>
                <w:lang w:val="sr-Cyrl-CS"/>
              </w:rPr>
              <w:t>)</w:t>
            </w:r>
          </w:p>
        </w:tc>
        <w:tc>
          <w:tcPr>
            <w:tcW w:w="1350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44706E86" w14:textId="77777777" w:rsidR="005410B1" w:rsidRPr="00D875EE" w:rsidRDefault="005410B1" w:rsidP="00045456">
            <w:pPr>
              <w:pStyle w:val="Tekst"/>
              <w:spacing w:after="0"/>
              <w:ind w:firstLine="0"/>
              <w:jc w:val="center"/>
              <w:rPr>
                <w:b/>
                <w:sz w:val="20"/>
                <w:szCs w:val="22"/>
                <w:lang w:val="sr-Cyrl-CS"/>
              </w:rPr>
            </w:pPr>
            <w:r>
              <w:rPr>
                <w:b/>
                <w:sz w:val="20"/>
                <w:szCs w:val="22"/>
              </w:rPr>
              <w:t>Он</w:t>
            </w:r>
            <w:r w:rsidRPr="00582B13">
              <w:rPr>
                <w:b/>
                <w:sz w:val="20"/>
                <w:szCs w:val="22"/>
              </w:rPr>
              <w:t>-</w:t>
            </w:r>
            <w:r>
              <w:rPr>
                <w:b/>
                <w:sz w:val="20"/>
                <w:szCs w:val="22"/>
              </w:rPr>
              <w:t>сите</w:t>
            </w:r>
            <w:r w:rsidRPr="00582B13">
              <w:rPr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  <w:lang w:val="sr-Cyrl-CS"/>
              </w:rPr>
              <w:t>одзив</w:t>
            </w:r>
          </w:p>
        </w:tc>
        <w:tc>
          <w:tcPr>
            <w:tcW w:w="1260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284CEE7C" w14:textId="77777777" w:rsidR="005410B1" w:rsidRPr="00D875EE" w:rsidRDefault="005410B1" w:rsidP="00045456">
            <w:pPr>
              <w:pStyle w:val="Tekst"/>
              <w:spacing w:after="0"/>
              <w:ind w:firstLine="0"/>
              <w:jc w:val="center"/>
              <w:rPr>
                <w:b/>
                <w:sz w:val="20"/>
                <w:szCs w:val="22"/>
                <w:lang w:val="sr-Cyrl-CS"/>
              </w:rPr>
            </w:pPr>
            <w:r>
              <w:rPr>
                <w:b/>
                <w:sz w:val="20"/>
                <w:szCs w:val="22"/>
                <w:lang w:val="sr-Cyrl-CS"/>
              </w:rPr>
              <w:t>Време</w:t>
            </w:r>
            <w:r w:rsidRPr="00D875EE">
              <w:rPr>
                <w:b/>
                <w:sz w:val="20"/>
                <w:szCs w:val="22"/>
                <w:lang w:val="sr-Cyrl-CS"/>
              </w:rPr>
              <w:t xml:space="preserve"> </w:t>
            </w:r>
            <w:r>
              <w:rPr>
                <w:b/>
                <w:sz w:val="20"/>
                <w:szCs w:val="22"/>
                <w:lang w:val="sr-Cyrl-CS"/>
              </w:rPr>
              <w:t>санације</w:t>
            </w:r>
          </w:p>
        </w:tc>
        <w:tc>
          <w:tcPr>
            <w:tcW w:w="1440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2A65E2CA" w14:textId="77777777" w:rsidR="005410B1" w:rsidRPr="00D875EE" w:rsidRDefault="005410B1" w:rsidP="00045456">
            <w:pPr>
              <w:pStyle w:val="Tekst"/>
              <w:spacing w:after="0"/>
              <w:ind w:firstLine="0"/>
              <w:jc w:val="center"/>
              <w:rPr>
                <w:b/>
                <w:sz w:val="20"/>
                <w:szCs w:val="22"/>
                <w:lang w:val="sr-Cyrl-CS"/>
              </w:rPr>
            </w:pPr>
            <w:r>
              <w:rPr>
                <w:b/>
                <w:sz w:val="20"/>
                <w:szCs w:val="22"/>
                <w:lang w:val="sr-Cyrl-CS"/>
              </w:rPr>
              <w:t>Време</w:t>
            </w:r>
            <w:r w:rsidRPr="00D875EE">
              <w:rPr>
                <w:b/>
                <w:sz w:val="20"/>
                <w:szCs w:val="22"/>
                <w:lang w:val="sr-Cyrl-CS"/>
              </w:rPr>
              <w:t xml:space="preserve"> </w:t>
            </w:r>
            <w:r>
              <w:rPr>
                <w:b/>
                <w:sz w:val="20"/>
                <w:szCs w:val="22"/>
                <w:lang w:val="sr-Cyrl-CS"/>
              </w:rPr>
              <w:t>решавања</w:t>
            </w:r>
          </w:p>
        </w:tc>
      </w:tr>
      <w:tr w:rsidR="005410B1" w:rsidRPr="00D875EE" w14:paraId="77011CD8" w14:textId="77777777" w:rsidTr="00045456">
        <w:trPr>
          <w:trHeight w:val="990"/>
        </w:trPr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 w14:paraId="7E7A452A" w14:textId="77777777" w:rsidR="005410B1" w:rsidRPr="00D875EE" w:rsidRDefault="005410B1" w:rsidP="00045456">
            <w:pPr>
              <w:spacing w:before="120" w:after="120"/>
              <w:jc w:val="center"/>
              <w:rPr>
                <w:sz w:val="20"/>
                <w:lang w:val="sr-Cyrl-CS"/>
              </w:rPr>
            </w:pPr>
            <w:r w:rsidRPr="00D875EE">
              <w:rPr>
                <w:sz w:val="20"/>
                <w:lang w:val="sr-Cyrl-CS"/>
              </w:rPr>
              <w:t>1</w:t>
            </w:r>
          </w:p>
        </w:tc>
        <w:tc>
          <w:tcPr>
            <w:tcW w:w="2250" w:type="dxa"/>
            <w:tcMar>
              <w:top w:w="57" w:type="dxa"/>
              <w:bottom w:w="57" w:type="dxa"/>
            </w:tcMar>
            <w:vAlign w:val="center"/>
          </w:tcPr>
          <w:p w14:paraId="33BC465B" w14:textId="77777777" w:rsidR="005410B1" w:rsidRPr="00D875EE" w:rsidRDefault="005410B1" w:rsidP="00045456">
            <w:pPr>
              <w:spacing w:before="120" w:after="120"/>
              <w:jc w:val="both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Софтвер</w:t>
            </w:r>
            <w:r w:rsidRPr="00D875EE"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  <w:lang w:val="sr-Cyrl-CS"/>
              </w:rPr>
              <w:t>или</w:t>
            </w:r>
            <w:r w:rsidRPr="00D875EE"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  <w:lang w:val="sr-Cyrl-CS"/>
              </w:rPr>
              <w:t>његов</w:t>
            </w:r>
            <w:r w:rsidRPr="00D875EE"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  <w:lang w:val="sr-Cyrl-CS"/>
              </w:rPr>
              <w:t>значајан</w:t>
            </w:r>
            <w:r w:rsidRPr="00D875EE"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  <w:lang w:val="sr-Cyrl-CS"/>
              </w:rPr>
              <w:t>део</w:t>
            </w:r>
            <w:r w:rsidRPr="00D875EE"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  <w:lang w:val="sr-Cyrl-CS"/>
              </w:rPr>
              <w:t>је</w:t>
            </w:r>
            <w:r w:rsidRPr="00D875EE"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  <w:lang w:val="sr-Cyrl-CS"/>
              </w:rPr>
              <w:t>ван</w:t>
            </w:r>
            <w:r w:rsidRPr="00D875EE"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  <w:lang w:val="sr-Cyrl-CS"/>
              </w:rPr>
              <w:t>функције што</w:t>
            </w:r>
            <w:r w:rsidRPr="00D875EE"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  <w:lang w:val="sr-Cyrl-CS"/>
              </w:rPr>
              <w:t>онемогућава</w:t>
            </w:r>
            <w:r w:rsidRPr="00D875EE"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  <w:lang w:val="sr-Cyrl-CS"/>
              </w:rPr>
              <w:t>нормално</w:t>
            </w:r>
            <w:r w:rsidRPr="00D875EE"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  <w:lang w:val="sr-Cyrl-CS"/>
              </w:rPr>
              <w:t>пословање</w:t>
            </w:r>
            <w:r w:rsidRPr="00D875EE"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  <w:lang w:val="sr-Cyrl-CS"/>
              </w:rPr>
              <w:t>Корисника</w:t>
            </w:r>
          </w:p>
        </w:tc>
        <w:tc>
          <w:tcPr>
            <w:tcW w:w="1620" w:type="dxa"/>
            <w:tcMar>
              <w:top w:w="57" w:type="dxa"/>
              <w:bottom w:w="57" w:type="dxa"/>
            </w:tcMar>
            <w:vAlign w:val="center"/>
          </w:tcPr>
          <w:p w14:paraId="58E3F2B0" w14:textId="77777777" w:rsidR="005410B1" w:rsidRPr="00D875EE" w:rsidRDefault="005410B1" w:rsidP="00045456">
            <w:pPr>
              <w:spacing w:before="120" w:after="120"/>
              <w:jc w:val="center"/>
              <w:rPr>
                <w:sz w:val="20"/>
                <w:lang w:val="sr-Cyrl-CS"/>
              </w:rPr>
            </w:pPr>
            <w:r w:rsidRPr="00D875EE">
              <w:rPr>
                <w:sz w:val="20"/>
                <w:lang w:val="sr-Cyrl-CS"/>
              </w:rPr>
              <w:t xml:space="preserve">3 </w:t>
            </w:r>
            <w:r>
              <w:rPr>
                <w:sz w:val="20"/>
                <w:lang w:val="sr-Cyrl-CS"/>
              </w:rPr>
              <w:t>сата</w:t>
            </w:r>
          </w:p>
        </w:tc>
        <w:tc>
          <w:tcPr>
            <w:tcW w:w="1350" w:type="dxa"/>
            <w:tcMar>
              <w:top w:w="57" w:type="dxa"/>
              <w:bottom w:w="57" w:type="dxa"/>
            </w:tcMar>
            <w:vAlign w:val="center"/>
          </w:tcPr>
          <w:p w14:paraId="3BE23DC7" w14:textId="77777777" w:rsidR="005410B1" w:rsidRPr="00D875EE" w:rsidRDefault="005410B1" w:rsidP="00045456">
            <w:pPr>
              <w:spacing w:before="120" w:after="120"/>
              <w:jc w:val="center"/>
              <w:rPr>
                <w:sz w:val="20"/>
                <w:lang w:val="sr-Cyrl-CS"/>
              </w:rPr>
            </w:pPr>
            <w:r w:rsidRPr="00D875EE">
              <w:rPr>
                <w:sz w:val="20"/>
                <w:lang w:val="sr-Cyrl-CS"/>
              </w:rPr>
              <w:t xml:space="preserve">24 </w:t>
            </w:r>
            <w:r>
              <w:rPr>
                <w:sz w:val="20"/>
                <w:lang w:val="sr-Cyrl-CS"/>
              </w:rPr>
              <w:t>сата</w:t>
            </w:r>
          </w:p>
        </w:tc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 w14:paraId="7168CE16" w14:textId="77777777" w:rsidR="005410B1" w:rsidRPr="00D875EE" w:rsidRDefault="005410B1" w:rsidP="00045456">
            <w:pPr>
              <w:spacing w:before="120" w:after="120"/>
              <w:jc w:val="center"/>
              <w:rPr>
                <w:sz w:val="20"/>
                <w:lang w:val="sr-Cyrl-CS"/>
              </w:rPr>
            </w:pPr>
            <w:r w:rsidRPr="00D875EE">
              <w:rPr>
                <w:sz w:val="20"/>
                <w:lang w:val="sr-Cyrl-CS"/>
              </w:rPr>
              <w:t xml:space="preserve">24 </w:t>
            </w:r>
            <w:r>
              <w:rPr>
                <w:sz w:val="20"/>
                <w:lang w:val="sr-Cyrl-CS"/>
              </w:rPr>
              <w:t>сата</w:t>
            </w: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 w14:paraId="5CB7172E" w14:textId="77777777" w:rsidR="005410B1" w:rsidRPr="00D875EE" w:rsidRDefault="005410B1" w:rsidP="00045456">
            <w:pPr>
              <w:spacing w:before="120" w:after="120"/>
              <w:jc w:val="center"/>
              <w:rPr>
                <w:sz w:val="20"/>
                <w:lang w:val="sr-Cyrl-CS"/>
              </w:rPr>
            </w:pPr>
            <w:r w:rsidRPr="00D875EE">
              <w:rPr>
                <w:sz w:val="20"/>
                <w:lang w:val="sr-Cyrl-CS"/>
              </w:rPr>
              <w:t xml:space="preserve">7 </w:t>
            </w:r>
            <w:r>
              <w:rPr>
                <w:sz w:val="20"/>
                <w:lang w:val="sr-Cyrl-CS"/>
              </w:rPr>
              <w:t>дана</w:t>
            </w:r>
          </w:p>
        </w:tc>
      </w:tr>
      <w:tr w:rsidR="005410B1" w:rsidRPr="00D875EE" w14:paraId="3F83F66D" w14:textId="77777777" w:rsidTr="00045456">
        <w:trPr>
          <w:trHeight w:val="661"/>
        </w:trPr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 w14:paraId="00BC8235" w14:textId="77777777" w:rsidR="005410B1" w:rsidRPr="00D875EE" w:rsidRDefault="005410B1" w:rsidP="00045456">
            <w:pPr>
              <w:spacing w:before="120" w:after="120"/>
              <w:jc w:val="center"/>
              <w:rPr>
                <w:sz w:val="20"/>
                <w:lang w:val="sr-Cyrl-CS"/>
              </w:rPr>
            </w:pPr>
            <w:r w:rsidRPr="00D875EE">
              <w:rPr>
                <w:sz w:val="20"/>
                <w:lang w:val="sr-Cyrl-CS"/>
              </w:rPr>
              <w:t>2</w:t>
            </w:r>
          </w:p>
        </w:tc>
        <w:tc>
          <w:tcPr>
            <w:tcW w:w="2250" w:type="dxa"/>
            <w:tcMar>
              <w:top w:w="57" w:type="dxa"/>
              <w:bottom w:w="57" w:type="dxa"/>
            </w:tcMar>
            <w:vAlign w:val="center"/>
          </w:tcPr>
          <w:p w14:paraId="5ADBE8EB" w14:textId="77777777" w:rsidR="005410B1" w:rsidRPr="00D875EE" w:rsidRDefault="005410B1" w:rsidP="00045456">
            <w:pPr>
              <w:spacing w:before="120" w:after="120"/>
              <w:jc w:val="both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Оперативне карактеристике</w:t>
            </w:r>
            <w:r w:rsidRPr="00D875EE"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  <w:lang w:val="sr-Cyrl-CS"/>
              </w:rPr>
              <w:t>Софтвера</w:t>
            </w:r>
            <w:r w:rsidRPr="00D875EE"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  <w:lang w:val="sr-Cyrl-CS"/>
              </w:rPr>
              <w:t>су</w:t>
            </w:r>
            <w:r w:rsidRPr="00D875EE"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  <w:lang w:val="sr-Cyrl-CS"/>
              </w:rPr>
              <w:t>такве</w:t>
            </w:r>
            <w:r w:rsidRPr="00D875EE"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  <w:lang w:val="sr-Cyrl-CS"/>
              </w:rPr>
              <w:t>да</w:t>
            </w:r>
            <w:r w:rsidRPr="00D875EE"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  <w:lang w:val="sr-Cyrl-CS"/>
              </w:rPr>
              <w:t>део</w:t>
            </w:r>
            <w:r w:rsidRPr="00D875EE"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  <w:lang w:val="sr-Cyrl-CS"/>
              </w:rPr>
              <w:t>радних</w:t>
            </w:r>
            <w:r w:rsidRPr="00D875EE"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  <w:lang w:val="sr-Cyrl-CS"/>
              </w:rPr>
              <w:t>активности</w:t>
            </w:r>
            <w:r w:rsidRPr="00D875EE"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  <w:lang w:val="sr-Cyrl-CS"/>
              </w:rPr>
              <w:t>није</w:t>
            </w:r>
            <w:r w:rsidRPr="00D875EE"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  <w:lang w:val="sr-Cyrl-CS"/>
              </w:rPr>
              <w:t>функционалан</w:t>
            </w:r>
            <w:r w:rsidRPr="00D875EE"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  <w:lang w:val="sr-Cyrl-CS"/>
              </w:rPr>
              <w:t>или</w:t>
            </w:r>
            <w:r w:rsidRPr="00D875EE"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  <w:lang w:val="sr-Cyrl-CS"/>
              </w:rPr>
              <w:t>Софтвер</w:t>
            </w:r>
            <w:r w:rsidRPr="00D875EE"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  <w:lang w:val="sr-Cyrl-CS"/>
              </w:rPr>
              <w:t>не</w:t>
            </w:r>
            <w:r w:rsidRPr="00D875EE"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  <w:lang w:val="sr-Cyrl-CS"/>
              </w:rPr>
              <w:t>ради</w:t>
            </w:r>
            <w:r w:rsidRPr="00D875EE"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  <w:lang w:val="sr-Cyrl-CS"/>
              </w:rPr>
              <w:t>са</w:t>
            </w:r>
            <w:r w:rsidRPr="00D875EE"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  <w:lang w:val="sr-Cyrl-CS"/>
              </w:rPr>
              <w:t>пуним</w:t>
            </w:r>
            <w:r w:rsidRPr="00D875EE"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  <w:lang w:val="sr-Cyrl-CS"/>
              </w:rPr>
              <w:t>капацитетом</w:t>
            </w:r>
          </w:p>
        </w:tc>
        <w:tc>
          <w:tcPr>
            <w:tcW w:w="1620" w:type="dxa"/>
            <w:tcMar>
              <w:top w:w="57" w:type="dxa"/>
              <w:bottom w:w="57" w:type="dxa"/>
            </w:tcMar>
            <w:vAlign w:val="center"/>
          </w:tcPr>
          <w:p w14:paraId="41836C05" w14:textId="77777777" w:rsidR="005410B1" w:rsidRPr="00D875EE" w:rsidRDefault="005410B1" w:rsidP="00045456">
            <w:pPr>
              <w:spacing w:before="120" w:after="120"/>
              <w:jc w:val="center"/>
              <w:rPr>
                <w:sz w:val="20"/>
                <w:lang w:val="sr-Cyrl-CS"/>
              </w:rPr>
            </w:pPr>
            <w:r w:rsidRPr="00D875EE">
              <w:rPr>
                <w:sz w:val="20"/>
                <w:lang w:val="sr-Cyrl-CS"/>
              </w:rPr>
              <w:t xml:space="preserve">8 </w:t>
            </w:r>
            <w:r>
              <w:rPr>
                <w:sz w:val="20"/>
                <w:lang w:val="sr-Cyrl-CS"/>
              </w:rPr>
              <w:t>сати</w:t>
            </w:r>
          </w:p>
        </w:tc>
        <w:tc>
          <w:tcPr>
            <w:tcW w:w="1350" w:type="dxa"/>
            <w:tcMar>
              <w:top w:w="57" w:type="dxa"/>
              <w:bottom w:w="57" w:type="dxa"/>
            </w:tcMar>
            <w:vAlign w:val="center"/>
          </w:tcPr>
          <w:p w14:paraId="69D3C94A" w14:textId="77777777" w:rsidR="005410B1" w:rsidRPr="00D875EE" w:rsidRDefault="005410B1" w:rsidP="00045456">
            <w:pPr>
              <w:spacing w:before="120" w:after="120"/>
              <w:jc w:val="center"/>
              <w:rPr>
                <w:sz w:val="20"/>
                <w:lang w:val="sr-Cyrl-CS"/>
              </w:rPr>
            </w:pPr>
            <w:r w:rsidRPr="00D875EE">
              <w:rPr>
                <w:sz w:val="20"/>
                <w:lang w:val="sr-Cyrl-CS"/>
              </w:rPr>
              <w:t xml:space="preserve">48 </w:t>
            </w:r>
            <w:r>
              <w:rPr>
                <w:sz w:val="20"/>
                <w:lang w:val="sr-Cyrl-CS"/>
              </w:rPr>
              <w:t>сата</w:t>
            </w:r>
          </w:p>
        </w:tc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 w14:paraId="7CDE150A" w14:textId="77777777" w:rsidR="005410B1" w:rsidRPr="00D875EE" w:rsidRDefault="005410B1" w:rsidP="00045456">
            <w:pPr>
              <w:spacing w:before="120" w:after="120"/>
              <w:jc w:val="center"/>
              <w:rPr>
                <w:sz w:val="20"/>
                <w:lang w:val="sr-Cyrl-CS"/>
              </w:rPr>
            </w:pPr>
            <w:r w:rsidRPr="00D875EE">
              <w:rPr>
                <w:sz w:val="20"/>
                <w:lang w:val="sr-Cyrl-CS"/>
              </w:rPr>
              <w:t xml:space="preserve">36 </w:t>
            </w:r>
            <w:r>
              <w:rPr>
                <w:sz w:val="20"/>
                <w:lang w:val="sr-Cyrl-CS"/>
              </w:rPr>
              <w:t>сати</w:t>
            </w: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 w14:paraId="6EDA15D1" w14:textId="77777777" w:rsidR="005410B1" w:rsidRPr="00D875EE" w:rsidRDefault="005410B1" w:rsidP="00045456">
            <w:pPr>
              <w:spacing w:before="120" w:after="120"/>
              <w:jc w:val="center"/>
              <w:rPr>
                <w:sz w:val="20"/>
                <w:lang w:val="sr-Cyrl-CS"/>
              </w:rPr>
            </w:pPr>
            <w:r w:rsidRPr="00D875EE">
              <w:rPr>
                <w:sz w:val="20"/>
                <w:lang w:val="sr-Cyrl-CS"/>
              </w:rPr>
              <w:t xml:space="preserve">15 </w:t>
            </w:r>
            <w:r>
              <w:rPr>
                <w:sz w:val="20"/>
                <w:lang w:val="sr-Cyrl-CS"/>
              </w:rPr>
              <w:t>дана</w:t>
            </w:r>
          </w:p>
        </w:tc>
      </w:tr>
      <w:tr w:rsidR="005410B1" w:rsidRPr="00D875EE" w14:paraId="0310C6E3" w14:textId="77777777" w:rsidTr="00045456">
        <w:trPr>
          <w:trHeight w:val="848"/>
        </w:trPr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 w14:paraId="4491850B" w14:textId="77777777" w:rsidR="005410B1" w:rsidRPr="00D875EE" w:rsidRDefault="005410B1" w:rsidP="00045456">
            <w:pPr>
              <w:spacing w:before="120" w:after="120"/>
              <w:jc w:val="center"/>
              <w:rPr>
                <w:sz w:val="20"/>
                <w:lang w:val="sr-Cyrl-CS"/>
              </w:rPr>
            </w:pPr>
            <w:r w:rsidRPr="00D875EE">
              <w:rPr>
                <w:sz w:val="20"/>
                <w:lang w:val="sr-Cyrl-CS"/>
              </w:rPr>
              <w:t>3</w:t>
            </w:r>
          </w:p>
        </w:tc>
        <w:tc>
          <w:tcPr>
            <w:tcW w:w="2250" w:type="dxa"/>
            <w:tcMar>
              <w:top w:w="57" w:type="dxa"/>
              <w:bottom w:w="57" w:type="dxa"/>
            </w:tcMar>
            <w:vAlign w:val="center"/>
          </w:tcPr>
          <w:p w14:paraId="1DA9E1D9" w14:textId="77777777" w:rsidR="005410B1" w:rsidRPr="00D875EE" w:rsidRDefault="005410B1" w:rsidP="00045456">
            <w:pPr>
              <w:spacing w:before="120" w:after="120"/>
              <w:jc w:val="both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Софтвер</w:t>
            </w:r>
            <w:r w:rsidRPr="00D875EE"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  <w:lang w:val="sr-Cyrl-CS"/>
              </w:rPr>
              <w:t>има</w:t>
            </w:r>
            <w:r w:rsidRPr="00D875EE"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  <w:lang w:val="sr-Cyrl-CS"/>
              </w:rPr>
              <w:t>грешку</w:t>
            </w:r>
            <w:r w:rsidRPr="00D875EE"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  <w:lang w:val="sr-Cyrl-CS"/>
              </w:rPr>
              <w:t>са</w:t>
            </w:r>
            <w:r w:rsidRPr="00D875EE"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  <w:lang w:val="sr-Cyrl-CS"/>
              </w:rPr>
              <w:t>малим</w:t>
            </w:r>
            <w:r w:rsidRPr="00D875EE"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  <w:lang w:val="sr-Cyrl-CS"/>
              </w:rPr>
              <w:t>утицајем</w:t>
            </w:r>
            <w:r w:rsidRPr="00D875EE"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  <w:lang w:val="sr-Cyrl-CS"/>
              </w:rPr>
              <w:t>на</w:t>
            </w:r>
            <w:r w:rsidRPr="00D875EE"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  <w:lang w:val="sr-Cyrl-CS"/>
              </w:rPr>
              <w:t>радне</w:t>
            </w:r>
            <w:r w:rsidRPr="00D875EE"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  <w:lang w:val="sr-Cyrl-CS"/>
              </w:rPr>
              <w:t>активности</w:t>
            </w:r>
            <w:r w:rsidRPr="00D875EE"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  <w:lang w:val="sr-Cyrl-CS"/>
              </w:rPr>
              <w:t>Корисника</w:t>
            </w:r>
          </w:p>
        </w:tc>
        <w:tc>
          <w:tcPr>
            <w:tcW w:w="1620" w:type="dxa"/>
            <w:tcMar>
              <w:top w:w="57" w:type="dxa"/>
              <w:bottom w:w="57" w:type="dxa"/>
            </w:tcMar>
            <w:vAlign w:val="center"/>
          </w:tcPr>
          <w:p w14:paraId="1949F60F" w14:textId="77777777" w:rsidR="005410B1" w:rsidRPr="00D875EE" w:rsidRDefault="005410B1" w:rsidP="00045456">
            <w:pPr>
              <w:spacing w:before="120" w:after="120"/>
              <w:jc w:val="center"/>
              <w:rPr>
                <w:sz w:val="20"/>
                <w:lang w:val="sr-Cyrl-CS"/>
              </w:rPr>
            </w:pPr>
            <w:r w:rsidRPr="00D875EE">
              <w:rPr>
                <w:sz w:val="20"/>
                <w:lang w:val="sr-Cyrl-CS"/>
              </w:rPr>
              <w:t xml:space="preserve">24 </w:t>
            </w:r>
            <w:r>
              <w:rPr>
                <w:sz w:val="20"/>
                <w:lang w:val="sr-Cyrl-CS"/>
              </w:rPr>
              <w:t>сата</w:t>
            </w:r>
          </w:p>
        </w:tc>
        <w:tc>
          <w:tcPr>
            <w:tcW w:w="1350" w:type="dxa"/>
            <w:tcMar>
              <w:top w:w="57" w:type="dxa"/>
              <w:bottom w:w="57" w:type="dxa"/>
            </w:tcMar>
            <w:vAlign w:val="center"/>
          </w:tcPr>
          <w:p w14:paraId="45716814" w14:textId="77777777" w:rsidR="005410B1" w:rsidRPr="00D875EE" w:rsidRDefault="005410B1" w:rsidP="00045456">
            <w:pPr>
              <w:spacing w:before="120" w:after="120"/>
              <w:jc w:val="center"/>
              <w:rPr>
                <w:sz w:val="20"/>
                <w:lang w:val="sr-Cyrl-CS"/>
              </w:rPr>
            </w:pPr>
            <w:r w:rsidRPr="00D875EE">
              <w:rPr>
                <w:sz w:val="20"/>
                <w:lang w:val="sr-Cyrl-CS"/>
              </w:rPr>
              <w:t xml:space="preserve">72 </w:t>
            </w:r>
            <w:r>
              <w:rPr>
                <w:sz w:val="20"/>
                <w:lang w:val="sr-Cyrl-CS"/>
              </w:rPr>
              <w:t>сата</w:t>
            </w:r>
          </w:p>
        </w:tc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 w14:paraId="2AB29DCF" w14:textId="77777777" w:rsidR="005410B1" w:rsidRPr="00D875EE" w:rsidRDefault="005410B1" w:rsidP="00045456">
            <w:pPr>
              <w:spacing w:before="120" w:after="120"/>
              <w:jc w:val="center"/>
              <w:rPr>
                <w:sz w:val="20"/>
                <w:lang w:val="sr-Cyrl-CS"/>
              </w:rPr>
            </w:pPr>
            <w:r w:rsidRPr="00D875EE">
              <w:rPr>
                <w:sz w:val="20"/>
                <w:lang w:val="sr-Cyrl-CS"/>
              </w:rPr>
              <w:t xml:space="preserve">10 </w:t>
            </w:r>
            <w:r>
              <w:rPr>
                <w:sz w:val="20"/>
                <w:lang w:val="sr-Cyrl-CS"/>
              </w:rPr>
              <w:t>дана</w:t>
            </w: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 w14:paraId="215CE02C" w14:textId="77777777" w:rsidR="005410B1" w:rsidRPr="00D875EE" w:rsidRDefault="005410B1" w:rsidP="00045456">
            <w:pPr>
              <w:spacing w:before="120" w:after="120"/>
              <w:jc w:val="center"/>
              <w:rPr>
                <w:sz w:val="20"/>
                <w:lang w:val="sr-Cyrl-CS"/>
              </w:rPr>
            </w:pPr>
            <w:r w:rsidRPr="00D875EE">
              <w:rPr>
                <w:sz w:val="20"/>
                <w:lang w:val="sr-Cyrl-CS"/>
              </w:rPr>
              <w:t xml:space="preserve">30 </w:t>
            </w:r>
            <w:r>
              <w:rPr>
                <w:sz w:val="20"/>
                <w:lang w:val="sr-Cyrl-CS"/>
              </w:rPr>
              <w:t>дана</w:t>
            </w:r>
          </w:p>
        </w:tc>
      </w:tr>
    </w:tbl>
    <w:p w14:paraId="35AAB035" w14:textId="77777777" w:rsidR="005410B1" w:rsidRDefault="005410B1" w:rsidP="005410B1">
      <w:pPr>
        <w:pStyle w:val="FootnoteText"/>
        <w:rPr>
          <w:rFonts w:ascii="Times New Roman" w:hAnsi="Times New Roman"/>
          <w:noProof/>
          <w:szCs w:val="22"/>
          <w:lang w:val="sr-Cyrl-CS"/>
        </w:rPr>
      </w:pPr>
    </w:p>
    <w:p w14:paraId="7036AE81" w14:textId="77777777" w:rsidR="005410B1" w:rsidRPr="00582B13" w:rsidRDefault="005410B1" w:rsidP="005410B1">
      <w:pPr>
        <w:pStyle w:val="FootnoteText"/>
        <w:rPr>
          <w:rFonts w:ascii="Times New Roman" w:hAnsi="Times New Roman"/>
          <w:noProof/>
          <w:sz w:val="24"/>
          <w:szCs w:val="24"/>
          <w:lang w:val="sr-Cyrl-CS"/>
        </w:rPr>
      </w:pPr>
      <w:r w:rsidRPr="00D875EE">
        <w:rPr>
          <w:rStyle w:val="FootnoteReference"/>
          <w:rFonts w:ascii="Times New Roman" w:eastAsia="Arial Unicode MS" w:hAnsi="Times New Roman"/>
          <w:noProof/>
          <w:szCs w:val="22"/>
          <w:lang w:val="sr-Cyrl-CS"/>
        </w:rPr>
        <w:footnoteRef/>
      </w:r>
      <w:r>
        <w:rPr>
          <w:rFonts w:ascii="Times New Roman" w:hAnsi="Times New Roman"/>
          <w:noProof/>
          <w:szCs w:val="22"/>
          <w:lang w:val="sr-Cyrl-CS"/>
        </w:rPr>
        <w:t xml:space="preserve"> -</w:t>
      </w:r>
      <w:r w:rsidRPr="00D875EE">
        <w:rPr>
          <w:rFonts w:ascii="Times New Roman" w:hAnsi="Times New Roman"/>
          <w:noProof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18"/>
          <w:szCs w:val="18"/>
          <w:lang w:val="sr-Cyrl-CS"/>
        </w:rPr>
        <w:t>ИЗВРШИЛАЦ</w:t>
      </w:r>
      <w:r w:rsidRPr="00582B13">
        <w:rPr>
          <w:rFonts w:ascii="Times New Roman" w:hAnsi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Cyrl-CS"/>
        </w:rPr>
        <w:t>врши</w:t>
      </w:r>
      <w:r w:rsidRPr="00582B1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верификацију</w:t>
      </w:r>
      <w:r w:rsidRPr="00582B1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приоритета</w:t>
      </w:r>
    </w:p>
    <w:p w14:paraId="7CD1861E" w14:textId="77777777" w:rsidR="005410B1" w:rsidRPr="00582B13" w:rsidRDefault="005410B1" w:rsidP="005410B1">
      <w:pPr>
        <w:jc w:val="both"/>
        <w:rPr>
          <w:lang w:val="sr-Cyrl-CS"/>
        </w:rPr>
      </w:pPr>
      <w:r w:rsidRPr="00582B13">
        <w:rPr>
          <w:rStyle w:val="FootnoteReference"/>
          <w:sz w:val="20"/>
          <w:szCs w:val="20"/>
          <w:lang w:val="sr-Cyrl-CS"/>
        </w:rPr>
        <w:t>2</w:t>
      </w:r>
      <w:r w:rsidRPr="00582B13">
        <w:rPr>
          <w:lang w:val="sr-Cyrl-CS"/>
        </w:rPr>
        <w:t xml:space="preserve"> </w:t>
      </w:r>
      <w:r w:rsidRPr="00582B13">
        <w:rPr>
          <w:b/>
          <w:lang w:val="sr-Cyrl-CS"/>
        </w:rPr>
        <w:t xml:space="preserve">- </w:t>
      </w:r>
      <w:r>
        <w:rPr>
          <w:lang w:val="sr-Cyrl-CS"/>
        </w:rPr>
        <w:t>Ако</w:t>
      </w:r>
      <w:r w:rsidRPr="00582B13">
        <w:rPr>
          <w:lang w:val="sr-Cyrl-CS"/>
        </w:rPr>
        <w:t xml:space="preserve"> </w:t>
      </w:r>
      <w:r>
        <w:rPr>
          <w:lang w:val="sr-Cyrl-CS"/>
        </w:rPr>
        <w:t>се</w:t>
      </w:r>
      <w:r w:rsidRPr="00582B13">
        <w:rPr>
          <w:lang w:val="sr-Cyrl-CS"/>
        </w:rPr>
        <w:t xml:space="preserve"> </w:t>
      </w:r>
      <w:r>
        <w:rPr>
          <w:lang w:val="sr-Cyrl-CS"/>
        </w:rPr>
        <w:t>не</w:t>
      </w:r>
      <w:r w:rsidRPr="00582B13">
        <w:rPr>
          <w:lang w:val="sr-Cyrl-CS"/>
        </w:rPr>
        <w:t xml:space="preserve"> </w:t>
      </w:r>
      <w:r>
        <w:rPr>
          <w:lang w:val="sr-Cyrl-CS"/>
        </w:rPr>
        <w:t>санира</w:t>
      </w:r>
      <w:r w:rsidRPr="00582B13">
        <w:rPr>
          <w:lang w:val="sr-Cyrl-CS"/>
        </w:rPr>
        <w:t xml:space="preserve"> </w:t>
      </w:r>
      <w:r>
        <w:rPr>
          <w:lang w:val="sr-Cyrl-CS"/>
        </w:rPr>
        <w:t>у</w:t>
      </w:r>
      <w:r w:rsidRPr="00582B13">
        <w:rPr>
          <w:lang w:val="sr-Cyrl-CS"/>
        </w:rPr>
        <w:t xml:space="preserve"> </w:t>
      </w:r>
      <w:r>
        <w:rPr>
          <w:lang w:val="sr-Cyrl-CS"/>
        </w:rPr>
        <w:t>предвиђеном</w:t>
      </w:r>
      <w:r w:rsidRPr="00582B13">
        <w:rPr>
          <w:lang w:val="sr-Cyrl-CS"/>
        </w:rPr>
        <w:t xml:space="preserve"> </w:t>
      </w:r>
      <w:r>
        <w:rPr>
          <w:lang w:val="sr-Cyrl-CS"/>
        </w:rPr>
        <w:t>року</w:t>
      </w:r>
      <w:r w:rsidRPr="00582B13">
        <w:rPr>
          <w:lang w:val="sr-Cyrl-CS"/>
        </w:rPr>
        <w:t xml:space="preserve">, </w:t>
      </w:r>
      <w:r>
        <w:rPr>
          <w:lang w:val="sr-Cyrl-CS"/>
        </w:rPr>
        <w:t>ниво</w:t>
      </w:r>
      <w:r w:rsidRPr="00582B13">
        <w:rPr>
          <w:lang w:val="sr-Cyrl-CS"/>
        </w:rPr>
        <w:t xml:space="preserve"> </w:t>
      </w:r>
      <w:r>
        <w:rPr>
          <w:lang w:val="sr-Cyrl-CS"/>
        </w:rPr>
        <w:t>приоритета</w:t>
      </w:r>
      <w:r w:rsidRPr="00582B13">
        <w:rPr>
          <w:lang w:val="sr-Cyrl-CS"/>
        </w:rPr>
        <w:t xml:space="preserve"> </w:t>
      </w:r>
      <w:r>
        <w:rPr>
          <w:lang w:val="sr-Cyrl-CS"/>
        </w:rPr>
        <w:t>се</w:t>
      </w:r>
      <w:r w:rsidRPr="00582B13">
        <w:rPr>
          <w:lang w:val="sr-Cyrl-CS"/>
        </w:rPr>
        <w:t xml:space="preserve"> </w:t>
      </w:r>
      <w:r>
        <w:rPr>
          <w:lang w:val="sr-Cyrl-CS"/>
        </w:rPr>
        <w:t>аутоматски</w:t>
      </w:r>
      <w:r w:rsidRPr="00582B13">
        <w:rPr>
          <w:lang w:val="sr-Cyrl-CS"/>
        </w:rPr>
        <w:t xml:space="preserve"> </w:t>
      </w:r>
      <w:r>
        <w:rPr>
          <w:lang w:val="sr-Cyrl-CS"/>
        </w:rPr>
        <w:t>подиже</w:t>
      </w:r>
      <w:r w:rsidRPr="00582B13">
        <w:rPr>
          <w:lang w:val="sr-Cyrl-CS"/>
        </w:rPr>
        <w:t xml:space="preserve"> </w:t>
      </w:r>
      <w:r>
        <w:rPr>
          <w:lang w:val="sr-Cyrl-CS"/>
        </w:rPr>
        <w:t>за</w:t>
      </w:r>
      <w:r w:rsidRPr="00582B13">
        <w:rPr>
          <w:lang w:val="sr-Cyrl-CS"/>
        </w:rPr>
        <w:t xml:space="preserve"> </w:t>
      </w:r>
      <w:r>
        <w:rPr>
          <w:lang w:val="sr-Cyrl-CS"/>
        </w:rPr>
        <w:t>један</w:t>
      </w:r>
    </w:p>
    <w:p w14:paraId="0D132576" w14:textId="77777777" w:rsidR="005410B1" w:rsidRPr="00D875EE" w:rsidRDefault="005410B1" w:rsidP="005410B1">
      <w:pPr>
        <w:jc w:val="both"/>
        <w:rPr>
          <w:lang w:val="sr-Cyrl-CS"/>
        </w:rPr>
      </w:pPr>
    </w:p>
    <w:p w14:paraId="3290DD62" w14:textId="77777777" w:rsidR="005410B1" w:rsidRPr="00D875EE" w:rsidRDefault="005410B1" w:rsidP="005410B1">
      <w:pPr>
        <w:rPr>
          <w:b/>
          <w:lang w:val="sr-Cyrl-CS"/>
        </w:rPr>
      </w:pPr>
      <w:r>
        <w:rPr>
          <w:b/>
          <w:lang w:val="sr-Cyrl-CS"/>
        </w:rPr>
        <w:t>Превентивно</w:t>
      </w:r>
      <w:r w:rsidRPr="00D875EE">
        <w:rPr>
          <w:b/>
          <w:lang w:val="sr-Cyrl-CS"/>
        </w:rPr>
        <w:t xml:space="preserve"> </w:t>
      </w:r>
      <w:r>
        <w:rPr>
          <w:b/>
          <w:lang w:val="sr-Cyrl-CS"/>
        </w:rPr>
        <w:t>одржавање</w:t>
      </w:r>
    </w:p>
    <w:p w14:paraId="7A89D74F" w14:textId="77777777" w:rsidR="005410B1" w:rsidRPr="00AD5204" w:rsidRDefault="005410B1" w:rsidP="005410B1">
      <w:pPr>
        <w:pStyle w:val="CommentText"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Превентивно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одржавање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подразумева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обавезу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Понуђача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врши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анализу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стања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рада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Софтверског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пакета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предузима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мере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одржавање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квалитета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Софтверског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система</w:t>
      </w:r>
      <w:r w:rsidRPr="00AD5204">
        <w:rPr>
          <w:noProof/>
          <w:sz w:val="24"/>
          <w:szCs w:val="24"/>
          <w:lang w:val="sr-Cyrl-CS"/>
        </w:rPr>
        <w:t xml:space="preserve">. </w:t>
      </w:r>
      <w:r>
        <w:rPr>
          <w:noProof/>
          <w:sz w:val="24"/>
          <w:szCs w:val="24"/>
          <w:lang w:val="sr-Cyrl-CS"/>
        </w:rPr>
        <w:t>Ова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врста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интервенције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ће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се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извршавати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највише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два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пута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годишње</w:t>
      </w:r>
      <w:r w:rsidRPr="00AD5204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уз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обавезан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документован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налаз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као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резултат</w:t>
      </w:r>
      <w:r w:rsidRPr="00AD5204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анализе</w:t>
      </w:r>
      <w:r w:rsidRPr="00AD5204">
        <w:rPr>
          <w:noProof/>
          <w:sz w:val="24"/>
          <w:szCs w:val="24"/>
          <w:lang w:val="sr-Cyrl-CS"/>
        </w:rPr>
        <w:t>.</w:t>
      </w:r>
    </w:p>
    <w:p w14:paraId="1515E252" w14:textId="77777777" w:rsidR="005410B1" w:rsidRPr="00D875EE" w:rsidRDefault="005410B1" w:rsidP="005410B1">
      <w:pPr>
        <w:jc w:val="both"/>
        <w:rPr>
          <w:lang w:val="sr-Cyrl-CS"/>
        </w:rPr>
      </w:pPr>
      <w:r w:rsidRPr="00D875EE">
        <w:rPr>
          <w:lang w:val="sr-Cyrl-CS"/>
        </w:rPr>
        <w:t xml:space="preserve"> </w:t>
      </w:r>
    </w:p>
    <w:p w14:paraId="03981792" w14:textId="77777777" w:rsidR="005410B1" w:rsidRPr="00D875EE" w:rsidRDefault="005410B1" w:rsidP="005410B1">
      <w:pPr>
        <w:rPr>
          <w:b/>
          <w:lang w:val="sr-Cyrl-CS"/>
        </w:rPr>
      </w:pPr>
      <w:r>
        <w:rPr>
          <w:b/>
          <w:lang w:val="sr-Cyrl-CS"/>
        </w:rPr>
        <w:t>Надоградња</w:t>
      </w:r>
      <w:r w:rsidRPr="00D875EE">
        <w:rPr>
          <w:b/>
          <w:lang w:val="sr-Cyrl-CS"/>
        </w:rPr>
        <w:t xml:space="preserve"> </w:t>
      </w:r>
      <w:r>
        <w:rPr>
          <w:b/>
          <w:lang w:val="sr-Cyrl-CS"/>
        </w:rPr>
        <w:t>и</w:t>
      </w:r>
      <w:r w:rsidRPr="00D875EE">
        <w:rPr>
          <w:b/>
          <w:lang w:val="sr-Cyrl-CS"/>
        </w:rPr>
        <w:t xml:space="preserve"> </w:t>
      </w:r>
      <w:r>
        <w:rPr>
          <w:b/>
          <w:lang w:val="sr-Cyrl-CS"/>
        </w:rPr>
        <w:t>развој</w:t>
      </w:r>
      <w:r w:rsidRPr="00D875EE">
        <w:rPr>
          <w:b/>
          <w:lang w:val="sr-Cyrl-CS"/>
        </w:rPr>
        <w:t xml:space="preserve"> </w:t>
      </w:r>
      <w:r>
        <w:rPr>
          <w:b/>
          <w:lang w:val="sr-Cyrl-CS"/>
        </w:rPr>
        <w:t>Софтверског</w:t>
      </w:r>
      <w:r w:rsidRPr="00D875EE">
        <w:rPr>
          <w:b/>
          <w:lang w:val="sr-Cyrl-CS"/>
        </w:rPr>
        <w:t xml:space="preserve"> </w:t>
      </w:r>
      <w:r>
        <w:rPr>
          <w:b/>
          <w:lang w:val="sr-Cyrl-CS"/>
        </w:rPr>
        <w:t>пакета</w:t>
      </w:r>
    </w:p>
    <w:p w14:paraId="7CCCDCDB" w14:textId="77777777" w:rsidR="005410B1" w:rsidRPr="00D875EE" w:rsidRDefault="005410B1" w:rsidP="005410B1">
      <w:pPr>
        <w:pStyle w:val="CommentText"/>
        <w:jc w:val="both"/>
        <w:rPr>
          <w:noProof/>
          <w:sz w:val="22"/>
          <w:szCs w:val="22"/>
          <w:lang w:val="sr-Cyrl-CS"/>
        </w:rPr>
      </w:pPr>
    </w:p>
    <w:p w14:paraId="5A41ACD3" w14:textId="77777777" w:rsidR="005410B1" w:rsidRPr="00D875EE" w:rsidRDefault="005410B1" w:rsidP="005410B1">
      <w:pPr>
        <w:jc w:val="both"/>
        <w:rPr>
          <w:lang w:val="sr-Cyrl-CS"/>
        </w:rPr>
      </w:pPr>
      <w:r>
        <w:rPr>
          <w:lang w:val="sr-Cyrl-CS"/>
        </w:rPr>
        <w:t>Понуђач</w:t>
      </w:r>
      <w:r w:rsidRPr="00D875EE">
        <w:rPr>
          <w:lang w:val="sr-Cyrl-CS"/>
        </w:rPr>
        <w:t xml:space="preserve"> </w:t>
      </w:r>
      <w:r>
        <w:rPr>
          <w:lang w:val="sr-Cyrl-CS"/>
        </w:rPr>
        <w:t>се</w:t>
      </w:r>
      <w:r w:rsidRPr="00D875EE">
        <w:rPr>
          <w:lang w:val="sr-Cyrl-CS"/>
        </w:rPr>
        <w:t xml:space="preserve"> </w:t>
      </w:r>
      <w:r>
        <w:rPr>
          <w:lang w:val="sr-Cyrl-CS"/>
        </w:rPr>
        <w:t>обавезује</w:t>
      </w:r>
      <w:r w:rsidRPr="00D875EE">
        <w:rPr>
          <w:lang w:val="sr-Cyrl-CS"/>
        </w:rPr>
        <w:t xml:space="preserve"> </w:t>
      </w:r>
      <w:r>
        <w:rPr>
          <w:lang w:val="sr-Cyrl-CS"/>
        </w:rPr>
        <w:t>да</w:t>
      </w:r>
      <w:r w:rsidRPr="00D875EE">
        <w:rPr>
          <w:lang w:val="sr-Cyrl-CS"/>
        </w:rPr>
        <w:t xml:space="preserve"> </w:t>
      </w:r>
      <w:r>
        <w:rPr>
          <w:lang w:val="sr-Cyrl-CS"/>
        </w:rPr>
        <w:t>пружи</w:t>
      </w:r>
      <w:r w:rsidRPr="00D875EE">
        <w:rPr>
          <w:lang w:val="sr-Cyrl-CS"/>
        </w:rPr>
        <w:t xml:space="preserve"> </w:t>
      </w:r>
      <w:r>
        <w:rPr>
          <w:lang w:val="sr-Cyrl-CS"/>
        </w:rPr>
        <w:t>Наручиоцу</w:t>
      </w:r>
      <w:r w:rsidRPr="00D875EE">
        <w:rPr>
          <w:lang w:val="sr-Cyrl-CS"/>
        </w:rPr>
        <w:t xml:space="preserve"> </w:t>
      </w:r>
      <w:r>
        <w:rPr>
          <w:lang w:val="sr-Cyrl-CS"/>
        </w:rPr>
        <w:t>бесплатне</w:t>
      </w:r>
      <w:r w:rsidRPr="00D875EE">
        <w:rPr>
          <w:lang w:val="sr-Cyrl-CS"/>
        </w:rPr>
        <w:t xml:space="preserve"> </w:t>
      </w:r>
      <w:r>
        <w:rPr>
          <w:lang w:val="sr-Cyrl-CS"/>
        </w:rPr>
        <w:t>апликативне</w:t>
      </w:r>
      <w:r w:rsidRPr="00D875EE">
        <w:rPr>
          <w:lang w:val="sr-Cyrl-CS"/>
        </w:rPr>
        <w:t xml:space="preserve"> </w:t>
      </w:r>
      <w:r>
        <w:rPr>
          <w:lang w:val="sr-Cyrl-CS"/>
        </w:rPr>
        <w:t>надоградње</w:t>
      </w:r>
      <w:r w:rsidRPr="00D875EE">
        <w:rPr>
          <w:lang w:val="sr-Cyrl-CS"/>
        </w:rPr>
        <w:t xml:space="preserve"> </w:t>
      </w:r>
      <w:r>
        <w:rPr>
          <w:lang w:val="sr-Cyrl-CS"/>
        </w:rPr>
        <w:t>које</w:t>
      </w:r>
      <w:r w:rsidRPr="00D875EE">
        <w:rPr>
          <w:lang w:val="sr-Cyrl-CS"/>
        </w:rPr>
        <w:t xml:space="preserve"> </w:t>
      </w:r>
      <w:r>
        <w:rPr>
          <w:lang w:val="sr-Cyrl-CS"/>
        </w:rPr>
        <w:t>се</w:t>
      </w:r>
      <w:r w:rsidRPr="00D875EE">
        <w:rPr>
          <w:lang w:val="sr-Cyrl-CS"/>
        </w:rPr>
        <w:t xml:space="preserve"> </w:t>
      </w:r>
      <w:r>
        <w:rPr>
          <w:lang w:val="sr-Cyrl-CS"/>
        </w:rPr>
        <w:t>односе</w:t>
      </w:r>
      <w:r w:rsidRPr="00D875EE">
        <w:rPr>
          <w:lang w:val="sr-Cyrl-CS"/>
        </w:rPr>
        <w:t xml:space="preserve"> </w:t>
      </w:r>
      <w:r>
        <w:rPr>
          <w:lang w:val="sr-Cyrl-CS"/>
        </w:rPr>
        <w:t>на</w:t>
      </w:r>
      <w:r w:rsidRPr="00D875EE">
        <w:rPr>
          <w:lang w:val="sr-Cyrl-CS"/>
        </w:rPr>
        <w:t xml:space="preserve"> </w:t>
      </w:r>
      <w:r>
        <w:rPr>
          <w:lang w:val="sr-Cyrl-CS"/>
        </w:rPr>
        <w:t>надоградње</w:t>
      </w:r>
      <w:r w:rsidRPr="00D875EE">
        <w:rPr>
          <w:lang w:val="sr-Cyrl-CS"/>
        </w:rPr>
        <w:t xml:space="preserve"> </w:t>
      </w:r>
      <w:r>
        <w:rPr>
          <w:lang w:val="sr-Cyrl-CS"/>
        </w:rPr>
        <w:t>система</w:t>
      </w:r>
      <w:r w:rsidRPr="00D875EE">
        <w:rPr>
          <w:lang w:val="sr-Cyrl-CS"/>
        </w:rPr>
        <w:t xml:space="preserve"> </w:t>
      </w:r>
      <w:r>
        <w:rPr>
          <w:lang w:val="sr-Cyrl-CS"/>
        </w:rPr>
        <w:t>сервисним</w:t>
      </w:r>
      <w:r w:rsidRPr="00D875EE">
        <w:rPr>
          <w:lang w:val="sr-Cyrl-CS"/>
        </w:rPr>
        <w:t xml:space="preserve"> </w:t>
      </w:r>
      <w:r>
        <w:rPr>
          <w:lang w:val="sr-Cyrl-CS"/>
        </w:rPr>
        <w:t>пакетима</w:t>
      </w:r>
      <w:r w:rsidRPr="00D875EE">
        <w:rPr>
          <w:lang w:val="sr-Cyrl-CS"/>
        </w:rPr>
        <w:t xml:space="preserve"> </w:t>
      </w:r>
      <w:r>
        <w:rPr>
          <w:lang w:val="sr-Cyrl-CS"/>
        </w:rPr>
        <w:t>и</w:t>
      </w:r>
      <w:r w:rsidRPr="00D875EE">
        <w:rPr>
          <w:lang w:val="sr-Cyrl-CS"/>
        </w:rPr>
        <w:t xml:space="preserve"> </w:t>
      </w:r>
      <w:r>
        <w:rPr>
          <w:lang w:val="sr-Cyrl-CS"/>
        </w:rPr>
        <w:t>побољшањима</w:t>
      </w:r>
      <w:r w:rsidRPr="00D875EE">
        <w:rPr>
          <w:lang w:val="sr-Cyrl-CS"/>
        </w:rPr>
        <w:t>.</w:t>
      </w:r>
    </w:p>
    <w:p w14:paraId="249010D1" w14:textId="77777777" w:rsidR="005410B1" w:rsidRPr="00D875EE" w:rsidRDefault="005410B1" w:rsidP="005410B1">
      <w:pPr>
        <w:jc w:val="both"/>
        <w:rPr>
          <w:lang w:val="sr-Cyrl-CS"/>
        </w:rPr>
      </w:pPr>
      <w:r>
        <w:rPr>
          <w:lang w:val="sr-Cyrl-CS"/>
        </w:rPr>
        <w:t>Апликативне</w:t>
      </w:r>
      <w:r w:rsidRPr="00D875EE">
        <w:rPr>
          <w:lang w:val="sr-Cyrl-CS"/>
        </w:rPr>
        <w:t xml:space="preserve"> </w:t>
      </w:r>
      <w:r>
        <w:rPr>
          <w:lang w:val="sr-Cyrl-CS"/>
        </w:rPr>
        <w:t>надоградње</w:t>
      </w:r>
      <w:r w:rsidRPr="00D875EE">
        <w:rPr>
          <w:lang w:val="sr-Cyrl-CS"/>
        </w:rPr>
        <w:t xml:space="preserve"> </w:t>
      </w:r>
      <w:r>
        <w:rPr>
          <w:lang w:val="sr-Cyrl-CS"/>
        </w:rPr>
        <w:t>су</w:t>
      </w:r>
      <w:r w:rsidRPr="00D875EE">
        <w:rPr>
          <w:lang w:val="sr-Cyrl-CS"/>
        </w:rPr>
        <w:t xml:space="preserve"> </w:t>
      </w:r>
      <w:r>
        <w:rPr>
          <w:lang w:val="sr-Cyrl-CS"/>
        </w:rPr>
        <w:t>готови</w:t>
      </w:r>
      <w:r w:rsidRPr="00D875EE">
        <w:rPr>
          <w:lang w:val="sr-Cyrl-CS"/>
        </w:rPr>
        <w:t xml:space="preserve">, </w:t>
      </w:r>
      <w:r>
        <w:rPr>
          <w:lang w:val="sr-Cyrl-CS"/>
        </w:rPr>
        <w:t>истестирани</w:t>
      </w:r>
      <w:r w:rsidRPr="00D875EE">
        <w:rPr>
          <w:lang w:val="sr-Cyrl-CS"/>
        </w:rPr>
        <w:t xml:space="preserve"> </w:t>
      </w:r>
      <w:r>
        <w:rPr>
          <w:lang w:val="sr-Cyrl-CS"/>
        </w:rPr>
        <w:t>производи</w:t>
      </w:r>
      <w:r w:rsidRPr="00D875EE">
        <w:rPr>
          <w:lang w:val="sr-Cyrl-CS"/>
        </w:rPr>
        <w:t xml:space="preserve"> </w:t>
      </w:r>
      <w:r>
        <w:rPr>
          <w:lang w:val="sr-Cyrl-CS"/>
        </w:rPr>
        <w:t>настали</w:t>
      </w:r>
      <w:r w:rsidRPr="00D875EE">
        <w:rPr>
          <w:lang w:val="sr-Cyrl-CS"/>
        </w:rPr>
        <w:t xml:space="preserve"> </w:t>
      </w:r>
      <w:r>
        <w:rPr>
          <w:lang w:val="sr-Cyrl-CS"/>
        </w:rPr>
        <w:t>искуственом</w:t>
      </w:r>
      <w:r w:rsidRPr="00D875EE">
        <w:rPr>
          <w:lang w:val="sr-Cyrl-CS"/>
        </w:rPr>
        <w:t xml:space="preserve"> </w:t>
      </w:r>
      <w:r>
        <w:rPr>
          <w:lang w:val="sr-Cyrl-CS"/>
        </w:rPr>
        <w:t>применом</w:t>
      </w:r>
      <w:r w:rsidRPr="00D875EE">
        <w:rPr>
          <w:lang w:val="sr-Cyrl-CS"/>
        </w:rPr>
        <w:t xml:space="preserve"> </w:t>
      </w:r>
      <w:r>
        <w:rPr>
          <w:lang w:val="sr-Cyrl-CS"/>
        </w:rPr>
        <w:t>и</w:t>
      </w:r>
      <w:r w:rsidRPr="00D875EE">
        <w:rPr>
          <w:lang w:val="sr-Cyrl-CS"/>
        </w:rPr>
        <w:t xml:space="preserve"> </w:t>
      </w:r>
      <w:r>
        <w:rPr>
          <w:lang w:val="sr-Cyrl-CS"/>
        </w:rPr>
        <w:t>продукцијом</w:t>
      </w:r>
      <w:r w:rsidRPr="00D875EE">
        <w:rPr>
          <w:lang w:val="sr-Cyrl-CS"/>
        </w:rPr>
        <w:t xml:space="preserve"> </w:t>
      </w:r>
      <w:r>
        <w:rPr>
          <w:lang w:val="sr-Cyrl-CS"/>
        </w:rPr>
        <w:t>апликативног</w:t>
      </w:r>
      <w:r w:rsidRPr="00D875EE">
        <w:rPr>
          <w:lang w:val="sr-Cyrl-CS"/>
        </w:rPr>
        <w:t xml:space="preserve"> </w:t>
      </w:r>
      <w:r>
        <w:rPr>
          <w:lang w:val="sr-Cyrl-CS"/>
        </w:rPr>
        <w:t>система</w:t>
      </w:r>
      <w:r w:rsidRPr="00D875EE">
        <w:rPr>
          <w:lang w:val="sr-Cyrl-CS"/>
        </w:rPr>
        <w:t xml:space="preserve"> </w:t>
      </w:r>
      <w:r>
        <w:rPr>
          <w:lang w:val="sr-Cyrl-CS"/>
        </w:rPr>
        <w:t>код</w:t>
      </w:r>
      <w:r w:rsidRPr="00D875EE">
        <w:rPr>
          <w:lang w:val="sr-Cyrl-CS"/>
        </w:rPr>
        <w:t xml:space="preserve"> </w:t>
      </w:r>
      <w:r>
        <w:rPr>
          <w:lang w:val="sr-Cyrl-CS"/>
        </w:rPr>
        <w:t>различитих</w:t>
      </w:r>
      <w:r w:rsidRPr="00D875EE">
        <w:rPr>
          <w:lang w:val="sr-Cyrl-CS"/>
        </w:rPr>
        <w:t xml:space="preserve"> </w:t>
      </w:r>
      <w:r>
        <w:rPr>
          <w:lang w:val="sr-Cyrl-CS"/>
        </w:rPr>
        <w:t>правних</w:t>
      </w:r>
      <w:r w:rsidRPr="00D875EE">
        <w:rPr>
          <w:lang w:val="sr-Cyrl-CS"/>
        </w:rPr>
        <w:t xml:space="preserve"> </w:t>
      </w:r>
      <w:r>
        <w:rPr>
          <w:lang w:val="sr-Cyrl-CS"/>
        </w:rPr>
        <w:t>лица</w:t>
      </w:r>
      <w:r w:rsidRPr="00D875EE">
        <w:rPr>
          <w:lang w:val="sr-Cyrl-CS"/>
        </w:rPr>
        <w:t xml:space="preserve">. </w:t>
      </w:r>
    </w:p>
    <w:p w14:paraId="45E1E68F" w14:textId="77777777" w:rsidR="005410B1" w:rsidRDefault="005410B1" w:rsidP="005410B1">
      <w:pPr>
        <w:jc w:val="both"/>
        <w:rPr>
          <w:lang w:val="sr-Cyrl-CS"/>
        </w:rPr>
      </w:pPr>
      <w:r>
        <w:rPr>
          <w:lang w:val="sr-Cyrl-CS"/>
        </w:rPr>
        <w:lastRenderedPageBreak/>
        <w:t>Апликативне</w:t>
      </w:r>
      <w:r w:rsidRPr="00D875EE">
        <w:rPr>
          <w:lang w:val="sr-Cyrl-CS"/>
        </w:rPr>
        <w:t xml:space="preserve"> </w:t>
      </w:r>
      <w:r>
        <w:rPr>
          <w:lang w:val="sr-Cyrl-CS"/>
        </w:rPr>
        <w:t>надоградње</w:t>
      </w:r>
      <w:r w:rsidRPr="00D875EE">
        <w:rPr>
          <w:lang w:val="sr-Cyrl-CS"/>
        </w:rPr>
        <w:t xml:space="preserve"> </w:t>
      </w:r>
      <w:r>
        <w:rPr>
          <w:lang w:val="sr-Cyrl-CS"/>
        </w:rPr>
        <w:t>не</w:t>
      </w:r>
      <w:r w:rsidRPr="00D875EE">
        <w:rPr>
          <w:lang w:val="sr-Cyrl-CS"/>
        </w:rPr>
        <w:t xml:space="preserve"> </w:t>
      </w:r>
      <w:r>
        <w:rPr>
          <w:lang w:val="sr-Cyrl-CS"/>
        </w:rPr>
        <w:t>мењају</w:t>
      </w:r>
      <w:r w:rsidRPr="00D875EE">
        <w:rPr>
          <w:lang w:val="sr-Cyrl-CS"/>
        </w:rPr>
        <w:t xml:space="preserve"> </w:t>
      </w:r>
      <w:r>
        <w:rPr>
          <w:lang w:val="sr-Cyrl-CS"/>
        </w:rPr>
        <w:t>нити</w:t>
      </w:r>
      <w:r w:rsidRPr="00D875EE">
        <w:rPr>
          <w:lang w:val="sr-Cyrl-CS"/>
        </w:rPr>
        <w:t xml:space="preserve"> </w:t>
      </w:r>
      <w:r>
        <w:rPr>
          <w:lang w:val="sr-Cyrl-CS"/>
        </w:rPr>
        <w:t>проширују</w:t>
      </w:r>
      <w:r w:rsidRPr="00D875EE">
        <w:rPr>
          <w:lang w:val="sr-Cyrl-CS"/>
        </w:rPr>
        <w:t xml:space="preserve"> </w:t>
      </w:r>
      <w:r>
        <w:rPr>
          <w:lang w:val="sr-Cyrl-CS"/>
        </w:rPr>
        <w:t>дефинисане</w:t>
      </w:r>
      <w:r w:rsidRPr="00D875EE">
        <w:rPr>
          <w:lang w:val="sr-Cyrl-CS"/>
        </w:rPr>
        <w:t xml:space="preserve"> </w:t>
      </w:r>
      <w:r>
        <w:rPr>
          <w:lang w:val="sr-Cyrl-CS"/>
        </w:rPr>
        <w:t>функционалности</w:t>
      </w:r>
      <w:r w:rsidRPr="00D875EE">
        <w:rPr>
          <w:lang w:val="sr-Cyrl-CS"/>
        </w:rPr>
        <w:t xml:space="preserve"> </w:t>
      </w:r>
      <w:r>
        <w:rPr>
          <w:lang w:val="sr-Cyrl-CS"/>
        </w:rPr>
        <w:t>система</w:t>
      </w:r>
      <w:r w:rsidRPr="00D875EE">
        <w:rPr>
          <w:lang w:val="sr-Cyrl-CS"/>
        </w:rPr>
        <w:t>.</w:t>
      </w:r>
    </w:p>
    <w:p w14:paraId="0656E47A" w14:textId="77777777" w:rsidR="005410B1" w:rsidRPr="00582B13" w:rsidRDefault="005410B1" w:rsidP="005410B1">
      <w:pPr>
        <w:jc w:val="both"/>
        <w:rPr>
          <w:lang w:val="sr-Cyrl-CS"/>
        </w:rPr>
      </w:pPr>
      <w:r>
        <w:rPr>
          <w:noProof/>
          <w:lang w:val="sr-Cyrl-CS"/>
        </w:rPr>
        <w:t>Надоградња</w:t>
      </w:r>
      <w:r w:rsidRPr="00582B1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582B13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развој</w:t>
      </w:r>
      <w:r w:rsidRPr="00582B13">
        <w:rPr>
          <w:noProof/>
          <w:lang w:val="sr-Cyrl-CS"/>
        </w:rPr>
        <w:t xml:space="preserve"> </w:t>
      </w:r>
      <w:r>
        <w:rPr>
          <w:noProof/>
          <w:lang w:val="sr-Cyrl-CS"/>
        </w:rPr>
        <w:t>система</w:t>
      </w:r>
      <w:r w:rsidRPr="00582B1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подразумевају</w:t>
      </w:r>
      <w:r w:rsidRPr="00582B13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обавезу</w:t>
      </w:r>
      <w:r w:rsidRPr="00582B13">
        <w:rPr>
          <w:noProof/>
          <w:lang w:val="sr-Cyrl-CS"/>
        </w:rPr>
        <w:t xml:space="preserve"> </w:t>
      </w:r>
      <w:r>
        <w:rPr>
          <w:noProof/>
          <w:lang w:val="sr-Cyrl-CS"/>
        </w:rPr>
        <w:t>усклађивања</w:t>
      </w:r>
      <w:r w:rsidRPr="00582B13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производа</w:t>
      </w:r>
      <w:r w:rsidRPr="00582B13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582B13">
        <w:rPr>
          <w:noProof/>
          <w:lang w:val="sr-Cyrl-CS"/>
        </w:rPr>
        <w:t xml:space="preserve"> </w:t>
      </w:r>
      <w:r>
        <w:rPr>
          <w:noProof/>
          <w:lang w:val="sr-Cyrl-CS"/>
        </w:rPr>
        <w:t>законском</w:t>
      </w:r>
      <w:r w:rsidRPr="00582B13">
        <w:rPr>
          <w:noProof/>
          <w:lang w:val="sr-Cyrl-CS"/>
        </w:rPr>
        <w:t xml:space="preserve"> </w:t>
      </w:r>
      <w:r>
        <w:rPr>
          <w:noProof/>
          <w:lang w:val="sr-Cyrl-CS"/>
        </w:rPr>
        <w:t>регулативом</w:t>
      </w:r>
      <w:r w:rsidRPr="00582B1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582B13">
        <w:rPr>
          <w:noProof/>
          <w:lang w:val="sr-Cyrl-CS"/>
        </w:rPr>
        <w:t xml:space="preserve"> </w:t>
      </w:r>
      <w:r>
        <w:rPr>
          <w:noProof/>
          <w:lang w:val="sr-Cyrl-CS"/>
        </w:rPr>
        <w:t>случају</w:t>
      </w:r>
      <w:r w:rsidRPr="00582B13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промене</w:t>
      </w:r>
      <w:r w:rsidRPr="00582B13">
        <w:rPr>
          <w:noProof/>
          <w:lang w:val="sr-Cyrl-CS"/>
        </w:rPr>
        <w:t xml:space="preserve"> </w:t>
      </w:r>
      <w:r>
        <w:rPr>
          <w:noProof/>
          <w:lang w:val="sr-Cyrl-CS"/>
        </w:rPr>
        <w:t>закона</w:t>
      </w:r>
      <w:r w:rsidRPr="00582B13">
        <w:rPr>
          <w:noProof/>
          <w:lang w:val="sr-Cyrl-CS"/>
        </w:rPr>
        <w:t xml:space="preserve">, </w:t>
      </w:r>
      <w:r>
        <w:rPr>
          <w:noProof/>
          <w:lang w:val="sr-Cyrl-CS"/>
        </w:rPr>
        <w:t>уколико</w:t>
      </w:r>
      <w:r w:rsidRPr="00582B13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582B1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582B13">
        <w:rPr>
          <w:noProof/>
          <w:lang w:val="sr-Cyrl-CS"/>
        </w:rPr>
        <w:t xml:space="preserve"> </w:t>
      </w:r>
      <w:r>
        <w:rPr>
          <w:noProof/>
          <w:lang w:val="sr-Cyrl-CS"/>
        </w:rPr>
        <w:t>моменту</w:t>
      </w:r>
      <w:r w:rsidRPr="00582B13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примопредаје</w:t>
      </w:r>
      <w:r w:rsidRPr="00582B13">
        <w:rPr>
          <w:noProof/>
          <w:lang w:val="sr-Cyrl-CS"/>
        </w:rPr>
        <w:t xml:space="preserve"> </w:t>
      </w:r>
      <w:r>
        <w:rPr>
          <w:noProof/>
          <w:lang w:val="sr-Cyrl-CS"/>
        </w:rPr>
        <w:t>софтвер</w:t>
      </w:r>
      <w:r w:rsidRPr="00582B13">
        <w:rPr>
          <w:noProof/>
          <w:lang w:val="sr-Cyrl-CS"/>
        </w:rPr>
        <w:t xml:space="preserve"> </w:t>
      </w:r>
      <w:r>
        <w:rPr>
          <w:noProof/>
          <w:lang w:val="sr-Cyrl-CS"/>
        </w:rPr>
        <w:t>био</w:t>
      </w:r>
      <w:r w:rsidRPr="00582B13">
        <w:rPr>
          <w:noProof/>
          <w:lang w:val="sr-Cyrl-CS"/>
        </w:rPr>
        <w:t xml:space="preserve"> </w:t>
      </w:r>
      <w:r>
        <w:rPr>
          <w:noProof/>
          <w:lang w:val="sr-Cyrl-CS"/>
        </w:rPr>
        <w:t>усклађен</w:t>
      </w:r>
      <w:r w:rsidRPr="00582B13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582B13">
        <w:rPr>
          <w:noProof/>
          <w:lang w:val="sr-Cyrl-CS"/>
        </w:rPr>
        <w:t xml:space="preserve"> </w:t>
      </w:r>
      <w:r>
        <w:rPr>
          <w:noProof/>
          <w:lang w:val="sr-Cyrl-CS"/>
        </w:rPr>
        <w:t>тим</w:t>
      </w:r>
      <w:r w:rsidRPr="00582B13">
        <w:rPr>
          <w:noProof/>
          <w:lang w:val="sr-Cyrl-CS"/>
        </w:rPr>
        <w:t xml:space="preserve"> </w:t>
      </w:r>
      <w:r>
        <w:rPr>
          <w:noProof/>
          <w:lang w:val="sr-Cyrl-CS"/>
        </w:rPr>
        <w:t>законским</w:t>
      </w:r>
      <w:r w:rsidRPr="00582B13">
        <w:rPr>
          <w:noProof/>
          <w:lang w:val="sr-Cyrl-CS"/>
        </w:rPr>
        <w:t xml:space="preserve"> </w:t>
      </w:r>
      <w:r>
        <w:rPr>
          <w:noProof/>
          <w:lang w:val="sr-Cyrl-CS"/>
        </w:rPr>
        <w:t>актима</w:t>
      </w:r>
      <w:r w:rsidRPr="00582B13">
        <w:rPr>
          <w:noProof/>
          <w:lang w:val="sr-Cyrl-CS"/>
        </w:rPr>
        <w:t xml:space="preserve">. </w:t>
      </w:r>
      <w:r>
        <w:rPr>
          <w:noProof/>
          <w:lang w:val="sr-Cyrl-CS"/>
        </w:rPr>
        <w:t>Ова</w:t>
      </w:r>
      <w:r w:rsidRPr="00582B13">
        <w:rPr>
          <w:noProof/>
          <w:lang w:val="sr-Cyrl-CS"/>
        </w:rPr>
        <w:t xml:space="preserve"> </w:t>
      </w:r>
      <w:r>
        <w:rPr>
          <w:noProof/>
          <w:lang w:val="sr-Cyrl-CS"/>
        </w:rPr>
        <w:t>врста</w:t>
      </w:r>
      <w:r w:rsidRPr="00582B13">
        <w:rPr>
          <w:noProof/>
          <w:lang w:val="sr-Cyrl-CS"/>
        </w:rPr>
        <w:t xml:space="preserve"> </w:t>
      </w:r>
      <w:r>
        <w:rPr>
          <w:noProof/>
          <w:lang w:val="sr-Cyrl-CS"/>
        </w:rPr>
        <w:t>интервенције</w:t>
      </w:r>
      <w:r w:rsidRPr="00582B13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582B13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582B13">
        <w:rPr>
          <w:noProof/>
          <w:lang w:val="sr-Cyrl-CS"/>
        </w:rPr>
        <w:t xml:space="preserve"> </w:t>
      </w:r>
      <w:r>
        <w:rPr>
          <w:noProof/>
          <w:lang w:val="sr-Cyrl-CS"/>
        </w:rPr>
        <w:t>извршавати</w:t>
      </w:r>
      <w:r w:rsidRPr="00582B13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582B13">
        <w:rPr>
          <w:noProof/>
          <w:lang w:val="sr-Cyrl-CS"/>
        </w:rPr>
        <w:t xml:space="preserve"> </w:t>
      </w:r>
      <w:r>
        <w:rPr>
          <w:noProof/>
          <w:lang w:val="sr-Cyrl-CS"/>
        </w:rPr>
        <w:t>захтев</w:t>
      </w:r>
      <w:r w:rsidRPr="00582B13">
        <w:rPr>
          <w:noProof/>
          <w:lang w:val="sr-Cyrl-CS"/>
        </w:rPr>
        <w:t xml:space="preserve"> </w:t>
      </w:r>
      <w:r>
        <w:rPr>
          <w:noProof/>
          <w:lang w:val="sr-Cyrl-CS"/>
        </w:rPr>
        <w:t>КОРИСНИКА</w:t>
      </w:r>
      <w:r w:rsidRPr="00582B13">
        <w:rPr>
          <w:noProof/>
          <w:lang w:val="sr-Cyrl-CS"/>
        </w:rPr>
        <w:t xml:space="preserve">, </w:t>
      </w:r>
      <w:r>
        <w:rPr>
          <w:noProof/>
          <w:lang w:val="sr-Cyrl-CS"/>
        </w:rPr>
        <w:t>и</w:t>
      </w:r>
      <w:r w:rsidRPr="00582B13">
        <w:rPr>
          <w:noProof/>
          <w:lang w:val="sr-Cyrl-CS"/>
        </w:rPr>
        <w:t xml:space="preserve"> </w:t>
      </w:r>
      <w:r>
        <w:rPr>
          <w:noProof/>
          <w:lang w:val="sr-Cyrl-CS"/>
        </w:rPr>
        <w:t>то</w:t>
      </w:r>
      <w:r w:rsidRPr="00582B1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582B13">
        <w:rPr>
          <w:noProof/>
          <w:lang w:val="sr-Cyrl-CS"/>
        </w:rPr>
        <w:t xml:space="preserve"> </w:t>
      </w:r>
      <w:r>
        <w:rPr>
          <w:noProof/>
          <w:lang w:val="sr-Cyrl-CS"/>
        </w:rPr>
        <w:t>најкраћем</w:t>
      </w:r>
      <w:r w:rsidRPr="00582B13">
        <w:rPr>
          <w:noProof/>
          <w:lang w:val="sr-Cyrl-CS"/>
        </w:rPr>
        <w:t xml:space="preserve"> </w:t>
      </w:r>
      <w:r>
        <w:rPr>
          <w:noProof/>
          <w:lang w:val="sr-Cyrl-CS"/>
        </w:rPr>
        <w:t>року</w:t>
      </w:r>
      <w:r w:rsidRPr="00582B13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582B13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582B13">
        <w:rPr>
          <w:noProof/>
          <w:lang w:val="sr-Cyrl-CS"/>
        </w:rPr>
        <w:t xml:space="preserve"> </w:t>
      </w:r>
      <w:r>
        <w:rPr>
          <w:noProof/>
          <w:lang w:val="sr-Cyrl-CS"/>
        </w:rPr>
        <w:t>обезбедити</w:t>
      </w:r>
      <w:r w:rsidRPr="00582B13">
        <w:rPr>
          <w:noProof/>
          <w:lang w:val="sr-Cyrl-CS"/>
        </w:rPr>
        <w:t xml:space="preserve"> </w:t>
      </w:r>
      <w:r>
        <w:rPr>
          <w:noProof/>
          <w:lang w:val="sr-Cyrl-CS"/>
        </w:rPr>
        <w:t>ефикасну</w:t>
      </w:r>
      <w:r w:rsidRPr="00582B1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582B13">
        <w:rPr>
          <w:noProof/>
          <w:lang w:val="sr-Cyrl-CS"/>
        </w:rPr>
        <w:t xml:space="preserve"> </w:t>
      </w:r>
      <w:r>
        <w:rPr>
          <w:noProof/>
          <w:lang w:val="sr-Cyrl-CS"/>
        </w:rPr>
        <w:t>благовремену</w:t>
      </w:r>
      <w:r w:rsidRPr="00582B13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примену</w:t>
      </w:r>
      <w:r w:rsidRPr="00582B13">
        <w:rPr>
          <w:noProof/>
          <w:lang w:val="sr-Cyrl-CS"/>
        </w:rPr>
        <w:t xml:space="preserve"> </w:t>
      </w:r>
      <w:r>
        <w:rPr>
          <w:noProof/>
          <w:lang w:val="sr-Cyrl-CS"/>
        </w:rPr>
        <w:t>тог</w:t>
      </w:r>
      <w:r w:rsidRPr="00582B13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прописа</w:t>
      </w:r>
      <w:r w:rsidRPr="00582B1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582B13">
        <w:rPr>
          <w:noProof/>
          <w:lang w:val="sr-Cyrl-CS"/>
        </w:rPr>
        <w:t xml:space="preserve"> </w:t>
      </w:r>
      <w:r>
        <w:rPr>
          <w:noProof/>
          <w:lang w:val="sr-Cyrl-CS"/>
        </w:rPr>
        <w:t>пракси</w:t>
      </w:r>
      <w:r w:rsidRPr="00582B13">
        <w:rPr>
          <w:noProof/>
          <w:lang w:val="sr-Cyrl-CS"/>
        </w:rPr>
        <w:t>.</w:t>
      </w:r>
    </w:p>
    <w:p w14:paraId="4E87DEB5" w14:textId="77777777" w:rsidR="005410B1" w:rsidRPr="00582B13" w:rsidRDefault="005410B1" w:rsidP="005410B1">
      <w:pPr>
        <w:contextualSpacing/>
        <w:jc w:val="both"/>
        <w:rPr>
          <w:lang w:val="sr-Cyrl-CS"/>
        </w:rPr>
      </w:pPr>
    </w:p>
    <w:p w14:paraId="4D779D0B" w14:textId="77777777" w:rsidR="005410B1" w:rsidRPr="00D875EE" w:rsidRDefault="005410B1" w:rsidP="005410B1">
      <w:pPr>
        <w:contextualSpacing/>
        <w:jc w:val="both"/>
        <w:rPr>
          <w:lang w:val="sr-Cyrl-CS"/>
        </w:rPr>
      </w:pPr>
      <w:r>
        <w:rPr>
          <w:lang w:val="sr-Cyrl-CS"/>
        </w:rPr>
        <w:t>Надоградња</w:t>
      </w:r>
      <w:r w:rsidRPr="00D875EE">
        <w:rPr>
          <w:lang w:val="sr-Cyrl-CS"/>
        </w:rPr>
        <w:t xml:space="preserve"> </w:t>
      </w:r>
      <w:r>
        <w:rPr>
          <w:lang w:val="sr-Cyrl-CS"/>
        </w:rPr>
        <w:t>и</w:t>
      </w:r>
      <w:r w:rsidRPr="00D875EE">
        <w:rPr>
          <w:lang w:val="sr-Cyrl-CS"/>
        </w:rPr>
        <w:t xml:space="preserve"> </w:t>
      </w:r>
      <w:r>
        <w:rPr>
          <w:lang w:val="sr-Cyrl-CS"/>
        </w:rPr>
        <w:t>развој</w:t>
      </w:r>
      <w:r w:rsidRPr="00D875EE">
        <w:rPr>
          <w:lang w:val="sr-Cyrl-CS"/>
        </w:rPr>
        <w:t xml:space="preserve"> </w:t>
      </w:r>
      <w:r>
        <w:rPr>
          <w:lang w:val="sr-Cyrl-CS"/>
        </w:rPr>
        <w:t>система</w:t>
      </w:r>
      <w:r w:rsidRPr="00D875EE">
        <w:rPr>
          <w:lang w:val="sr-Cyrl-CS"/>
        </w:rPr>
        <w:t xml:space="preserve"> </w:t>
      </w:r>
      <w:r>
        <w:rPr>
          <w:lang w:val="sr-Cyrl-CS"/>
        </w:rPr>
        <w:t>подразумевају</w:t>
      </w:r>
      <w:r w:rsidRPr="00D875EE">
        <w:rPr>
          <w:lang w:val="sr-Cyrl-CS"/>
        </w:rPr>
        <w:t xml:space="preserve"> </w:t>
      </w:r>
      <w:r>
        <w:rPr>
          <w:lang w:val="sr-Cyrl-CS"/>
        </w:rPr>
        <w:t>обавезу</w:t>
      </w:r>
      <w:r w:rsidRPr="00D875EE">
        <w:rPr>
          <w:lang w:val="sr-Cyrl-CS"/>
        </w:rPr>
        <w:t xml:space="preserve"> </w:t>
      </w:r>
      <w:r>
        <w:rPr>
          <w:lang w:val="sr-Cyrl-CS"/>
        </w:rPr>
        <w:t>Наручиоца</w:t>
      </w:r>
      <w:r w:rsidRPr="00D875EE">
        <w:rPr>
          <w:lang w:val="sr-Cyrl-CS"/>
        </w:rPr>
        <w:t xml:space="preserve"> </w:t>
      </w:r>
      <w:r>
        <w:rPr>
          <w:lang w:val="sr-Cyrl-CS"/>
        </w:rPr>
        <w:t>да</w:t>
      </w:r>
      <w:r w:rsidRPr="00D875EE">
        <w:rPr>
          <w:lang w:val="sr-Cyrl-CS"/>
        </w:rPr>
        <w:t xml:space="preserve"> </w:t>
      </w:r>
      <w:r>
        <w:rPr>
          <w:lang w:val="sr-Cyrl-CS"/>
        </w:rPr>
        <w:t>врши</w:t>
      </w:r>
      <w:r w:rsidRPr="00D875EE">
        <w:rPr>
          <w:lang w:val="sr-Cyrl-CS"/>
        </w:rPr>
        <w:t xml:space="preserve"> </w:t>
      </w:r>
      <w:r>
        <w:rPr>
          <w:lang w:val="sr-Cyrl-CS"/>
        </w:rPr>
        <w:t>мање</w:t>
      </w:r>
      <w:r w:rsidRPr="00D875EE">
        <w:rPr>
          <w:lang w:val="sr-Cyrl-CS"/>
        </w:rPr>
        <w:t xml:space="preserve"> </w:t>
      </w:r>
      <w:r>
        <w:rPr>
          <w:lang w:val="sr-Cyrl-CS"/>
        </w:rPr>
        <w:t>доградње</w:t>
      </w:r>
      <w:r w:rsidRPr="00D875EE">
        <w:rPr>
          <w:lang w:val="sr-Cyrl-CS"/>
        </w:rPr>
        <w:t xml:space="preserve"> </w:t>
      </w:r>
      <w:r>
        <w:rPr>
          <w:lang w:val="sr-Cyrl-CS"/>
        </w:rPr>
        <w:t>Извештаја</w:t>
      </w:r>
      <w:r w:rsidRPr="00D875EE">
        <w:rPr>
          <w:lang w:val="sr-Cyrl-CS"/>
        </w:rPr>
        <w:t xml:space="preserve"> (</w:t>
      </w:r>
      <w:r>
        <w:rPr>
          <w:lang w:val="sr-Cyrl-CS"/>
        </w:rPr>
        <w:t>додавање</w:t>
      </w:r>
      <w:r w:rsidRPr="00D875EE">
        <w:rPr>
          <w:lang w:val="sr-Cyrl-CS"/>
        </w:rPr>
        <w:t xml:space="preserve"> </w:t>
      </w:r>
      <w:r>
        <w:rPr>
          <w:lang w:val="sr-Cyrl-CS"/>
        </w:rPr>
        <w:t>нових</w:t>
      </w:r>
      <w:r w:rsidRPr="00D875EE">
        <w:rPr>
          <w:lang w:val="sr-Cyrl-CS"/>
        </w:rPr>
        <w:t xml:space="preserve"> </w:t>
      </w:r>
      <w:r>
        <w:rPr>
          <w:lang w:val="sr-Cyrl-CS"/>
        </w:rPr>
        <w:t>колона</w:t>
      </w:r>
      <w:r w:rsidRPr="00D875EE">
        <w:rPr>
          <w:lang w:val="sr-Cyrl-CS"/>
        </w:rPr>
        <w:t xml:space="preserve"> – </w:t>
      </w:r>
      <w:r>
        <w:rPr>
          <w:lang w:val="sr-Cyrl-CS"/>
        </w:rPr>
        <w:t>не</w:t>
      </w:r>
      <w:r w:rsidRPr="00D875EE">
        <w:rPr>
          <w:lang w:val="sr-Cyrl-CS"/>
        </w:rPr>
        <w:t xml:space="preserve"> </w:t>
      </w:r>
      <w:r>
        <w:rPr>
          <w:lang w:val="sr-Cyrl-CS"/>
        </w:rPr>
        <w:t>више</w:t>
      </w:r>
      <w:r w:rsidRPr="00D875EE">
        <w:rPr>
          <w:lang w:val="sr-Cyrl-CS"/>
        </w:rPr>
        <w:t xml:space="preserve"> </w:t>
      </w:r>
      <w:r>
        <w:rPr>
          <w:lang w:val="sr-Cyrl-CS"/>
        </w:rPr>
        <w:t>од</w:t>
      </w:r>
      <w:r w:rsidRPr="00D875EE">
        <w:rPr>
          <w:lang w:val="sr-Cyrl-CS"/>
        </w:rPr>
        <w:t xml:space="preserve"> </w:t>
      </w:r>
      <w:r>
        <w:rPr>
          <w:lang w:val="sr-Cyrl-CS"/>
        </w:rPr>
        <w:t>две</w:t>
      </w:r>
      <w:r w:rsidRPr="00D875EE">
        <w:rPr>
          <w:lang w:val="sr-Cyrl-CS"/>
        </w:rPr>
        <w:t xml:space="preserve">, </w:t>
      </w:r>
      <w:r>
        <w:rPr>
          <w:lang w:val="sr-Cyrl-CS"/>
        </w:rPr>
        <w:t>филтера</w:t>
      </w:r>
      <w:r w:rsidRPr="00D875EE">
        <w:rPr>
          <w:lang w:val="sr-Cyrl-CS"/>
        </w:rPr>
        <w:t xml:space="preserve"> </w:t>
      </w:r>
      <w:r>
        <w:rPr>
          <w:lang w:val="sr-Cyrl-CS"/>
        </w:rPr>
        <w:t>за</w:t>
      </w:r>
      <w:r w:rsidRPr="00D875EE">
        <w:rPr>
          <w:lang w:val="sr-Cyrl-CS"/>
        </w:rPr>
        <w:t xml:space="preserve"> </w:t>
      </w:r>
      <w:r>
        <w:rPr>
          <w:lang w:val="sr-Cyrl-CS"/>
        </w:rPr>
        <w:t>избор</w:t>
      </w:r>
      <w:r w:rsidRPr="00D875EE">
        <w:rPr>
          <w:lang w:val="sr-Cyrl-CS"/>
        </w:rPr>
        <w:t xml:space="preserve"> </w:t>
      </w:r>
      <w:r>
        <w:rPr>
          <w:lang w:val="sr-Cyrl-CS"/>
        </w:rPr>
        <w:t>података</w:t>
      </w:r>
      <w:r w:rsidRPr="00D875EE">
        <w:rPr>
          <w:lang w:val="sr-Cyrl-CS"/>
        </w:rPr>
        <w:t xml:space="preserve"> – </w:t>
      </w:r>
      <w:r>
        <w:rPr>
          <w:lang w:val="sr-Cyrl-CS"/>
        </w:rPr>
        <w:t>не</w:t>
      </w:r>
      <w:r w:rsidRPr="00D875EE">
        <w:rPr>
          <w:lang w:val="sr-Cyrl-CS"/>
        </w:rPr>
        <w:t xml:space="preserve"> </w:t>
      </w:r>
      <w:r>
        <w:rPr>
          <w:lang w:val="sr-Cyrl-CS"/>
        </w:rPr>
        <w:t>више</w:t>
      </w:r>
      <w:r w:rsidRPr="00D875EE">
        <w:rPr>
          <w:lang w:val="sr-Cyrl-CS"/>
        </w:rPr>
        <w:t xml:space="preserve"> </w:t>
      </w:r>
      <w:r>
        <w:rPr>
          <w:lang w:val="sr-Cyrl-CS"/>
        </w:rPr>
        <w:t>од</w:t>
      </w:r>
      <w:r w:rsidRPr="00D875EE">
        <w:rPr>
          <w:lang w:val="sr-Cyrl-CS"/>
        </w:rPr>
        <w:t xml:space="preserve"> </w:t>
      </w:r>
      <w:r>
        <w:rPr>
          <w:lang w:val="sr-Cyrl-CS"/>
        </w:rPr>
        <w:t>два</w:t>
      </w:r>
      <w:r w:rsidRPr="00D875EE">
        <w:rPr>
          <w:lang w:val="sr-Cyrl-CS"/>
        </w:rPr>
        <w:t xml:space="preserve">, </w:t>
      </w:r>
      <w:r>
        <w:rPr>
          <w:lang w:val="sr-Cyrl-CS"/>
        </w:rPr>
        <w:t>измена</w:t>
      </w:r>
      <w:r w:rsidRPr="00D875EE">
        <w:rPr>
          <w:lang w:val="sr-Cyrl-CS"/>
        </w:rPr>
        <w:t xml:space="preserve"> </w:t>
      </w:r>
      <w:r>
        <w:rPr>
          <w:lang w:val="sr-Cyrl-CS"/>
        </w:rPr>
        <w:t>заглавља</w:t>
      </w:r>
      <w:r w:rsidRPr="00D875EE">
        <w:rPr>
          <w:lang w:val="sr-Cyrl-CS"/>
        </w:rPr>
        <w:t xml:space="preserve">), </w:t>
      </w:r>
      <w:r>
        <w:rPr>
          <w:lang w:val="sr-Cyrl-CS"/>
        </w:rPr>
        <w:t>на</w:t>
      </w:r>
      <w:r w:rsidRPr="00D875EE">
        <w:rPr>
          <w:lang w:val="sr-Cyrl-CS"/>
        </w:rPr>
        <w:t xml:space="preserve"> </w:t>
      </w:r>
      <w:r>
        <w:rPr>
          <w:lang w:val="sr-Cyrl-CS"/>
        </w:rPr>
        <w:t>захтев</w:t>
      </w:r>
      <w:r w:rsidRPr="00D875EE">
        <w:rPr>
          <w:lang w:val="sr-Cyrl-CS"/>
        </w:rPr>
        <w:t xml:space="preserve"> </w:t>
      </w:r>
      <w:r>
        <w:rPr>
          <w:lang w:val="sr-Cyrl-CS"/>
        </w:rPr>
        <w:t>Наручиоца</w:t>
      </w:r>
      <w:r w:rsidRPr="00D875EE">
        <w:rPr>
          <w:lang w:val="sr-Cyrl-CS"/>
        </w:rPr>
        <w:t>.</w:t>
      </w:r>
    </w:p>
    <w:p w14:paraId="00D0A04B" w14:textId="77777777" w:rsidR="005410B1" w:rsidRPr="00D875EE" w:rsidRDefault="005410B1" w:rsidP="005410B1">
      <w:pPr>
        <w:contextualSpacing/>
        <w:jc w:val="both"/>
        <w:rPr>
          <w:lang w:val="sr-Cyrl-CS"/>
        </w:rPr>
      </w:pPr>
    </w:p>
    <w:p w14:paraId="5EA202EF" w14:textId="77777777" w:rsidR="005410B1" w:rsidRPr="00DD0DEC" w:rsidRDefault="005410B1" w:rsidP="005410B1">
      <w:pPr>
        <w:pStyle w:val="ListParagraph"/>
        <w:numPr>
          <w:ilvl w:val="0"/>
          <w:numId w:val="13"/>
        </w:numPr>
        <w:suppressAutoHyphens w:val="0"/>
        <w:spacing w:after="200" w:line="276" w:lineRule="auto"/>
        <w:jc w:val="both"/>
        <w:rPr>
          <w:b/>
          <w:lang w:val="sr-Cyrl-CS"/>
        </w:rPr>
      </w:pPr>
      <w:r>
        <w:rPr>
          <w:b/>
          <w:lang w:val="sr-Cyrl-CS"/>
        </w:rPr>
        <w:t>Развој</w:t>
      </w:r>
      <w:r w:rsidRPr="00DD0DEC">
        <w:rPr>
          <w:b/>
          <w:lang w:val="sr-Cyrl-CS"/>
        </w:rPr>
        <w:t xml:space="preserve">, </w:t>
      </w:r>
      <w:r>
        <w:rPr>
          <w:b/>
          <w:lang w:val="sr-Cyrl-CS"/>
        </w:rPr>
        <w:t>дораде</w:t>
      </w:r>
      <w:r w:rsidRPr="00DD0DEC">
        <w:rPr>
          <w:b/>
          <w:lang w:val="sr-Cyrl-CS"/>
        </w:rPr>
        <w:t xml:space="preserve"> </w:t>
      </w:r>
      <w:r>
        <w:rPr>
          <w:b/>
          <w:lang w:val="sr-Cyrl-CS"/>
        </w:rPr>
        <w:t>и</w:t>
      </w:r>
      <w:r w:rsidRPr="00DD0DEC">
        <w:rPr>
          <w:b/>
          <w:lang w:val="sr-Cyrl-CS"/>
        </w:rPr>
        <w:t xml:space="preserve"> </w:t>
      </w:r>
      <w:r>
        <w:rPr>
          <w:b/>
          <w:lang w:val="sr-Cyrl-CS"/>
        </w:rPr>
        <w:t>измене</w:t>
      </w:r>
      <w:r w:rsidRPr="00DD0DEC">
        <w:rPr>
          <w:b/>
          <w:lang w:val="sr-Cyrl-CS"/>
        </w:rPr>
        <w:t xml:space="preserve"> </w:t>
      </w:r>
      <w:r>
        <w:rPr>
          <w:b/>
          <w:lang w:val="sr-Cyrl-CS"/>
        </w:rPr>
        <w:t>Софтверског</w:t>
      </w:r>
      <w:r w:rsidRPr="00DD0DEC">
        <w:rPr>
          <w:b/>
          <w:lang w:val="sr-Cyrl-CS"/>
        </w:rPr>
        <w:t xml:space="preserve"> </w:t>
      </w:r>
      <w:r>
        <w:rPr>
          <w:b/>
          <w:lang w:val="sr-Cyrl-CS"/>
        </w:rPr>
        <w:t>пакета</w:t>
      </w:r>
    </w:p>
    <w:p w14:paraId="085772AE" w14:textId="77777777" w:rsidR="005410B1" w:rsidRPr="00D875EE" w:rsidRDefault="005410B1" w:rsidP="005410B1">
      <w:pPr>
        <w:jc w:val="both"/>
        <w:rPr>
          <w:lang w:val="sr-Cyrl-CS"/>
        </w:rPr>
      </w:pPr>
      <w:r>
        <w:rPr>
          <w:lang w:val="sr-Cyrl-CS"/>
        </w:rPr>
        <w:t>Цена</w:t>
      </w:r>
      <w:r w:rsidRPr="00D875EE">
        <w:rPr>
          <w:lang w:val="sr-Cyrl-CS"/>
        </w:rPr>
        <w:t xml:space="preserve"> </w:t>
      </w:r>
      <w:r>
        <w:rPr>
          <w:lang w:val="sr-Cyrl-CS"/>
        </w:rPr>
        <w:t>одржавања</w:t>
      </w:r>
      <w:r w:rsidRPr="00D875EE">
        <w:rPr>
          <w:lang w:val="sr-Cyrl-CS"/>
        </w:rPr>
        <w:t xml:space="preserve"> </w:t>
      </w:r>
      <w:r>
        <w:rPr>
          <w:lang w:val="sr-Cyrl-CS"/>
        </w:rPr>
        <w:t>дефинише</w:t>
      </w:r>
      <w:r w:rsidRPr="00D875EE">
        <w:rPr>
          <w:lang w:val="sr-Cyrl-CS"/>
        </w:rPr>
        <w:t xml:space="preserve"> </w:t>
      </w:r>
      <w:r>
        <w:rPr>
          <w:lang w:val="sr-Cyrl-CS"/>
        </w:rPr>
        <w:t>се</w:t>
      </w:r>
      <w:r w:rsidRPr="00D875EE">
        <w:rPr>
          <w:lang w:val="sr-Cyrl-CS"/>
        </w:rPr>
        <w:t xml:space="preserve"> </w:t>
      </w:r>
      <w:r>
        <w:rPr>
          <w:lang w:val="sr-Cyrl-CS"/>
        </w:rPr>
        <w:t>на</w:t>
      </w:r>
      <w:r w:rsidRPr="00D875EE">
        <w:rPr>
          <w:lang w:val="sr-Cyrl-CS"/>
        </w:rPr>
        <w:t xml:space="preserve"> </w:t>
      </w:r>
      <w:r>
        <w:rPr>
          <w:lang w:val="sr-Cyrl-CS"/>
        </w:rPr>
        <w:t>месечном</w:t>
      </w:r>
      <w:r w:rsidRPr="00D875EE">
        <w:rPr>
          <w:lang w:val="sr-Cyrl-CS"/>
        </w:rPr>
        <w:t xml:space="preserve"> </w:t>
      </w:r>
      <w:r>
        <w:rPr>
          <w:lang w:val="sr-Cyrl-CS"/>
        </w:rPr>
        <w:t>нивоу</w:t>
      </w:r>
      <w:r w:rsidRPr="00D875EE">
        <w:rPr>
          <w:lang w:val="sr-Cyrl-CS"/>
        </w:rPr>
        <w:t xml:space="preserve"> </w:t>
      </w:r>
      <w:r>
        <w:rPr>
          <w:lang w:val="sr-Cyrl-CS"/>
        </w:rPr>
        <w:t>и</w:t>
      </w:r>
      <w:r w:rsidRPr="00D875EE">
        <w:rPr>
          <w:lang w:val="sr-Cyrl-CS"/>
        </w:rPr>
        <w:t xml:space="preserve"> </w:t>
      </w:r>
      <w:r>
        <w:rPr>
          <w:lang w:val="sr-Cyrl-CS"/>
        </w:rPr>
        <w:t>односи</w:t>
      </w:r>
      <w:r w:rsidRPr="00D875EE">
        <w:rPr>
          <w:lang w:val="sr-Cyrl-CS"/>
        </w:rPr>
        <w:t xml:space="preserve"> </w:t>
      </w:r>
      <w:r>
        <w:rPr>
          <w:lang w:val="sr-Cyrl-CS"/>
        </w:rPr>
        <w:t>се</w:t>
      </w:r>
      <w:r w:rsidRPr="00D875EE">
        <w:rPr>
          <w:lang w:val="sr-Cyrl-CS"/>
        </w:rPr>
        <w:t xml:space="preserve"> </w:t>
      </w:r>
      <w:r>
        <w:rPr>
          <w:lang w:val="sr-Cyrl-CS"/>
        </w:rPr>
        <w:t>на</w:t>
      </w:r>
      <w:r w:rsidRPr="00D875EE">
        <w:rPr>
          <w:lang w:val="sr-Cyrl-CS"/>
        </w:rPr>
        <w:t xml:space="preserve"> </w:t>
      </w:r>
      <w:r>
        <w:rPr>
          <w:lang w:val="sr-Cyrl-CS"/>
        </w:rPr>
        <w:t>редовно</w:t>
      </w:r>
      <w:r w:rsidRPr="00D875EE">
        <w:rPr>
          <w:lang w:val="sr-Cyrl-CS"/>
        </w:rPr>
        <w:t xml:space="preserve"> </w:t>
      </w:r>
      <w:r>
        <w:rPr>
          <w:lang w:val="sr-Cyrl-CS"/>
        </w:rPr>
        <w:t>одржавање</w:t>
      </w:r>
      <w:r w:rsidRPr="00D875EE">
        <w:rPr>
          <w:lang w:val="sr-Cyrl-CS"/>
        </w:rPr>
        <w:t xml:space="preserve"> </w:t>
      </w:r>
      <w:r>
        <w:rPr>
          <w:lang w:val="sr-Cyrl-CS"/>
        </w:rPr>
        <w:t>и</w:t>
      </w:r>
      <w:r w:rsidRPr="00D875EE">
        <w:rPr>
          <w:lang w:val="sr-Cyrl-CS"/>
        </w:rPr>
        <w:t xml:space="preserve"> 2 </w:t>
      </w:r>
      <w:r>
        <w:rPr>
          <w:lang w:val="sr-Cyrl-CS"/>
        </w:rPr>
        <w:t>сат</w:t>
      </w:r>
      <w:r>
        <w:t>а</w:t>
      </w:r>
      <w:r w:rsidRPr="00D875EE">
        <w:rPr>
          <w:lang w:val="sr-Cyrl-CS"/>
        </w:rPr>
        <w:t xml:space="preserve"> </w:t>
      </w:r>
      <w:r>
        <w:rPr>
          <w:lang w:val="sr-Cyrl-CS"/>
        </w:rPr>
        <w:t>рада</w:t>
      </w:r>
      <w:r w:rsidRPr="00D875EE">
        <w:rPr>
          <w:lang w:val="sr-Cyrl-CS"/>
        </w:rPr>
        <w:t xml:space="preserve"> </w:t>
      </w:r>
      <w:r>
        <w:rPr>
          <w:lang w:val="sr-Cyrl-CS"/>
        </w:rPr>
        <w:t>месечно</w:t>
      </w:r>
      <w:r w:rsidRPr="00D875EE">
        <w:rPr>
          <w:lang w:val="sr-Cyrl-CS"/>
        </w:rPr>
        <w:t xml:space="preserve"> </w:t>
      </w:r>
      <w:r>
        <w:rPr>
          <w:lang w:val="sr-Cyrl-CS"/>
        </w:rPr>
        <w:t>од</w:t>
      </w:r>
      <w:r w:rsidRPr="00D875EE">
        <w:rPr>
          <w:lang w:val="sr-Cyrl-CS"/>
        </w:rPr>
        <w:t xml:space="preserve"> </w:t>
      </w:r>
      <w:r>
        <w:rPr>
          <w:lang w:val="sr-Cyrl-CS"/>
        </w:rPr>
        <w:t>стране</w:t>
      </w:r>
      <w:r w:rsidRPr="00D875EE">
        <w:rPr>
          <w:lang w:val="sr-Cyrl-CS"/>
        </w:rPr>
        <w:t xml:space="preserve"> </w:t>
      </w:r>
      <w:r>
        <w:rPr>
          <w:lang w:val="sr-Cyrl-CS"/>
        </w:rPr>
        <w:t>Понуђача</w:t>
      </w:r>
      <w:r w:rsidRPr="00D875EE">
        <w:rPr>
          <w:lang w:val="sr-Cyrl-CS"/>
        </w:rPr>
        <w:t xml:space="preserve"> </w:t>
      </w:r>
      <w:r>
        <w:rPr>
          <w:lang w:val="sr-Cyrl-CS"/>
        </w:rPr>
        <w:t>на</w:t>
      </w:r>
      <w:r w:rsidRPr="00D875EE">
        <w:rPr>
          <w:lang w:val="sr-Cyrl-CS"/>
        </w:rPr>
        <w:t xml:space="preserve"> </w:t>
      </w:r>
      <w:r>
        <w:rPr>
          <w:lang w:val="sr-Cyrl-CS"/>
        </w:rPr>
        <w:t>развоју</w:t>
      </w:r>
      <w:r w:rsidRPr="00D875EE">
        <w:rPr>
          <w:lang w:val="sr-Cyrl-CS"/>
        </w:rPr>
        <w:t xml:space="preserve">, </w:t>
      </w:r>
      <w:r>
        <w:rPr>
          <w:lang w:val="sr-Cyrl-CS"/>
        </w:rPr>
        <w:t>дорадама</w:t>
      </w:r>
      <w:r w:rsidRPr="00D875EE">
        <w:rPr>
          <w:lang w:val="sr-Cyrl-CS"/>
        </w:rPr>
        <w:t xml:space="preserve"> </w:t>
      </w:r>
      <w:r>
        <w:rPr>
          <w:lang w:val="sr-Cyrl-CS"/>
        </w:rPr>
        <w:t>и</w:t>
      </w:r>
      <w:r w:rsidRPr="00D875EE">
        <w:rPr>
          <w:lang w:val="sr-Cyrl-CS"/>
        </w:rPr>
        <w:t xml:space="preserve"> </w:t>
      </w:r>
      <w:r>
        <w:rPr>
          <w:lang w:val="sr-Cyrl-CS"/>
        </w:rPr>
        <w:t>изменама</w:t>
      </w:r>
      <w:r w:rsidRPr="00D875EE">
        <w:rPr>
          <w:lang w:val="sr-Cyrl-CS"/>
        </w:rPr>
        <w:t xml:space="preserve"> </w:t>
      </w:r>
      <w:r>
        <w:rPr>
          <w:lang w:val="sr-Cyrl-CS"/>
        </w:rPr>
        <w:t>Софтверског</w:t>
      </w:r>
      <w:r w:rsidRPr="00D875EE">
        <w:rPr>
          <w:lang w:val="sr-Cyrl-CS"/>
        </w:rPr>
        <w:t xml:space="preserve"> </w:t>
      </w:r>
      <w:r>
        <w:rPr>
          <w:lang w:val="sr-Cyrl-CS"/>
        </w:rPr>
        <w:t>пакета</w:t>
      </w:r>
      <w:r w:rsidRPr="00D875EE">
        <w:rPr>
          <w:lang w:val="sr-Cyrl-CS"/>
        </w:rPr>
        <w:t xml:space="preserve"> (</w:t>
      </w:r>
      <w:r>
        <w:rPr>
          <w:lang w:val="sr-Cyrl-CS"/>
        </w:rPr>
        <w:t>у</w:t>
      </w:r>
      <w:r w:rsidRPr="00D875EE">
        <w:rPr>
          <w:lang w:val="sr-Cyrl-CS"/>
        </w:rPr>
        <w:t xml:space="preserve"> </w:t>
      </w:r>
      <w:r>
        <w:rPr>
          <w:lang w:val="sr-Cyrl-CS"/>
        </w:rPr>
        <w:t>даљем</w:t>
      </w:r>
      <w:r w:rsidRPr="00D875EE">
        <w:rPr>
          <w:lang w:val="sr-Cyrl-CS"/>
        </w:rPr>
        <w:t xml:space="preserve"> </w:t>
      </w:r>
      <w:r>
        <w:rPr>
          <w:lang w:val="sr-Cyrl-CS"/>
        </w:rPr>
        <w:t>тексту</w:t>
      </w:r>
      <w:r w:rsidRPr="00D875EE">
        <w:rPr>
          <w:lang w:val="sr-Cyrl-CS"/>
        </w:rPr>
        <w:t xml:space="preserve"> </w:t>
      </w:r>
      <w:r w:rsidR="00066DAD">
        <w:rPr>
          <w:lang w:val="sr-Cyrl-RS"/>
        </w:rPr>
        <w:t>д</w:t>
      </w:r>
      <w:r>
        <w:rPr>
          <w:lang w:val="sr-Cyrl-CS"/>
        </w:rPr>
        <w:t>одатни</w:t>
      </w:r>
      <w:r w:rsidRPr="00D875EE">
        <w:rPr>
          <w:lang w:val="sr-Cyrl-CS"/>
        </w:rPr>
        <w:t xml:space="preserve"> </w:t>
      </w:r>
      <w:r>
        <w:rPr>
          <w:lang w:val="sr-Cyrl-CS"/>
        </w:rPr>
        <w:t>сати</w:t>
      </w:r>
      <w:r w:rsidRPr="00D875EE">
        <w:rPr>
          <w:lang w:val="sr-Cyrl-CS"/>
        </w:rPr>
        <w:t xml:space="preserve">). </w:t>
      </w:r>
      <w:r>
        <w:rPr>
          <w:lang w:val="sr-Cyrl-CS"/>
        </w:rPr>
        <w:t>Додатни</w:t>
      </w:r>
      <w:r w:rsidRPr="00D875EE">
        <w:rPr>
          <w:lang w:val="sr-Cyrl-CS"/>
        </w:rPr>
        <w:t xml:space="preserve"> </w:t>
      </w:r>
      <w:r>
        <w:rPr>
          <w:lang w:val="sr-Cyrl-CS"/>
        </w:rPr>
        <w:t>сати</w:t>
      </w:r>
      <w:r w:rsidRPr="00D875EE">
        <w:rPr>
          <w:lang w:val="sr-Cyrl-CS"/>
        </w:rPr>
        <w:t xml:space="preserve"> </w:t>
      </w:r>
      <w:r>
        <w:rPr>
          <w:lang w:val="sr-Cyrl-CS"/>
        </w:rPr>
        <w:t>који</w:t>
      </w:r>
      <w:r w:rsidRPr="00D875EE">
        <w:rPr>
          <w:lang w:val="sr-Cyrl-CS"/>
        </w:rPr>
        <w:t xml:space="preserve"> </w:t>
      </w:r>
      <w:r>
        <w:rPr>
          <w:lang w:val="sr-Cyrl-CS"/>
        </w:rPr>
        <w:t>нису</w:t>
      </w:r>
      <w:r w:rsidRPr="00D875EE">
        <w:rPr>
          <w:lang w:val="sr-Cyrl-CS"/>
        </w:rPr>
        <w:t xml:space="preserve"> </w:t>
      </w:r>
      <w:r>
        <w:rPr>
          <w:lang w:val="sr-Cyrl-CS"/>
        </w:rPr>
        <w:t>искоришћени</w:t>
      </w:r>
      <w:r w:rsidRPr="00D875EE">
        <w:rPr>
          <w:lang w:val="sr-Cyrl-CS"/>
        </w:rPr>
        <w:t xml:space="preserve"> </w:t>
      </w:r>
      <w:r>
        <w:rPr>
          <w:lang w:val="sr-Cyrl-CS"/>
        </w:rPr>
        <w:t>у</w:t>
      </w:r>
      <w:r w:rsidRPr="00D875EE">
        <w:rPr>
          <w:lang w:val="sr-Cyrl-CS"/>
        </w:rPr>
        <w:t xml:space="preserve"> </w:t>
      </w:r>
      <w:r>
        <w:rPr>
          <w:lang w:val="sr-Cyrl-CS"/>
        </w:rPr>
        <w:t>текућем</w:t>
      </w:r>
      <w:r w:rsidRPr="00D875EE">
        <w:rPr>
          <w:lang w:val="sr-Cyrl-CS"/>
        </w:rPr>
        <w:t xml:space="preserve"> </w:t>
      </w:r>
      <w:r>
        <w:rPr>
          <w:lang w:val="sr-Cyrl-CS"/>
        </w:rPr>
        <w:t>месецу</w:t>
      </w:r>
      <w:r w:rsidRPr="00D875EE">
        <w:rPr>
          <w:lang w:val="sr-Cyrl-CS"/>
        </w:rPr>
        <w:t xml:space="preserve">, </w:t>
      </w:r>
      <w:r>
        <w:rPr>
          <w:lang w:val="sr-Cyrl-CS"/>
        </w:rPr>
        <w:t>преносе</w:t>
      </w:r>
      <w:r w:rsidRPr="00D875EE">
        <w:rPr>
          <w:lang w:val="sr-Cyrl-CS"/>
        </w:rPr>
        <w:t xml:space="preserve"> </w:t>
      </w:r>
      <w:r>
        <w:rPr>
          <w:lang w:val="sr-Cyrl-CS"/>
        </w:rPr>
        <w:t>се</w:t>
      </w:r>
      <w:r w:rsidRPr="00D875EE">
        <w:rPr>
          <w:lang w:val="sr-Cyrl-CS"/>
        </w:rPr>
        <w:t xml:space="preserve"> </w:t>
      </w:r>
      <w:r>
        <w:rPr>
          <w:lang w:val="sr-Cyrl-CS"/>
        </w:rPr>
        <w:t>у</w:t>
      </w:r>
      <w:r w:rsidRPr="00D875EE">
        <w:rPr>
          <w:lang w:val="sr-Cyrl-CS"/>
        </w:rPr>
        <w:t xml:space="preserve"> </w:t>
      </w:r>
      <w:r>
        <w:rPr>
          <w:lang w:val="sr-Cyrl-CS"/>
        </w:rPr>
        <w:t>наредни</w:t>
      </w:r>
      <w:r w:rsidRPr="00D875EE">
        <w:rPr>
          <w:lang w:val="sr-Cyrl-CS"/>
        </w:rPr>
        <w:t xml:space="preserve"> </w:t>
      </w:r>
      <w:r>
        <w:rPr>
          <w:lang w:val="sr-Cyrl-CS"/>
        </w:rPr>
        <w:t>период</w:t>
      </w:r>
      <w:r w:rsidRPr="00D875EE">
        <w:rPr>
          <w:lang w:val="sr-Cyrl-CS"/>
        </w:rPr>
        <w:t xml:space="preserve"> (</w:t>
      </w:r>
      <w:r>
        <w:rPr>
          <w:lang w:val="sr-Cyrl-CS"/>
        </w:rPr>
        <w:t>у</w:t>
      </w:r>
      <w:r w:rsidRPr="00D875EE">
        <w:rPr>
          <w:lang w:val="sr-Cyrl-CS"/>
        </w:rPr>
        <w:t xml:space="preserve"> </w:t>
      </w:r>
      <w:r>
        <w:rPr>
          <w:lang w:val="sr-Cyrl-CS"/>
        </w:rPr>
        <w:t>даљем</w:t>
      </w:r>
      <w:r w:rsidRPr="00D875EE">
        <w:rPr>
          <w:lang w:val="sr-Cyrl-CS"/>
        </w:rPr>
        <w:t xml:space="preserve"> </w:t>
      </w:r>
      <w:r>
        <w:rPr>
          <w:lang w:val="sr-Cyrl-CS"/>
        </w:rPr>
        <w:t>тексту</w:t>
      </w:r>
      <w:r w:rsidRPr="00D875EE">
        <w:rPr>
          <w:lang w:val="sr-Cyrl-CS"/>
        </w:rPr>
        <w:t xml:space="preserve"> </w:t>
      </w:r>
      <w:r>
        <w:rPr>
          <w:lang w:val="sr-Cyrl-CS"/>
        </w:rPr>
        <w:t>Неискоришћени</w:t>
      </w:r>
      <w:r w:rsidRPr="00D875EE">
        <w:rPr>
          <w:lang w:val="sr-Cyrl-CS"/>
        </w:rPr>
        <w:t xml:space="preserve"> </w:t>
      </w:r>
      <w:r>
        <w:rPr>
          <w:lang w:val="sr-Cyrl-CS"/>
        </w:rPr>
        <w:t>додатни</w:t>
      </w:r>
      <w:r w:rsidRPr="00D875EE">
        <w:rPr>
          <w:lang w:val="sr-Cyrl-CS"/>
        </w:rPr>
        <w:t xml:space="preserve"> </w:t>
      </w:r>
      <w:r>
        <w:rPr>
          <w:lang w:val="sr-Cyrl-CS"/>
        </w:rPr>
        <w:t>сати</w:t>
      </w:r>
      <w:r w:rsidRPr="00D875EE">
        <w:rPr>
          <w:lang w:val="sr-Cyrl-CS"/>
        </w:rPr>
        <w:t xml:space="preserve">). </w:t>
      </w:r>
    </w:p>
    <w:p w14:paraId="1DD732B6" w14:textId="77777777" w:rsidR="005410B1" w:rsidRPr="00D875EE" w:rsidRDefault="005410B1" w:rsidP="005410B1">
      <w:pPr>
        <w:jc w:val="both"/>
        <w:rPr>
          <w:lang w:val="sr-Cyrl-CS"/>
        </w:rPr>
      </w:pPr>
      <w:r>
        <w:rPr>
          <w:lang w:val="sr-Cyrl-CS"/>
        </w:rPr>
        <w:t xml:space="preserve">   За</w:t>
      </w:r>
      <w:r w:rsidRPr="00D875EE">
        <w:rPr>
          <w:lang w:val="sr-Cyrl-CS"/>
        </w:rPr>
        <w:t xml:space="preserve"> </w:t>
      </w:r>
      <w:r>
        <w:rPr>
          <w:lang w:val="sr-Cyrl-CS"/>
        </w:rPr>
        <w:t>сваки даљи развој</w:t>
      </w:r>
      <w:r w:rsidRPr="00D875EE">
        <w:rPr>
          <w:lang w:val="sr-Cyrl-CS"/>
        </w:rPr>
        <w:t xml:space="preserve">, </w:t>
      </w:r>
      <w:r>
        <w:rPr>
          <w:lang w:val="sr-Cyrl-CS"/>
        </w:rPr>
        <w:t>дораду</w:t>
      </w:r>
      <w:r w:rsidRPr="00D875EE">
        <w:rPr>
          <w:lang w:val="sr-Cyrl-CS"/>
        </w:rPr>
        <w:t xml:space="preserve"> </w:t>
      </w:r>
      <w:r>
        <w:rPr>
          <w:lang w:val="sr-Cyrl-CS"/>
        </w:rPr>
        <w:t>и</w:t>
      </w:r>
      <w:r w:rsidRPr="00D875EE">
        <w:rPr>
          <w:lang w:val="sr-Cyrl-CS"/>
        </w:rPr>
        <w:t xml:space="preserve"> </w:t>
      </w:r>
      <w:r>
        <w:rPr>
          <w:lang w:val="sr-Cyrl-CS"/>
        </w:rPr>
        <w:t>измену</w:t>
      </w:r>
      <w:r w:rsidRPr="00D875EE">
        <w:rPr>
          <w:lang w:val="sr-Cyrl-CS"/>
        </w:rPr>
        <w:t xml:space="preserve"> </w:t>
      </w:r>
      <w:r>
        <w:rPr>
          <w:lang w:val="sr-Cyrl-CS"/>
        </w:rPr>
        <w:t>Софтверског</w:t>
      </w:r>
      <w:r w:rsidRPr="00D875EE">
        <w:rPr>
          <w:lang w:val="sr-Cyrl-CS"/>
        </w:rPr>
        <w:t xml:space="preserve"> </w:t>
      </w:r>
      <w:r>
        <w:rPr>
          <w:lang w:val="sr-Cyrl-CS"/>
        </w:rPr>
        <w:t>пакета</w:t>
      </w:r>
      <w:r w:rsidRPr="00D875EE">
        <w:rPr>
          <w:lang w:val="sr-Cyrl-CS"/>
        </w:rPr>
        <w:t xml:space="preserve">, </w:t>
      </w:r>
      <w:r>
        <w:rPr>
          <w:lang w:val="sr-Cyrl-CS"/>
        </w:rPr>
        <w:t>Наручилац</w:t>
      </w:r>
      <w:r w:rsidRPr="00D875EE">
        <w:rPr>
          <w:lang w:val="sr-Cyrl-CS"/>
        </w:rPr>
        <w:t xml:space="preserve"> </w:t>
      </w:r>
      <w:r>
        <w:rPr>
          <w:lang w:val="sr-Cyrl-CS"/>
        </w:rPr>
        <w:t>је</w:t>
      </w:r>
      <w:r w:rsidRPr="00D875EE">
        <w:rPr>
          <w:lang w:val="sr-Cyrl-CS"/>
        </w:rPr>
        <w:t xml:space="preserve"> </w:t>
      </w:r>
      <w:r>
        <w:rPr>
          <w:lang w:val="sr-Cyrl-CS"/>
        </w:rPr>
        <w:t>дужан</w:t>
      </w:r>
      <w:r w:rsidRPr="00D875EE">
        <w:rPr>
          <w:lang w:val="sr-Cyrl-CS"/>
        </w:rPr>
        <w:t xml:space="preserve"> </w:t>
      </w:r>
      <w:r>
        <w:rPr>
          <w:lang w:val="sr-Cyrl-CS"/>
        </w:rPr>
        <w:t>да</w:t>
      </w:r>
      <w:r w:rsidRPr="00D875EE">
        <w:rPr>
          <w:lang w:val="sr-Cyrl-CS"/>
        </w:rPr>
        <w:t xml:space="preserve"> </w:t>
      </w:r>
      <w:r>
        <w:rPr>
          <w:lang w:val="sr-Cyrl-CS"/>
        </w:rPr>
        <w:t>испостави</w:t>
      </w:r>
      <w:r w:rsidRPr="00D875EE">
        <w:rPr>
          <w:lang w:val="sr-Cyrl-CS"/>
        </w:rPr>
        <w:t xml:space="preserve"> </w:t>
      </w:r>
      <w:r>
        <w:rPr>
          <w:lang w:val="sr-Cyrl-CS"/>
        </w:rPr>
        <w:t>захтев</w:t>
      </w:r>
      <w:r w:rsidRPr="00D875EE">
        <w:rPr>
          <w:lang w:val="sr-Cyrl-CS"/>
        </w:rPr>
        <w:t xml:space="preserve">, </w:t>
      </w:r>
      <w:r>
        <w:rPr>
          <w:lang w:val="sr-Cyrl-CS"/>
        </w:rPr>
        <w:t>а</w:t>
      </w:r>
      <w:r w:rsidRPr="00D875EE">
        <w:rPr>
          <w:lang w:val="sr-Cyrl-CS"/>
        </w:rPr>
        <w:t xml:space="preserve"> </w:t>
      </w:r>
      <w:r>
        <w:rPr>
          <w:lang w:val="sr-Cyrl-CS"/>
        </w:rPr>
        <w:t>Понуђач</w:t>
      </w:r>
      <w:r w:rsidRPr="00D875EE">
        <w:rPr>
          <w:lang w:val="sr-Cyrl-CS"/>
        </w:rPr>
        <w:t xml:space="preserve"> </w:t>
      </w:r>
      <w:r>
        <w:rPr>
          <w:lang w:val="sr-Cyrl-CS"/>
        </w:rPr>
        <w:t>је</w:t>
      </w:r>
      <w:r w:rsidRPr="00D875EE">
        <w:rPr>
          <w:lang w:val="sr-Cyrl-CS"/>
        </w:rPr>
        <w:t xml:space="preserve"> </w:t>
      </w:r>
      <w:r>
        <w:rPr>
          <w:lang w:val="sr-Cyrl-CS"/>
        </w:rPr>
        <w:t>дужан</w:t>
      </w:r>
      <w:r w:rsidRPr="00D875EE">
        <w:rPr>
          <w:lang w:val="sr-Cyrl-CS"/>
        </w:rPr>
        <w:t xml:space="preserve"> </w:t>
      </w:r>
      <w:r>
        <w:rPr>
          <w:lang w:val="sr-Cyrl-CS"/>
        </w:rPr>
        <w:t>да</w:t>
      </w:r>
      <w:r w:rsidRPr="00D875EE">
        <w:rPr>
          <w:lang w:val="sr-Cyrl-CS"/>
        </w:rPr>
        <w:t xml:space="preserve"> </w:t>
      </w:r>
      <w:r>
        <w:rPr>
          <w:lang w:val="sr-Cyrl-CS"/>
        </w:rPr>
        <w:t>на</w:t>
      </w:r>
      <w:r w:rsidRPr="00D875EE">
        <w:rPr>
          <w:lang w:val="sr-Cyrl-CS"/>
        </w:rPr>
        <w:t xml:space="preserve"> </w:t>
      </w:r>
      <w:r>
        <w:rPr>
          <w:lang w:val="sr-Cyrl-CS"/>
        </w:rPr>
        <w:t>захтев</w:t>
      </w:r>
      <w:r w:rsidRPr="00D875EE">
        <w:rPr>
          <w:lang w:val="sr-Cyrl-CS"/>
        </w:rPr>
        <w:t xml:space="preserve"> </w:t>
      </w:r>
      <w:r>
        <w:rPr>
          <w:lang w:val="sr-Cyrl-CS"/>
        </w:rPr>
        <w:t>одговори</w:t>
      </w:r>
      <w:r w:rsidRPr="00D875EE">
        <w:rPr>
          <w:lang w:val="sr-Cyrl-CS"/>
        </w:rPr>
        <w:t xml:space="preserve"> </w:t>
      </w:r>
      <w:r>
        <w:rPr>
          <w:lang w:val="sr-Cyrl-CS"/>
        </w:rPr>
        <w:t>и</w:t>
      </w:r>
      <w:r w:rsidRPr="00D875EE">
        <w:rPr>
          <w:lang w:val="sr-Cyrl-CS"/>
        </w:rPr>
        <w:t xml:space="preserve"> </w:t>
      </w:r>
      <w:r>
        <w:rPr>
          <w:lang w:val="sr-Cyrl-CS"/>
        </w:rPr>
        <w:t>да</w:t>
      </w:r>
      <w:r w:rsidRPr="00D875EE">
        <w:rPr>
          <w:lang w:val="sr-Cyrl-CS"/>
        </w:rPr>
        <w:t xml:space="preserve"> </w:t>
      </w:r>
      <w:r>
        <w:rPr>
          <w:lang w:val="sr-Cyrl-CS"/>
        </w:rPr>
        <w:t>опис</w:t>
      </w:r>
      <w:r w:rsidRPr="00D875EE">
        <w:rPr>
          <w:lang w:val="sr-Cyrl-CS"/>
        </w:rPr>
        <w:t xml:space="preserve"> </w:t>
      </w:r>
      <w:r>
        <w:rPr>
          <w:lang w:val="sr-Cyrl-CS"/>
        </w:rPr>
        <w:t>решења</w:t>
      </w:r>
      <w:r w:rsidRPr="00D875EE">
        <w:rPr>
          <w:lang w:val="sr-Cyrl-CS"/>
        </w:rPr>
        <w:t xml:space="preserve">, </w:t>
      </w:r>
      <w:r>
        <w:rPr>
          <w:lang w:val="sr-Cyrl-CS"/>
        </w:rPr>
        <w:t>процену</w:t>
      </w:r>
      <w:r w:rsidRPr="00D875EE">
        <w:rPr>
          <w:lang w:val="sr-Cyrl-CS"/>
        </w:rPr>
        <w:t xml:space="preserve"> </w:t>
      </w:r>
      <w:r>
        <w:rPr>
          <w:lang w:val="sr-Cyrl-CS"/>
        </w:rPr>
        <w:t>времена</w:t>
      </w:r>
      <w:r w:rsidRPr="00D875EE">
        <w:rPr>
          <w:lang w:val="sr-Cyrl-CS"/>
        </w:rPr>
        <w:t xml:space="preserve"> </w:t>
      </w:r>
      <w:r>
        <w:rPr>
          <w:lang w:val="sr-Cyrl-CS"/>
        </w:rPr>
        <w:t>рада</w:t>
      </w:r>
      <w:r w:rsidRPr="00D875EE">
        <w:rPr>
          <w:lang w:val="sr-Cyrl-CS"/>
        </w:rPr>
        <w:t xml:space="preserve"> </w:t>
      </w:r>
      <w:r>
        <w:rPr>
          <w:lang w:val="sr-Cyrl-CS"/>
        </w:rPr>
        <w:t>за</w:t>
      </w:r>
      <w:r w:rsidRPr="00D875EE">
        <w:rPr>
          <w:lang w:val="sr-Cyrl-CS"/>
        </w:rPr>
        <w:t xml:space="preserve"> </w:t>
      </w:r>
      <w:r>
        <w:rPr>
          <w:lang w:val="sr-Cyrl-CS"/>
        </w:rPr>
        <w:t>извршење</w:t>
      </w:r>
      <w:r w:rsidRPr="00D875EE">
        <w:rPr>
          <w:lang w:val="sr-Cyrl-CS"/>
        </w:rPr>
        <w:t xml:space="preserve"> </w:t>
      </w:r>
      <w:r>
        <w:rPr>
          <w:lang w:val="sr-Cyrl-CS"/>
        </w:rPr>
        <w:t>захтева</w:t>
      </w:r>
      <w:r w:rsidRPr="00D875EE">
        <w:rPr>
          <w:lang w:val="sr-Cyrl-CS"/>
        </w:rPr>
        <w:t xml:space="preserve"> </w:t>
      </w:r>
      <w:r>
        <w:rPr>
          <w:lang w:val="sr-Cyrl-CS"/>
        </w:rPr>
        <w:t>и</w:t>
      </w:r>
      <w:r w:rsidRPr="00D875EE">
        <w:rPr>
          <w:lang w:val="sr-Cyrl-CS"/>
        </w:rPr>
        <w:t xml:space="preserve"> </w:t>
      </w:r>
      <w:r>
        <w:rPr>
          <w:lang w:val="sr-Cyrl-CS"/>
        </w:rPr>
        <w:t>дефинише датум испоруке решења.</w:t>
      </w:r>
      <w:r w:rsidRPr="00D875EE">
        <w:rPr>
          <w:lang w:val="sr-Cyrl-CS"/>
        </w:rPr>
        <w:t xml:space="preserve"> </w:t>
      </w:r>
      <w:r>
        <w:rPr>
          <w:lang w:val="sr-Cyrl-CS"/>
        </w:rPr>
        <w:t>Захтеве</w:t>
      </w:r>
      <w:r w:rsidRPr="00D875EE">
        <w:rPr>
          <w:lang w:val="sr-Cyrl-CS"/>
        </w:rPr>
        <w:t xml:space="preserve"> </w:t>
      </w:r>
      <w:r>
        <w:rPr>
          <w:lang w:val="sr-Cyrl-CS"/>
        </w:rPr>
        <w:t>за</w:t>
      </w:r>
      <w:r w:rsidRPr="00D875EE">
        <w:rPr>
          <w:lang w:val="sr-Cyrl-CS"/>
        </w:rPr>
        <w:t xml:space="preserve"> </w:t>
      </w:r>
      <w:r>
        <w:rPr>
          <w:lang w:val="sr-Cyrl-CS"/>
        </w:rPr>
        <w:t>развој</w:t>
      </w:r>
      <w:r w:rsidRPr="00D875EE">
        <w:rPr>
          <w:lang w:val="sr-Cyrl-CS"/>
        </w:rPr>
        <w:t xml:space="preserve">, </w:t>
      </w:r>
      <w:r>
        <w:rPr>
          <w:lang w:val="sr-Cyrl-CS"/>
        </w:rPr>
        <w:t>дораду</w:t>
      </w:r>
      <w:r w:rsidRPr="00D875EE">
        <w:rPr>
          <w:lang w:val="sr-Cyrl-CS"/>
        </w:rPr>
        <w:t xml:space="preserve"> </w:t>
      </w:r>
      <w:r>
        <w:rPr>
          <w:lang w:val="sr-Cyrl-CS"/>
        </w:rPr>
        <w:t>и</w:t>
      </w:r>
      <w:r w:rsidRPr="00D875EE">
        <w:rPr>
          <w:lang w:val="sr-Cyrl-CS"/>
        </w:rPr>
        <w:t xml:space="preserve"> </w:t>
      </w:r>
      <w:r>
        <w:rPr>
          <w:lang w:val="sr-Cyrl-CS"/>
        </w:rPr>
        <w:t>измене</w:t>
      </w:r>
      <w:r w:rsidRPr="00D875EE">
        <w:rPr>
          <w:lang w:val="sr-Cyrl-CS"/>
        </w:rPr>
        <w:t xml:space="preserve"> </w:t>
      </w:r>
      <w:r>
        <w:rPr>
          <w:lang w:val="sr-Cyrl-CS"/>
        </w:rPr>
        <w:t>Софтверског</w:t>
      </w:r>
      <w:r w:rsidRPr="00D875EE">
        <w:rPr>
          <w:lang w:val="sr-Cyrl-CS"/>
        </w:rPr>
        <w:t xml:space="preserve"> </w:t>
      </w:r>
      <w:r>
        <w:rPr>
          <w:lang w:val="sr-Cyrl-CS"/>
        </w:rPr>
        <w:t>пакета</w:t>
      </w:r>
      <w:r w:rsidRPr="00D875EE">
        <w:rPr>
          <w:lang w:val="sr-Cyrl-CS"/>
        </w:rPr>
        <w:t xml:space="preserve">, </w:t>
      </w:r>
      <w:r>
        <w:rPr>
          <w:lang w:val="sr-Cyrl-CS"/>
        </w:rPr>
        <w:t>од</w:t>
      </w:r>
      <w:r w:rsidRPr="00D875EE">
        <w:rPr>
          <w:lang w:val="sr-Cyrl-CS"/>
        </w:rPr>
        <w:t xml:space="preserve"> </w:t>
      </w:r>
      <w:r>
        <w:rPr>
          <w:lang w:val="sr-Cyrl-CS"/>
        </w:rPr>
        <w:t>стране</w:t>
      </w:r>
      <w:r w:rsidRPr="00D875EE">
        <w:rPr>
          <w:lang w:val="sr-Cyrl-CS"/>
        </w:rPr>
        <w:t xml:space="preserve"> </w:t>
      </w:r>
      <w:r>
        <w:rPr>
          <w:lang w:val="sr-Cyrl-CS"/>
        </w:rPr>
        <w:t>Наручиоца</w:t>
      </w:r>
      <w:r w:rsidRPr="00D875EE">
        <w:rPr>
          <w:lang w:val="sr-Cyrl-CS"/>
        </w:rPr>
        <w:t xml:space="preserve"> </w:t>
      </w:r>
      <w:r>
        <w:rPr>
          <w:lang w:val="sr-Cyrl-CS"/>
        </w:rPr>
        <w:t>могу</w:t>
      </w:r>
      <w:r w:rsidRPr="00D875EE">
        <w:rPr>
          <w:lang w:val="sr-Cyrl-CS"/>
        </w:rPr>
        <w:t xml:space="preserve"> </w:t>
      </w:r>
      <w:r>
        <w:rPr>
          <w:lang w:val="sr-Cyrl-CS"/>
        </w:rPr>
        <w:t>Понуђачу</w:t>
      </w:r>
      <w:r w:rsidRPr="00D875EE">
        <w:rPr>
          <w:lang w:val="sr-Cyrl-CS"/>
        </w:rPr>
        <w:t xml:space="preserve"> </w:t>
      </w:r>
      <w:r>
        <w:rPr>
          <w:lang w:val="sr-Cyrl-CS"/>
        </w:rPr>
        <w:t>проследити</w:t>
      </w:r>
      <w:r w:rsidRPr="00D875EE">
        <w:rPr>
          <w:lang w:val="sr-Cyrl-CS"/>
        </w:rPr>
        <w:t xml:space="preserve"> </w:t>
      </w:r>
      <w:r>
        <w:rPr>
          <w:lang w:val="sr-Cyrl-CS"/>
        </w:rPr>
        <w:t>само</w:t>
      </w:r>
      <w:r w:rsidRPr="00D875EE">
        <w:rPr>
          <w:lang w:val="sr-Cyrl-CS"/>
        </w:rPr>
        <w:t xml:space="preserve"> </w:t>
      </w:r>
      <w:r>
        <w:rPr>
          <w:lang w:val="sr-Cyrl-CS"/>
        </w:rPr>
        <w:t>одговорно</w:t>
      </w:r>
      <w:r w:rsidRPr="00D875EE">
        <w:rPr>
          <w:lang w:val="sr-Cyrl-CS"/>
        </w:rPr>
        <w:t xml:space="preserve"> </w:t>
      </w:r>
      <w:r>
        <w:rPr>
          <w:lang w:val="sr-Cyrl-CS"/>
        </w:rPr>
        <w:t>лице</w:t>
      </w:r>
      <w:r w:rsidRPr="00D875EE">
        <w:rPr>
          <w:lang w:val="sr-Cyrl-CS"/>
        </w:rPr>
        <w:t xml:space="preserve"> </w:t>
      </w:r>
      <w:r>
        <w:rPr>
          <w:lang w:val="sr-Cyrl-CS"/>
        </w:rPr>
        <w:t>и</w:t>
      </w:r>
      <w:r w:rsidRPr="00D875EE">
        <w:rPr>
          <w:lang w:val="sr-Cyrl-CS"/>
        </w:rPr>
        <w:t xml:space="preserve"> </w:t>
      </w:r>
      <w:r>
        <w:rPr>
          <w:lang w:val="sr-Cyrl-CS"/>
        </w:rPr>
        <w:t>његов</w:t>
      </w:r>
      <w:r w:rsidRPr="00D875EE">
        <w:rPr>
          <w:lang w:val="sr-Cyrl-CS"/>
        </w:rPr>
        <w:t xml:space="preserve"> </w:t>
      </w:r>
      <w:r>
        <w:rPr>
          <w:lang w:val="sr-Cyrl-CS"/>
        </w:rPr>
        <w:t>заменик</w:t>
      </w:r>
      <w:r w:rsidRPr="00D875EE">
        <w:rPr>
          <w:lang w:val="sr-Cyrl-CS"/>
        </w:rPr>
        <w:t xml:space="preserve"> </w:t>
      </w:r>
      <w:r>
        <w:rPr>
          <w:lang w:val="sr-Cyrl-CS"/>
        </w:rPr>
        <w:t>именовани</w:t>
      </w:r>
      <w:r w:rsidRPr="00D875EE">
        <w:rPr>
          <w:lang w:val="sr-Cyrl-CS"/>
        </w:rPr>
        <w:t xml:space="preserve"> </w:t>
      </w:r>
      <w:r>
        <w:rPr>
          <w:lang w:val="sr-Cyrl-CS"/>
        </w:rPr>
        <w:t>од</w:t>
      </w:r>
      <w:r w:rsidRPr="00D875EE">
        <w:rPr>
          <w:lang w:val="sr-Cyrl-CS"/>
        </w:rPr>
        <w:t xml:space="preserve"> </w:t>
      </w:r>
      <w:r>
        <w:rPr>
          <w:lang w:val="sr-Cyrl-CS"/>
        </w:rPr>
        <w:t>стране</w:t>
      </w:r>
      <w:r w:rsidRPr="00D875EE">
        <w:rPr>
          <w:lang w:val="sr-Cyrl-CS"/>
        </w:rPr>
        <w:t xml:space="preserve"> </w:t>
      </w:r>
      <w:r>
        <w:rPr>
          <w:lang w:val="sr-Cyrl-CS"/>
        </w:rPr>
        <w:t>Наручиоца</w:t>
      </w:r>
      <w:r w:rsidRPr="00D875EE">
        <w:rPr>
          <w:lang w:val="sr-Cyrl-CS"/>
        </w:rPr>
        <w:t xml:space="preserve">. </w:t>
      </w:r>
    </w:p>
    <w:p w14:paraId="63C13E1E" w14:textId="77777777" w:rsidR="005410B1" w:rsidRPr="00D875EE" w:rsidRDefault="005410B1" w:rsidP="005410B1">
      <w:pPr>
        <w:jc w:val="both"/>
        <w:rPr>
          <w:lang w:val="sr-Cyrl-CS"/>
        </w:rPr>
      </w:pPr>
      <w:r>
        <w:rPr>
          <w:lang w:val="sr-Cyrl-CS"/>
        </w:rPr>
        <w:t xml:space="preserve">             Услуге</w:t>
      </w:r>
      <w:r w:rsidRPr="00D875EE">
        <w:rPr>
          <w:lang w:val="sr-Cyrl-CS"/>
        </w:rPr>
        <w:t xml:space="preserve"> </w:t>
      </w:r>
      <w:r>
        <w:rPr>
          <w:lang w:val="sr-Cyrl-CS"/>
        </w:rPr>
        <w:t>које</w:t>
      </w:r>
      <w:r w:rsidRPr="00D875EE">
        <w:rPr>
          <w:lang w:val="sr-Cyrl-CS"/>
        </w:rPr>
        <w:t xml:space="preserve"> </w:t>
      </w:r>
      <w:r>
        <w:rPr>
          <w:lang w:val="sr-Cyrl-CS"/>
        </w:rPr>
        <w:t>се</w:t>
      </w:r>
      <w:r w:rsidRPr="00D875EE">
        <w:rPr>
          <w:lang w:val="sr-Cyrl-CS"/>
        </w:rPr>
        <w:t xml:space="preserve"> </w:t>
      </w:r>
      <w:r>
        <w:rPr>
          <w:lang w:val="sr-Cyrl-CS"/>
        </w:rPr>
        <w:t>односе</w:t>
      </w:r>
      <w:r w:rsidRPr="00D875EE">
        <w:rPr>
          <w:lang w:val="sr-Cyrl-CS"/>
        </w:rPr>
        <w:t xml:space="preserve"> </w:t>
      </w:r>
      <w:r>
        <w:rPr>
          <w:lang w:val="sr-Cyrl-CS"/>
        </w:rPr>
        <w:t>на</w:t>
      </w:r>
      <w:r w:rsidRPr="00D875EE">
        <w:rPr>
          <w:lang w:val="sr-Cyrl-CS"/>
        </w:rPr>
        <w:t xml:space="preserve"> </w:t>
      </w:r>
      <w:r>
        <w:rPr>
          <w:lang w:val="sr-Cyrl-CS"/>
        </w:rPr>
        <w:t>развој</w:t>
      </w:r>
      <w:r w:rsidRPr="00D875EE">
        <w:rPr>
          <w:lang w:val="sr-Cyrl-CS"/>
        </w:rPr>
        <w:t xml:space="preserve">, </w:t>
      </w:r>
      <w:r>
        <w:rPr>
          <w:lang w:val="sr-Cyrl-CS"/>
        </w:rPr>
        <w:t>дораде</w:t>
      </w:r>
      <w:r w:rsidRPr="00D875EE">
        <w:rPr>
          <w:lang w:val="sr-Cyrl-CS"/>
        </w:rPr>
        <w:t xml:space="preserve"> </w:t>
      </w:r>
      <w:r>
        <w:rPr>
          <w:lang w:val="sr-Cyrl-CS"/>
        </w:rPr>
        <w:t>и</w:t>
      </w:r>
      <w:r w:rsidRPr="00D875EE">
        <w:rPr>
          <w:lang w:val="sr-Cyrl-CS"/>
        </w:rPr>
        <w:t xml:space="preserve"> </w:t>
      </w:r>
      <w:r>
        <w:rPr>
          <w:lang w:val="sr-Cyrl-CS"/>
        </w:rPr>
        <w:t>измене</w:t>
      </w:r>
      <w:r w:rsidRPr="00D875EE">
        <w:rPr>
          <w:lang w:val="sr-Cyrl-CS"/>
        </w:rPr>
        <w:t xml:space="preserve"> </w:t>
      </w:r>
      <w:r>
        <w:rPr>
          <w:lang w:val="sr-Cyrl-CS"/>
        </w:rPr>
        <w:t>Софтверског</w:t>
      </w:r>
      <w:r w:rsidRPr="00D875EE">
        <w:rPr>
          <w:lang w:val="sr-Cyrl-CS"/>
        </w:rPr>
        <w:t xml:space="preserve"> </w:t>
      </w:r>
      <w:r>
        <w:rPr>
          <w:lang w:val="sr-Cyrl-CS"/>
        </w:rPr>
        <w:t>пакета</w:t>
      </w:r>
      <w:r w:rsidRPr="00D875EE">
        <w:rPr>
          <w:lang w:val="sr-Cyrl-CS"/>
        </w:rPr>
        <w:t xml:space="preserve"> </w:t>
      </w:r>
      <w:r>
        <w:rPr>
          <w:lang w:val="sr-Cyrl-CS"/>
        </w:rPr>
        <w:t>које</w:t>
      </w:r>
      <w:r w:rsidRPr="00D875EE">
        <w:rPr>
          <w:lang w:val="sr-Cyrl-CS"/>
        </w:rPr>
        <w:t xml:space="preserve"> </w:t>
      </w:r>
      <w:r>
        <w:rPr>
          <w:lang w:val="sr-Cyrl-CS"/>
        </w:rPr>
        <w:t>захтева</w:t>
      </w:r>
      <w:r w:rsidRPr="00D875EE">
        <w:rPr>
          <w:lang w:val="sr-Cyrl-CS"/>
        </w:rPr>
        <w:t xml:space="preserve"> </w:t>
      </w:r>
      <w:r>
        <w:rPr>
          <w:lang w:val="sr-Cyrl-CS"/>
        </w:rPr>
        <w:t>Наручилац</w:t>
      </w:r>
      <w:r w:rsidRPr="00D875EE">
        <w:rPr>
          <w:lang w:val="sr-Cyrl-CS"/>
        </w:rPr>
        <w:t xml:space="preserve">, </w:t>
      </w:r>
      <w:r>
        <w:rPr>
          <w:lang w:val="sr-Cyrl-CS"/>
        </w:rPr>
        <w:t>а</w:t>
      </w:r>
      <w:r w:rsidRPr="00D875EE">
        <w:rPr>
          <w:lang w:val="sr-Cyrl-CS"/>
        </w:rPr>
        <w:t xml:space="preserve"> </w:t>
      </w:r>
      <w:r>
        <w:rPr>
          <w:lang w:val="sr-Cyrl-CS"/>
        </w:rPr>
        <w:t>које</w:t>
      </w:r>
      <w:r w:rsidRPr="00D875EE">
        <w:rPr>
          <w:lang w:val="sr-Cyrl-CS"/>
        </w:rPr>
        <w:t xml:space="preserve"> </w:t>
      </w:r>
      <w:r>
        <w:rPr>
          <w:lang w:val="sr-Cyrl-CS"/>
        </w:rPr>
        <w:t>прелазе</w:t>
      </w:r>
      <w:r w:rsidRPr="00D875EE">
        <w:rPr>
          <w:lang w:val="sr-Cyrl-CS"/>
        </w:rPr>
        <w:t xml:space="preserve"> </w:t>
      </w:r>
      <w:r>
        <w:rPr>
          <w:lang w:val="sr-Cyrl-CS"/>
        </w:rPr>
        <w:t xml:space="preserve">број </w:t>
      </w:r>
      <w:r w:rsidR="00066DAD">
        <w:rPr>
          <w:lang w:val="sr-Cyrl-CS"/>
        </w:rPr>
        <w:t>н</w:t>
      </w:r>
      <w:r>
        <w:rPr>
          <w:lang w:val="sr-Cyrl-CS"/>
        </w:rPr>
        <w:t>еискоришћених додатних сати</w:t>
      </w:r>
      <w:r w:rsidRPr="00D875EE">
        <w:rPr>
          <w:lang w:val="sr-Cyrl-CS"/>
        </w:rPr>
        <w:t xml:space="preserve">, </w:t>
      </w:r>
      <w:r>
        <w:rPr>
          <w:lang w:val="sr-Cyrl-CS"/>
        </w:rPr>
        <w:t>посебно</w:t>
      </w:r>
      <w:r w:rsidRPr="00D875EE">
        <w:rPr>
          <w:lang w:val="sr-Cyrl-CS"/>
        </w:rPr>
        <w:t xml:space="preserve"> </w:t>
      </w:r>
      <w:r>
        <w:rPr>
          <w:lang w:val="sr-Cyrl-CS"/>
        </w:rPr>
        <w:t>ће</w:t>
      </w:r>
      <w:r w:rsidRPr="00D875EE">
        <w:rPr>
          <w:lang w:val="sr-Cyrl-CS"/>
        </w:rPr>
        <w:t xml:space="preserve"> </w:t>
      </w:r>
      <w:r>
        <w:rPr>
          <w:lang w:val="sr-Cyrl-CS"/>
        </w:rPr>
        <w:t>се</w:t>
      </w:r>
      <w:r w:rsidRPr="00D875EE">
        <w:rPr>
          <w:lang w:val="sr-Cyrl-CS"/>
        </w:rPr>
        <w:t xml:space="preserve"> </w:t>
      </w:r>
      <w:r>
        <w:rPr>
          <w:lang w:val="sr-Cyrl-CS"/>
        </w:rPr>
        <w:t>уговарати</w:t>
      </w:r>
      <w:r w:rsidRPr="00D875EE">
        <w:rPr>
          <w:lang w:val="sr-Cyrl-CS"/>
        </w:rPr>
        <w:t>.</w:t>
      </w:r>
    </w:p>
    <w:p w14:paraId="0778E21D" w14:textId="77777777" w:rsidR="005410B1" w:rsidRPr="00D875EE" w:rsidRDefault="005410B1" w:rsidP="005410B1">
      <w:pPr>
        <w:rPr>
          <w:b/>
          <w:u w:val="single"/>
          <w:lang w:val="sr-Cyrl-CS"/>
        </w:rPr>
      </w:pPr>
    </w:p>
    <w:p w14:paraId="43872483" w14:textId="77777777" w:rsidR="005410B1" w:rsidRPr="00D875EE" w:rsidRDefault="005410B1" w:rsidP="005410B1">
      <w:pPr>
        <w:jc w:val="center"/>
      </w:pPr>
    </w:p>
    <w:p w14:paraId="32909559" w14:textId="77777777" w:rsidR="005410B1" w:rsidRPr="00D875EE" w:rsidRDefault="005410B1" w:rsidP="005410B1">
      <w:pPr>
        <w:jc w:val="right"/>
        <w:rPr>
          <w:lang w:val="sr-Cyrl-CS"/>
        </w:rPr>
      </w:pPr>
    </w:p>
    <w:p w14:paraId="6FBE566A" w14:textId="77777777" w:rsidR="005410B1" w:rsidRPr="00D875EE" w:rsidRDefault="005410B1" w:rsidP="005410B1">
      <w:pPr>
        <w:jc w:val="right"/>
      </w:pPr>
    </w:p>
    <w:p w14:paraId="74060D9A" w14:textId="40653F4A" w:rsidR="005410B1" w:rsidRPr="00D875EE" w:rsidRDefault="005410B1" w:rsidP="005410B1">
      <w:pPr>
        <w:rPr>
          <w:lang w:val="sr-Cyrl-CS"/>
        </w:rPr>
      </w:pPr>
      <w:r>
        <w:rPr>
          <w:lang w:val="sr-Cyrl-CS"/>
        </w:rPr>
        <w:t>Датум</w:t>
      </w:r>
      <w:r w:rsidRPr="00D875EE">
        <w:rPr>
          <w:lang w:val="sr-Cyrl-CS"/>
        </w:rPr>
        <w:t>:</w:t>
      </w:r>
      <w:r w:rsidRPr="00D875EE">
        <w:t xml:space="preserve">                                                              </w:t>
      </w:r>
      <w:r w:rsidRPr="00D875EE">
        <w:rPr>
          <w:lang w:val="sr-Cyrl-CS"/>
        </w:rPr>
        <w:t xml:space="preserve">         </w:t>
      </w:r>
      <w:r>
        <w:rPr>
          <w:lang w:val="sr-Cyrl-CS"/>
        </w:rPr>
        <w:t>Понуђач</w:t>
      </w:r>
      <w:r w:rsidRPr="00D875EE">
        <w:t xml:space="preserve"> (</w:t>
      </w:r>
      <w:r w:rsidR="00114EE8">
        <w:rPr>
          <w:lang w:val="sr-Cyrl-RS"/>
        </w:rPr>
        <w:t xml:space="preserve">оверава </w:t>
      </w:r>
      <w:r w:rsidRPr="00D875EE">
        <w:t>)</w:t>
      </w:r>
    </w:p>
    <w:p w14:paraId="2744B8C5" w14:textId="77777777" w:rsidR="005410B1" w:rsidRPr="00D875EE" w:rsidRDefault="005410B1" w:rsidP="005410B1"/>
    <w:p w14:paraId="12711FBB" w14:textId="77777777" w:rsidR="005410B1" w:rsidRPr="00D875EE" w:rsidRDefault="005410B1" w:rsidP="005410B1">
      <w:pPr>
        <w:rPr>
          <w:lang w:val="sr-Cyrl-CS"/>
        </w:rPr>
      </w:pPr>
      <w:r w:rsidRPr="00D875EE">
        <w:rPr>
          <w:lang w:val="sr-Cyrl-CS"/>
        </w:rPr>
        <w:t>______________                                                      ________________________</w:t>
      </w:r>
    </w:p>
    <w:p w14:paraId="18DB0B53" w14:textId="77777777" w:rsidR="005410B1" w:rsidRPr="00D875EE" w:rsidRDefault="005410B1" w:rsidP="005410B1">
      <w:pPr>
        <w:rPr>
          <w:i/>
          <w:iCs/>
        </w:rPr>
      </w:pPr>
    </w:p>
    <w:p w14:paraId="264E2015" w14:textId="77777777" w:rsidR="005410B1" w:rsidRPr="00D875EE" w:rsidRDefault="005410B1" w:rsidP="005410B1">
      <w:pPr>
        <w:rPr>
          <w:i/>
          <w:iCs/>
          <w:sz w:val="18"/>
          <w:szCs w:val="18"/>
        </w:rPr>
      </w:pPr>
    </w:p>
    <w:p w14:paraId="1E31908F" w14:textId="77777777" w:rsidR="005410B1" w:rsidRPr="00D875EE" w:rsidRDefault="005410B1" w:rsidP="005410B1">
      <w:pPr>
        <w:rPr>
          <w:i/>
          <w:iCs/>
          <w:sz w:val="18"/>
          <w:szCs w:val="18"/>
        </w:rPr>
      </w:pPr>
    </w:p>
    <w:p w14:paraId="6E838A00" w14:textId="77777777" w:rsidR="005410B1" w:rsidRPr="00D875EE" w:rsidRDefault="005410B1" w:rsidP="005410B1">
      <w:pPr>
        <w:rPr>
          <w:i/>
          <w:iCs/>
          <w:sz w:val="18"/>
          <w:szCs w:val="18"/>
        </w:rPr>
      </w:pPr>
    </w:p>
    <w:p w14:paraId="475209DA" w14:textId="77777777" w:rsidR="005410B1" w:rsidRPr="008660C9" w:rsidRDefault="005410B1" w:rsidP="005410B1">
      <w:pPr>
        <w:rPr>
          <w:iCs/>
        </w:rPr>
      </w:pPr>
      <w:proofErr w:type="spellStart"/>
      <w:r>
        <w:rPr>
          <w:iCs/>
        </w:rPr>
        <w:t>Понуђач</w:t>
      </w:r>
      <w:proofErr w:type="spellEnd"/>
      <w:r w:rsidRPr="008660C9">
        <w:rPr>
          <w:iCs/>
        </w:rPr>
        <w:t xml:space="preserve"> </w:t>
      </w:r>
      <w:proofErr w:type="spellStart"/>
      <w:r>
        <w:rPr>
          <w:iCs/>
        </w:rPr>
        <w:t>својим</w:t>
      </w:r>
      <w:proofErr w:type="spellEnd"/>
      <w:r w:rsidRPr="008660C9">
        <w:rPr>
          <w:iCs/>
        </w:rPr>
        <w:t xml:space="preserve"> </w:t>
      </w:r>
      <w:proofErr w:type="spellStart"/>
      <w:r>
        <w:rPr>
          <w:iCs/>
        </w:rPr>
        <w:t>потписом</w:t>
      </w:r>
      <w:proofErr w:type="spellEnd"/>
      <w:r w:rsidRPr="008660C9">
        <w:rPr>
          <w:iCs/>
        </w:rPr>
        <w:t xml:space="preserve"> </w:t>
      </w:r>
      <w:proofErr w:type="spellStart"/>
      <w:r>
        <w:rPr>
          <w:iCs/>
        </w:rPr>
        <w:t>потврђује</w:t>
      </w:r>
      <w:proofErr w:type="spellEnd"/>
      <w:r w:rsidRPr="008660C9">
        <w:rPr>
          <w:iCs/>
        </w:rPr>
        <w:t xml:space="preserve"> </w:t>
      </w:r>
      <w:proofErr w:type="spellStart"/>
      <w:r>
        <w:rPr>
          <w:iCs/>
        </w:rPr>
        <w:t>да</w:t>
      </w:r>
      <w:proofErr w:type="spellEnd"/>
      <w:r w:rsidRPr="008660C9">
        <w:rPr>
          <w:iCs/>
        </w:rPr>
        <w:t xml:space="preserve"> </w:t>
      </w:r>
      <w:proofErr w:type="spellStart"/>
      <w:r>
        <w:rPr>
          <w:iCs/>
        </w:rPr>
        <w:t>је</w:t>
      </w:r>
      <w:proofErr w:type="spellEnd"/>
      <w:r w:rsidRPr="008660C9">
        <w:rPr>
          <w:iCs/>
        </w:rPr>
        <w:t xml:space="preserve"> </w:t>
      </w:r>
      <w:proofErr w:type="spellStart"/>
      <w:r>
        <w:rPr>
          <w:iCs/>
        </w:rPr>
        <w:t>упознат</w:t>
      </w:r>
      <w:proofErr w:type="spellEnd"/>
      <w:r w:rsidRPr="008660C9">
        <w:rPr>
          <w:iCs/>
        </w:rPr>
        <w:t xml:space="preserve"> </w:t>
      </w:r>
      <w:proofErr w:type="spellStart"/>
      <w:r>
        <w:rPr>
          <w:iCs/>
        </w:rPr>
        <w:t>са</w:t>
      </w:r>
      <w:proofErr w:type="spellEnd"/>
      <w:r w:rsidRPr="008660C9">
        <w:rPr>
          <w:iCs/>
        </w:rPr>
        <w:t xml:space="preserve"> </w:t>
      </w:r>
      <w:proofErr w:type="spellStart"/>
      <w:r>
        <w:rPr>
          <w:iCs/>
        </w:rPr>
        <w:t>спецификацијом</w:t>
      </w:r>
      <w:proofErr w:type="spellEnd"/>
      <w:r w:rsidRPr="008660C9">
        <w:rPr>
          <w:iCs/>
        </w:rPr>
        <w:t xml:space="preserve"> </w:t>
      </w:r>
      <w:proofErr w:type="spellStart"/>
      <w:r>
        <w:rPr>
          <w:iCs/>
        </w:rPr>
        <w:t>услуге</w:t>
      </w:r>
      <w:proofErr w:type="spellEnd"/>
      <w:r w:rsidRPr="008660C9">
        <w:rPr>
          <w:iCs/>
        </w:rPr>
        <w:t xml:space="preserve"> </w:t>
      </w:r>
      <w:proofErr w:type="spellStart"/>
      <w:r>
        <w:rPr>
          <w:iCs/>
        </w:rPr>
        <w:t>одржавања</w:t>
      </w:r>
      <w:proofErr w:type="spellEnd"/>
      <w:r w:rsidRPr="008660C9">
        <w:rPr>
          <w:iCs/>
        </w:rPr>
        <w:t xml:space="preserve"> </w:t>
      </w:r>
      <w:proofErr w:type="spellStart"/>
      <w:r>
        <w:rPr>
          <w:iCs/>
        </w:rPr>
        <w:t>информационог</w:t>
      </w:r>
      <w:proofErr w:type="spellEnd"/>
      <w:r w:rsidRPr="008660C9">
        <w:rPr>
          <w:iCs/>
        </w:rPr>
        <w:t xml:space="preserve"> </w:t>
      </w:r>
      <w:proofErr w:type="spellStart"/>
      <w:r>
        <w:rPr>
          <w:iCs/>
        </w:rPr>
        <w:t>система</w:t>
      </w:r>
      <w:proofErr w:type="spellEnd"/>
      <w:r w:rsidRPr="008660C9">
        <w:rPr>
          <w:iCs/>
        </w:rPr>
        <w:t xml:space="preserve"> „</w:t>
      </w:r>
      <w:proofErr w:type="spellStart"/>
      <w:proofErr w:type="gramStart"/>
      <w:r>
        <w:rPr>
          <w:iCs/>
        </w:rPr>
        <w:t>Хермес</w:t>
      </w:r>
      <w:proofErr w:type="spellEnd"/>
      <w:r w:rsidRPr="008660C9">
        <w:rPr>
          <w:iCs/>
        </w:rPr>
        <w:t>“</w:t>
      </w:r>
      <w:proofErr w:type="gramEnd"/>
    </w:p>
    <w:p w14:paraId="3150C0BF" w14:textId="77777777" w:rsidR="005410B1" w:rsidRPr="008660C9" w:rsidRDefault="005410B1" w:rsidP="005410B1">
      <w:pPr>
        <w:rPr>
          <w:iCs/>
          <w:sz w:val="18"/>
          <w:szCs w:val="18"/>
        </w:rPr>
      </w:pPr>
    </w:p>
    <w:p w14:paraId="01FF1CFB" w14:textId="77777777" w:rsidR="005410B1" w:rsidRDefault="005410B1" w:rsidP="005410B1">
      <w:pPr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bCs/>
          <w:i/>
          <w:iCs/>
          <w:lang w:val="sr-Cyrl-CS"/>
        </w:rPr>
      </w:pPr>
    </w:p>
    <w:p w14:paraId="6255F2ED" w14:textId="0739E209" w:rsidR="005410B1" w:rsidRDefault="005410B1" w:rsidP="005410B1">
      <w:pPr>
        <w:tabs>
          <w:tab w:val="left" w:pos="720"/>
        </w:tabs>
        <w:rPr>
          <w:rFonts w:ascii="Arial" w:eastAsia="Times New Roman" w:hAnsi="Arial" w:cs="Arial"/>
          <w:b/>
          <w:color w:val="auto"/>
          <w:kern w:val="0"/>
          <w:sz w:val="20"/>
          <w:szCs w:val="20"/>
          <w:lang w:val="sr-Cyrl-CS" w:eastAsia="en-US"/>
        </w:rPr>
      </w:pPr>
    </w:p>
    <w:p w14:paraId="52A1392D" w14:textId="0E1B5F3F" w:rsidR="00114EE8" w:rsidRDefault="00114EE8" w:rsidP="005410B1">
      <w:pPr>
        <w:tabs>
          <w:tab w:val="left" w:pos="720"/>
        </w:tabs>
        <w:rPr>
          <w:rFonts w:ascii="Arial" w:eastAsia="Times New Roman" w:hAnsi="Arial" w:cs="Arial"/>
          <w:b/>
          <w:color w:val="auto"/>
          <w:kern w:val="0"/>
          <w:sz w:val="20"/>
          <w:szCs w:val="20"/>
          <w:lang w:val="sr-Cyrl-CS" w:eastAsia="en-US"/>
        </w:rPr>
      </w:pPr>
    </w:p>
    <w:p w14:paraId="4B21BCF1" w14:textId="685A4736" w:rsidR="00114EE8" w:rsidRDefault="00114EE8" w:rsidP="005410B1">
      <w:pPr>
        <w:tabs>
          <w:tab w:val="left" w:pos="720"/>
        </w:tabs>
        <w:rPr>
          <w:rFonts w:ascii="Arial" w:eastAsia="Times New Roman" w:hAnsi="Arial" w:cs="Arial"/>
          <w:b/>
          <w:color w:val="auto"/>
          <w:kern w:val="0"/>
          <w:sz w:val="20"/>
          <w:szCs w:val="20"/>
          <w:lang w:val="sr-Cyrl-CS" w:eastAsia="en-US"/>
        </w:rPr>
      </w:pPr>
    </w:p>
    <w:p w14:paraId="6A6ABE67" w14:textId="1C1762D1" w:rsidR="00114EE8" w:rsidRDefault="00114EE8" w:rsidP="005410B1">
      <w:pPr>
        <w:tabs>
          <w:tab w:val="left" w:pos="720"/>
        </w:tabs>
        <w:rPr>
          <w:rFonts w:ascii="Arial" w:eastAsia="Times New Roman" w:hAnsi="Arial" w:cs="Arial"/>
          <w:b/>
          <w:color w:val="auto"/>
          <w:kern w:val="0"/>
          <w:sz w:val="20"/>
          <w:szCs w:val="20"/>
          <w:lang w:val="sr-Cyrl-CS" w:eastAsia="en-US"/>
        </w:rPr>
      </w:pPr>
    </w:p>
    <w:p w14:paraId="4836A6E5" w14:textId="73AD7728" w:rsidR="00114EE8" w:rsidRDefault="00114EE8" w:rsidP="005410B1">
      <w:pPr>
        <w:tabs>
          <w:tab w:val="left" w:pos="720"/>
        </w:tabs>
        <w:rPr>
          <w:rFonts w:ascii="Arial" w:eastAsia="Times New Roman" w:hAnsi="Arial" w:cs="Arial"/>
          <w:b/>
          <w:color w:val="auto"/>
          <w:kern w:val="0"/>
          <w:sz w:val="20"/>
          <w:szCs w:val="20"/>
          <w:lang w:val="sr-Cyrl-CS" w:eastAsia="en-US"/>
        </w:rPr>
      </w:pPr>
    </w:p>
    <w:p w14:paraId="60C11CCF" w14:textId="77777777" w:rsidR="00114EE8" w:rsidRPr="00447125" w:rsidRDefault="00114EE8" w:rsidP="005410B1">
      <w:pPr>
        <w:tabs>
          <w:tab w:val="left" w:pos="720"/>
        </w:tabs>
        <w:rPr>
          <w:rFonts w:ascii="Arial" w:eastAsia="Times New Roman" w:hAnsi="Arial" w:cs="Arial"/>
          <w:b/>
          <w:color w:val="auto"/>
          <w:kern w:val="0"/>
          <w:sz w:val="20"/>
          <w:szCs w:val="20"/>
          <w:lang w:val="sr-Cyrl-CS" w:eastAsia="en-US"/>
        </w:rPr>
      </w:pPr>
    </w:p>
    <w:p w14:paraId="16556370" w14:textId="77777777" w:rsidR="005410B1" w:rsidRDefault="005410B1" w:rsidP="005410B1">
      <w:pPr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bCs/>
          <w:i/>
          <w:iCs/>
          <w:lang w:val="sr-Cyrl-CS"/>
        </w:rPr>
      </w:pPr>
    </w:p>
    <w:p w14:paraId="64D48465" w14:textId="77777777" w:rsidR="005410B1" w:rsidRDefault="005410B1" w:rsidP="005410B1">
      <w:pPr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bCs/>
          <w:i/>
          <w:iCs/>
          <w:lang w:val="sr-Cyrl-CS"/>
        </w:rPr>
      </w:pPr>
    </w:p>
    <w:p w14:paraId="47E8062F" w14:textId="77777777" w:rsidR="005410B1" w:rsidRPr="001A4E07" w:rsidRDefault="005410B1" w:rsidP="005410B1">
      <w:pPr>
        <w:autoSpaceDE w:val="0"/>
        <w:autoSpaceDN w:val="0"/>
        <w:adjustRightInd w:val="0"/>
        <w:rPr>
          <w:b/>
        </w:rPr>
      </w:pPr>
      <w:r>
        <w:rPr>
          <w:b/>
          <w:bCs/>
          <w:iCs/>
          <w:lang w:val="sr-Cyrl-CS"/>
        </w:rPr>
        <w:lastRenderedPageBreak/>
        <w:t>4. УСЛОВИ</w:t>
      </w:r>
      <w:r w:rsidRPr="00CE624D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ЗА</w:t>
      </w:r>
      <w:r w:rsidRPr="00CE624D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УЧЕШЋЕ</w:t>
      </w:r>
      <w:r w:rsidRPr="00CE624D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У</w:t>
      </w:r>
      <w:r w:rsidRPr="00CE624D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ПОСТУПКУ</w:t>
      </w:r>
      <w:r w:rsidRPr="00CE624D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ЈАВНЕ</w:t>
      </w:r>
      <w:r w:rsidRPr="00CE624D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НАБАВКЕ</w:t>
      </w:r>
      <w:r w:rsidRPr="00CE624D">
        <w:rPr>
          <w:b/>
          <w:bCs/>
          <w:iCs/>
          <w:lang w:val="sr-Cyrl-CS"/>
        </w:rPr>
        <w:t xml:space="preserve"> </w:t>
      </w:r>
      <w:r>
        <w:rPr>
          <w:b/>
          <w:bCs/>
          <w:lang w:val="sr-Cyrl-CS"/>
        </w:rPr>
        <w:t>(чл. 75.</w:t>
      </w:r>
      <w:r w:rsidRPr="001A4E07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И 76. ЗЈН</w:t>
      </w:r>
      <w:r w:rsidRPr="001A4E07">
        <w:rPr>
          <w:b/>
          <w:bCs/>
          <w:lang w:val="sr-Cyrl-CS"/>
        </w:rPr>
        <w:t xml:space="preserve">) </w:t>
      </w:r>
      <w:r w:rsidRPr="00CE624D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И</w:t>
      </w:r>
      <w:r w:rsidRPr="00CE624D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УПУТСТВО</w:t>
      </w:r>
      <w:r w:rsidRPr="00CE624D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КАКО</w:t>
      </w:r>
      <w:r w:rsidRPr="00CE624D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СЕ</w:t>
      </w:r>
      <w:r w:rsidRPr="00CE624D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ДОКАЗУЈЕ</w:t>
      </w:r>
      <w:r w:rsidRPr="00CE624D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ИСПУЊЕНОСТ</w:t>
      </w:r>
      <w:r w:rsidRPr="00CE624D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ТИХ</w:t>
      </w:r>
      <w:r w:rsidRPr="00CE624D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 xml:space="preserve">УСЛОВА </w:t>
      </w:r>
      <w:r w:rsidRPr="001A4E07">
        <w:rPr>
          <w:b/>
          <w:bCs/>
          <w:lang w:val="sr-Cyrl-CS"/>
        </w:rPr>
        <w:t>(</w:t>
      </w:r>
      <w:r>
        <w:rPr>
          <w:b/>
          <w:bCs/>
          <w:lang w:val="sr-Cyrl-CS"/>
        </w:rPr>
        <w:t>чл</w:t>
      </w:r>
      <w:r w:rsidRPr="001A4E07">
        <w:rPr>
          <w:b/>
          <w:bCs/>
          <w:lang w:val="sr-Cyrl-CS"/>
        </w:rPr>
        <w:t xml:space="preserve">. 77. </w:t>
      </w:r>
      <w:r>
        <w:rPr>
          <w:b/>
          <w:bCs/>
        </w:rPr>
        <w:t>ЗЈН</w:t>
      </w:r>
      <w:r w:rsidRPr="001A4E07">
        <w:rPr>
          <w:b/>
          <w:bCs/>
        </w:rPr>
        <w:t>)</w:t>
      </w:r>
    </w:p>
    <w:p w14:paraId="2B421DB4" w14:textId="77777777" w:rsidR="005410B1" w:rsidRDefault="005410B1" w:rsidP="005410B1">
      <w:pPr>
        <w:pStyle w:val="NoSpacing"/>
        <w:rPr>
          <w:rFonts w:ascii="Times New Roman" w:hAnsi="Times New Roman" w:cs="Times New Roman"/>
          <w:lang w:val="sr-Cyrl-CS"/>
        </w:rPr>
      </w:pPr>
    </w:p>
    <w:p w14:paraId="227A5A0F" w14:textId="77777777" w:rsidR="005410B1" w:rsidRDefault="005410B1" w:rsidP="005410B1">
      <w:pPr>
        <w:pStyle w:val="ListParagraph"/>
        <w:tabs>
          <w:tab w:val="left" w:pos="680"/>
        </w:tabs>
        <w:ind w:left="0"/>
        <w:jc w:val="both"/>
        <w:rPr>
          <w:lang w:val="sr-Cyrl-CS"/>
        </w:rPr>
      </w:pPr>
      <w:r>
        <w:rPr>
          <w:iCs/>
          <w:lang w:val="sr-Cyrl-RS"/>
        </w:rPr>
        <w:t xml:space="preserve">        </w:t>
      </w:r>
      <w:r>
        <w:rPr>
          <w:iCs/>
        </w:rPr>
        <w:t>У</w:t>
      </w:r>
      <w:r w:rsidRPr="00E80669">
        <w:rPr>
          <w:iCs/>
        </w:rPr>
        <w:t xml:space="preserve"> </w:t>
      </w:r>
      <w:proofErr w:type="spellStart"/>
      <w:r>
        <w:rPr>
          <w:iCs/>
        </w:rPr>
        <w:t>поступку</w:t>
      </w:r>
      <w:proofErr w:type="spellEnd"/>
      <w:r w:rsidRPr="00E80669">
        <w:rPr>
          <w:iCs/>
        </w:rPr>
        <w:t xml:space="preserve"> </w:t>
      </w:r>
      <w:proofErr w:type="spellStart"/>
      <w:r>
        <w:rPr>
          <w:iCs/>
        </w:rPr>
        <w:t>предметне</w:t>
      </w:r>
      <w:proofErr w:type="spellEnd"/>
      <w:r w:rsidRPr="00E80669">
        <w:rPr>
          <w:iCs/>
        </w:rPr>
        <w:t xml:space="preserve"> </w:t>
      </w:r>
      <w:proofErr w:type="spellStart"/>
      <w:r>
        <w:rPr>
          <w:iCs/>
        </w:rPr>
        <w:t>јавне</w:t>
      </w:r>
      <w:proofErr w:type="spellEnd"/>
      <w:r w:rsidRPr="00E80669">
        <w:rPr>
          <w:iCs/>
        </w:rPr>
        <w:t xml:space="preserve"> </w:t>
      </w:r>
      <w:proofErr w:type="spellStart"/>
      <w:r>
        <w:rPr>
          <w:iCs/>
        </w:rPr>
        <w:t>набавке</w:t>
      </w:r>
      <w:proofErr w:type="spellEnd"/>
      <w:r w:rsidRPr="00E80669">
        <w:rPr>
          <w:iCs/>
        </w:rPr>
        <w:t xml:space="preserve"> </w:t>
      </w:r>
      <w:proofErr w:type="spellStart"/>
      <w:r>
        <w:rPr>
          <w:iCs/>
        </w:rPr>
        <w:t>понуђач</w:t>
      </w:r>
      <w:proofErr w:type="spellEnd"/>
      <w:r w:rsidRPr="00E80669">
        <w:rPr>
          <w:iCs/>
        </w:rPr>
        <w:t xml:space="preserve"> </w:t>
      </w:r>
      <w:proofErr w:type="spellStart"/>
      <w:r>
        <w:rPr>
          <w:iCs/>
        </w:rPr>
        <w:t>мора</w:t>
      </w:r>
      <w:proofErr w:type="spellEnd"/>
      <w:r w:rsidRPr="00E80669">
        <w:rPr>
          <w:iCs/>
        </w:rPr>
        <w:t xml:space="preserve"> </w:t>
      </w:r>
      <w:proofErr w:type="spellStart"/>
      <w:r>
        <w:rPr>
          <w:iCs/>
        </w:rPr>
        <w:t>да</w:t>
      </w:r>
      <w:proofErr w:type="spellEnd"/>
      <w:r w:rsidRPr="00E80669">
        <w:rPr>
          <w:iCs/>
        </w:rPr>
        <w:t xml:space="preserve"> </w:t>
      </w:r>
      <w:proofErr w:type="spellStart"/>
      <w:r>
        <w:rPr>
          <w:iCs/>
        </w:rPr>
        <w:t>докаже</w:t>
      </w:r>
      <w:proofErr w:type="spellEnd"/>
      <w:r w:rsidRPr="00E80669">
        <w:rPr>
          <w:iCs/>
        </w:rPr>
        <w:t xml:space="preserve"> </w:t>
      </w:r>
      <w:proofErr w:type="spellStart"/>
      <w:r>
        <w:rPr>
          <w:iCs/>
        </w:rPr>
        <w:t>да</w:t>
      </w:r>
      <w:proofErr w:type="spellEnd"/>
      <w:r w:rsidRPr="00E80669">
        <w:rPr>
          <w:iCs/>
        </w:rPr>
        <w:t xml:space="preserve"> </w:t>
      </w:r>
      <w:proofErr w:type="spellStart"/>
      <w:r>
        <w:rPr>
          <w:iCs/>
        </w:rPr>
        <w:t>испуњава</w:t>
      </w:r>
      <w:proofErr w:type="spellEnd"/>
      <w:r w:rsidRPr="00E80669">
        <w:rPr>
          <w:iCs/>
        </w:rPr>
        <w:t xml:space="preserve"> </w:t>
      </w:r>
      <w:proofErr w:type="spellStart"/>
      <w:r>
        <w:rPr>
          <w:b/>
          <w:iCs/>
        </w:rPr>
        <w:t>обавезне</w:t>
      </w:r>
      <w:proofErr w:type="spellEnd"/>
      <w:r>
        <w:rPr>
          <w:b/>
          <w:iCs/>
        </w:rPr>
        <w:t xml:space="preserve"> и </w:t>
      </w:r>
      <w:proofErr w:type="spellStart"/>
      <w:r>
        <w:rPr>
          <w:b/>
          <w:iCs/>
        </w:rPr>
        <w:t>додатне</w:t>
      </w:r>
      <w:proofErr w:type="spellEnd"/>
      <w:r w:rsidRPr="00E80669">
        <w:rPr>
          <w:b/>
          <w:iCs/>
        </w:rPr>
        <w:t xml:space="preserve"> </w:t>
      </w:r>
      <w:proofErr w:type="spellStart"/>
      <w:r>
        <w:rPr>
          <w:b/>
          <w:iCs/>
        </w:rPr>
        <w:t>услове</w:t>
      </w:r>
      <w:proofErr w:type="spellEnd"/>
      <w:r w:rsidRPr="00E80669">
        <w:rPr>
          <w:iCs/>
        </w:rPr>
        <w:t xml:space="preserve"> </w:t>
      </w:r>
      <w:proofErr w:type="spellStart"/>
      <w:r>
        <w:rPr>
          <w:iCs/>
        </w:rPr>
        <w:t>за</w:t>
      </w:r>
      <w:proofErr w:type="spellEnd"/>
      <w:r w:rsidRPr="00E80669">
        <w:rPr>
          <w:iCs/>
        </w:rPr>
        <w:t xml:space="preserve"> </w:t>
      </w:r>
      <w:proofErr w:type="spellStart"/>
      <w:r>
        <w:rPr>
          <w:iCs/>
        </w:rPr>
        <w:t>учешће</w:t>
      </w:r>
      <w:proofErr w:type="spellEnd"/>
      <w:r w:rsidRPr="00E80669">
        <w:rPr>
          <w:iCs/>
        </w:rPr>
        <w:t xml:space="preserve">, </w:t>
      </w:r>
      <w:proofErr w:type="spellStart"/>
      <w:r>
        <w:rPr>
          <w:iCs/>
        </w:rPr>
        <w:t>дефинисане</w:t>
      </w:r>
      <w:proofErr w:type="spellEnd"/>
      <w:r w:rsidRPr="00E80669">
        <w:rPr>
          <w:iCs/>
        </w:rPr>
        <w:t xml:space="preserve"> </w:t>
      </w:r>
      <w:proofErr w:type="spellStart"/>
      <w:r>
        <w:rPr>
          <w:iCs/>
        </w:rPr>
        <w:t>чл</w:t>
      </w:r>
      <w:proofErr w:type="spellEnd"/>
      <w:r w:rsidRPr="00E80669">
        <w:rPr>
          <w:iCs/>
        </w:rPr>
        <w:t xml:space="preserve">. 75. </w:t>
      </w:r>
      <w:r>
        <w:rPr>
          <w:iCs/>
        </w:rPr>
        <w:t>и 76. ЗЈН</w:t>
      </w:r>
      <w:r w:rsidRPr="00E80669">
        <w:rPr>
          <w:iCs/>
        </w:rPr>
        <w:t xml:space="preserve">, </w:t>
      </w:r>
      <w:r>
        <w:rPr>
          <w:iCs/>
          <w:lang w:val="sr-Cyrl-CS"/>
        </w:rPr>
        <w:t>а</w:t>
      </w:r>
      <w:r w:rsidRPr="00E80669">
        <w:rPr>
          <w:iCs/>
          <w:lang w:val="sr-Cyrl-CS"/>
        </w:rPr>
        <w:t xml:space="preserve"> </w:t>
      </w:r>
      <w:r>
        <w:rPr>
          <w:iCs/>
          <w:lang w:val="sr-Cyrl-CS"/>
        </w:rPr>
        <w:t>и</w:t>
      </w:r>
      <w:proofErr w:type="spellStart"/>
      <w:r>
        <w:t>спуњеност</w:t>
      </w:r>
      <w:proofErr w:type="spellEnd"/>
      <w:r w:rsidRPr="00E80669">
        <w:t xml:space="preserve"> </w:t>
      </w:r>
      <w:proofErr w:type="spellStart"/>
      <w:r>
        <w:rPr>
          <w:b/>
        </w:rPr>
        <w:t>обавезних</w:t>
      </w:r>
      <w:proofErr w:type="spellEnd"/>
      <w:r w:rsidRPr="00E80669">
        <w:rPr>
          <w:b/>
        </w:rPr>
        <w:t xml:space="preserve"> </w:t>
      </w:r>
      <w:r>
        <w:rPr>
          <w:b/>
        </w:rPr>
        <w:t xml:space="preserve">и </w:t>
      </w:r>
      <w:proofErr w:type="spellStart"/>
      <w:r>
        <w:rPr>
          <w:b/>
        </w:rPr>
        <w:t>додатних</w:t>
      </w:r>
      <w:proofErr w:type="spellEnd"/>
      <w:r>
        <w:rPr>
          <w:b/>
        </w:rPr>
        <w:t xml:space="preserve"> </w:t>
      </w:r>
      <w:r>
        <w:rPr>
          <w:b/>
          <w:lang w:val="sr-Cyrl-CS"/>
        </w:rPr>
        <w:t>услова</w:t>
      </w:r>
      <w:r w:rsidRPr="00E80669">
        <w:rPr>
          <w:b/>
          <w:lang w:val="sr-Cyrl-CS"/>
        </w:rPr>
        <w:t xml:space="preserve"> </w:t>
      </w:r>
      <w:proofErr w:type="spellStart"/>
      <w:r>
        <w:t>за</w:t>
      </w:r>
      <w:proofErr w:type="spellEnd"/>
      <w:r w:rsidRPr="00E80669">
        <w:t xml:space="preserve"> </w:t>
      </w:r>
      <w:proofErr w:type="spellStart"/>
      <w:r>
        <w:t>учешће</w:t>
      </w:r>
      <w:proofErr w:type="spellEnd"/>
      <w:r w:rsidRPr="00E80669">
        <w:t xml:space="preserve"> </w:t>
      </w:r>
      <w:r>
        <w:t>у</w:t>
      </w:r>
      <w:r w:rsidRPr="00E80669">
        <w:t xml:space="preserve"> </w:t>
      </w:r>
      <w:proofErr w:type="spellStart"/>
      <w:r>
        <w:t>поступку</w:t>
      </w:r>
      <w:proofErr w:type="spellEnd"/>
      <w:r w:rsidRPr="00E80669">
        <w:t xml:space="preserve"> </w:t>
      </w:r>
      <w:proofErr w:type="spellStart"/>
      <w:r>
        <w:t>предметне</w:t>
      </w:r>
      <w:proofErr w:type="spellEnd"/>
      <w:r w:rsidRPr="00E80669">
        <w:t xml:space="preserve"> </w:t>
      </w:r>
      <w:proofErr w:type="spellStart"/>
      <w:r>
        <w:t>јавне</w:t>
      </w:r>
      <w:proofErr w:type="spellEnd"/>
      <w:r w:rsidRPr="00E80669">
        <w:t xml:space="preserve"> </w:t>
      </w:r>
      <w:proofErr w:type="spellStart"/>
      <w:r>
        <w:t>набавке</w:t>
      </w:r>
      <w:proofErr w:type="spellEnd"/>
      <w:r w:rsidRPr="00E80669">
        <w:t xml:space="preserve">, </w:t>
      </w:r>
      <w:r>
        <w:rPr>
          <w:lang w:val="sr-Cyrl-CS"/>
        </w:rPr>
        <w:t>понуђач</w:t>
      </w:r>
      <w:r w:rsidRPr="00E80669">
        <w:rPr>
          <w:lang w:val="sr-Cyrl-CS"/>
        </w:rPr>
        <w:t xml:space="preserve"> </w:t>
      </w:r>
      <w:r>
        <w:rPr>
          <w:lang w:val="sr-Cyrl-CS"/>
        </w:rPr>
        <w:t>доказује</w:t>
      </w:r>
      <w:r w:rsidRPr="00E80669">
        <w:rPr>
          <w:lang w:val="sr-Cyrl-CS"/>
        </w:rPr>
        <w:t xml:space="preserve"> </w:t>
      </w:r>
      <w:r>
        <w:rPr>
          <w:lang w:val="sr-Cyrl-CS"/>
        </w:rPr>
        <w:t>на</w:t>
      </w:r>
      <w:r w:rsidRPr="00E80669">
        <w:rPr>
          <w:lang w:val="sr-Cyrl-CS"/>
        </w:rPr>
        <w:t xml:space="preserve"> </w:t>
      </w:r>
      <w:r>
        <w:rPr>
          <w:lang w:val="sr-Cyrl-CS"/>
        </w:rPr>
        <w:t>начин</w:t>
      </w:r>
      <w:r w:rsidRPr="00E80669">
        <w:rPr>
          <w:lang w:val="sr-Cyrl-CS"/>
        </w:rPr>
        <w:t xml:space="preserve"> </w:t>
      </w:r>
      <w:r>
        <w:rPr>
          <w:lang w:val="sr-Cyrl-CS"/>
        </w:rPr>
        <w:t>дефинисан</w:t>
      </w:r>
      <w:r w:rsidRPr="00E80669">
        <w:rPr>
          <w:lang w:val="sr-Cyrl-CS"/>
        </w:rPr>
        <w:t xml:space="preserve"> </w:t>
      </w:r>
      <w:r>
        <w:rPr>
          <w:lang w:val="sr-Cyrl-CS"/>
        </w:rPr>
        <w:t>у</w:t>
      </w:r>
      <w:r w:rsidRPr="00E80669">
        <w:rPr>
          <w:lang w:val="sr-Cyrl-CS"/>
        </w:rPr>
        <w:t xml:space="preserve"> </w:t>
      </w:r>
      <w:r>
        <w:rPr>
          <w:lang w:val="sr-Cyrl-CS"/>
        </w:rPr>
        <w:t>следећој</w:t>
      </w:r>
      <w:r w:rsidRPr="00E80669">
        <w:rPr>
          <w:lang w:val="sr-Cyrl-CS"/>
        </w:rPr>
        <w:t xml:space="preserve"> </w:t>
      </w:r>
      <w:r>
        <w:rPr>
          <w:lang w:val="sr-Cyrl-CS"/>
        </w:rPr>
        <w:t>табели</w:t>
      </w:r>
      <w:r w:rsidRPr="00E80669">
        <w:rPr>
          <w:lang w:val="sr-Cyrl-CS"/>
        </w:rPr>
        <w:t xml:space="preserve">, </w:t>
      </w:r>
      <w:r>
        <w:rPr>
          <w:lang w:val="sr-Cyrl-CS"/>
        </w:rPr>
        <w:t>и</w:t>
      </w:r>
      <w:r w:rsidRPr="00E80669">
        <w:rPr>
          <w:lang w:val="sr-Cyrl-CS"/>
        </w:rPr>
        <w:t xml:space="preserve"> </w:t>
      </w:r>
      <w:r>
        <w:rPr>
          <w:lang w:val="sr-Cyrl-CS"/>
        </w:rPr>
        <w:t>то</w:t>
      </w:r>
      <w:r w:rsidRPr="00E80669">
        <w:rPr>
          <w:lang w:val="sr-Cyrl-CS"/>
        </w:rPr>
        <w:t>:</w:t>
      </w:r>
    </w:p>
    <w:p w14:paraId="4ADDB8DB" w14:textId="77777777" w:rsidR="005410B1" w:rsidRPr="00DB047E" w:rsidRDefault="005410B1" w:rsidP="005410B1">
      <w:pPr>
        <w:pStyle w:val="ListParagraph"/>
        <w:tabs>
          <w:tab w:val="left" w:pos="680"/>
        </w:tabs>
        <w:ind w:left="0"/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4123"/>
        <w:gridCol w:w="4526"/>
      </w:tblGrid>
      <w:tr w:rsidR="005410B1" w:rsidRPr="00E80669" w14:paraId="1BE31757" w14:textId="77777777" w:rsidTr="00045456">
        <w:trPr>
          <w:trHeight w:val="356"/>
        </w:trPr>
        <w:tc>
          <w:tcPr>
            <w:tcW w:w="593" w:type="dxa"/>
            <w:shd w:val="clear" w:color="auto" w:fill="C6D9F1"/>
          </w:tcPr>
          <w:p w14:paraId="3709875F" w14:textId="77777777" w:rsidR="005410B1" w:rsidRPr="00E80669" w:rsidRDefault="005410B1" w:rsidP="00045456">
            <w:pPr>
              <w:suppressAutoHyphens w:val="0"/>
              <w:spacing w:line="240" w:lineRule="auto"/>
              <w:contextualSpacing/>
              <w:rPr>
                <w:color w:val="auto"/>
                <w:sz w:val="20"/>
                <w:szCs w:val="20"/>
                <w:lang w:val="sr-Cyrl-CS"/>
              </w:rPr>
            </w:pPr>
            <w:r>
              <w:rPr>
                <w:color w:val="auto"/>
                <w:sz w:val="20"/>
                <w:szCs w:val="20"/>
                <w:lang w:val="sr-Cyrl-CS"/>
              </w:rPr>
              <w:t>Р</w:t>
            </w:r>
            <w:r w:rsidRPr="00E80669">
              <w:rPr>
                <w:color w:val="auto"/>
                <w:sz w:val="20"/>
                <w:szCs w:val="20"/>
                <w:lang w:val="sr-Cyrl-CS"/>
              </w:rPr>
              <w:t>.</w:t>
            </w:r>
            <w:r>
              <w:rPr>
                <w:color w:val="auto"/>
                <w:sz w:val="20"/>
                <w:szCs w:val="20"/>
                <w:lang w:val="sr-Cyrl-CS"/>
              </w:rPr>
              <w:t>бр</w:t>
            </w:r>
          </w:p>
        </w:tc>
        <w:tc>
          <w:tcPr>
            <w:tcW w:w="4123" w:type="dxa"/>
            <w:shd w:val="clear" w:color="auto" w:fill="C6D9F1"/>
          </w:tcPr>
          <w:p w14:paraId="039B0AE0" w14:textId="77777777" w:rsidR="005410B1" w:rsidRPr="00853FE9" w:rsidRDefault="005410B1" w:rsidP="00045456">
            <w:pPr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ОБАВЕЗНИ</w:t>
            </w:r>
            <w:r w:rsidRPr="00853FE9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УСЛОВИ</w:t>
            </w:r>
          </w:p>
        </w:tc>
        <w:tc>
          <w:tcPr>
            <w:tcW w:w="4526" w:type="dxa"/>
            <w:shd w:val="clear" w:color="auto" w:fill="C6D9F1"/>
          </w:tcPr>
          <w:p w14:paraId="6DFCF22A" w14:textId="77777777" w:rsidR="005410B1" w:rsidRPr="00853FE9" w:rsidRDefault="005410B1" w:rsidP="00045456">
            <w:pPr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</w:rPr>
              <w:t>НАЧИН</w:t>
            </w:r>
            <w:r w:rsidRPr="00853FE9">
              <w:rPr>
                <w:color w:val="auto"/>
              </w:rPr>
              <w:t xml:space="preserve"> </w:t>
            </w:r>
            <w:r>
              <w:rPr>
                <w:color w:val="auto"/>
                <w:lang w:val="sr-Cyrl-CS"/>
              </w:rPr>
              <w:t>ДОКАЗИВАЊА</w:t>
            </w:r>
          </w:p>
        </w:tc>
      </w:tr>
      <w:tr w:rsidR="005410B1" w:rsidRPr="00E80669" w14:paraId="728F7046" w14:textId="77777777" w:rsidTr="00045456">
        <w:tc>
          <w:tcPr>
            <w:tcW w:w="593" w:type="dxa"/>
            <w:shd w:val="clear" w:color="auto" w:fill="auto"/>
          </w:tcPr>
          <w:p w14:paraId="7203359A" w14:textId="77777777" w:rsidR="005410B1" w:rsidRPr="00E80669" w:rsidRDefault="005410B1" w:rsidP="00045456">
            <w:pPr>
              <w:jc w:val="center"/>
              <w:rPr>
                <w:color w:val="auto"/>
                <w:lang w:val="sr-Cyrl-CS"/>
              </w:rPr>
            </w:pPr>
          </w:p>
          <w:p w14:paraId="002C3C5A" w14:textId="77777777" w:rsidR="005410B1" w:rsidRPr="00E80669" w:rsidRDefault="005410B1" w:rsidP="00045456">
            <w:pPr>
              <w:jc w:val="center"/>
              <w:rPr>
                <w:color w:val="auto"/>
                <w:lang w:val="sr-Cyrl-CS"/>
              </w:rPr>
            </w:pPr>
          </w:p>
          <w:p w14:paraId="3C13EF49" w14:textId="77777777" w:rsidR="005410B1" w:rsidRPr="00E80669" w:rsidRDefault="005410B1" w:rsidP="00045456">
            <w:pPr>
              <w:jc w:val="center"/>
              <w:rPr>
                <w:color w:val="auto"/>
                <w:lang w:val="sr-Cyrl-CS"/>
              </w:rPr>
            </w:pPr>
            <w:r w:rsidRPr="00E80669">
              <w:rPr>
                <w:color w:val="auto"/>
                <w:lang w:val="sr-Cyrl-CS"/>
              </w:rPr>
              <w:t>1.</w:t>
            </w:r>
          </w:p>
        </w:tc>
        <w:tc>
          <w:tcPr>
            <w:tcW w:w="4123" w:type="dxa"/>
            <w:shd w:val="clear" w:color="auto" w:fill="auto"/>
          </w:tcPr>
          <w:p w14:paraId="63CF8BE6" w14:textId="77777777" w:rsidR="005410B1" w:rsidRPr="00E80669" w:rsidRDefault="005410B1" w:rsidP="00045456">
            <w:pPr>
              <w:jc w:val="both"/>
              <w:rPr>
                <w:i/>
                <w:iCs/>
                <w:lang w:val="sr-Cyrl-CS"/>
              </w:rPr>
            </w:pPr>
            <w:proofErr w:type="spellStart"/>
            <w:r>
              <w:rPr>
                <w:iCs/>
              </w:rPr>
              <w:t>Да</w:t>
            </w:r>
            <w:proofErr w:type="spellEnd"/>
            <w:r w:rsidRPr="00E80669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је</w:t>
            </w:r>
            <w:proofErr w:type="spellEnd"/>
            <w:r w:rsidRPr="00E80669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регистрован</w:t>
            </w:r>
            <w:proofErr w:type="spellEnd"/>
            <w:r w:rsidRPr="00E80669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код</w:t>
            </w:r>
            <w:proofErr w:type="spellEnd"/>
            <w:r w:rsidRPr="00E80669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надлежног</w:t>
            </w:r>
            <w:proofErr w:type="spellEnd"/>
            <w:r w:rsidRPr="00E80669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органа</w:t>
            </w:r>
            <w:proofErr w:type="spellEnd"/>
            <w:r w:rsidRPr="00E80669"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односно</w:t>
            </w:r>
            <w:proofErr w:type="spellEnd"/>
            <w:r w:rsidRPr="00E80669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уписан</w:t>
            </w:r>
            <w:proofErr w:type="spellEnd"/>
            <w:r w:rsidRPr="00E80669">
              <w:rPr>
                <w:iCs/>
              </w:rPr>
              <w:t xml:space="preserve"> </w:t>
            </w:r>
            <w:r>
              <w:rPr>
                <w:iCs/>
              </w:rPr>
              <w:t>у</w:t>
            </w:r>
            <w:r w:rsidRPr="00E80669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одговарајући</w:t>
            </w:r>
            <w:proofErr w:type="spellEnd"/>
            <w:r w:rsidRPr="00E80669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регистар</w:t>
            </w:r>
            <w:proofErr w:type="spellEnd"/>
            <w:r w:rsidRPr="00E80669">
              <w:rPr>
                <w:iCs/>
                <w:lang w:val="sr-Cyrl-CS"/>
              </w:rPr>
              <w:t xml:space="preserve"> </w:t>
            </w:r>
            <w:r w:rsidRPr="00E80669">
              <w:rPr>
                <w:i/>
                <w:iCs/>
                <w:lang w:val="sr-Cyrl-CS"/>
              </w:rPr>
              <w:t>(</w:t>
            </w:r>
            <w:r>
              <w:rPr>
                <w:i/>
                <w:iCs/>
                <w:lang w:val="sr-Cyrl-CS"/>
              </w:rPr>
              <w:t>чл</w:t>
            </w:r>
            <w:r w:rsidRPr="00E80669">
              <w:rPr>
                <w:i/>
                <w:iCs/>
                <w:lang w:val="sr-Cyrl-CS"/>
              </w:rPr>
              <w:t xml:space="preserve">. 75. </w:t>
            </w:r>
            <w:r>
              <w:rPr>
                <w:i/>
                <w:iCs/>
                <w:lang w:val="sr-Cyrl-CS"/>
              </w:rPr>
              <w:t>ст</w:t>
            </w:r>
            <w:r w:rsidRPr="00E80669">
              <w:rPr>
                <w:i/>
                <w:iCs/>
                <w:lang w:val="sr-Cyrl-CS"/>
              </w:rPr>
              <w:t xml:space="preserve">. 1. </w:t>
            </w:r>
            <w:r>
              <w:rPr>
                <w:i/>
                <w:iCs/>
                <w:lang w:val="sr-Cyrl-CS"/>
              </w:rPr>
              <w:t>тач</w:t>
            </w:r>
            <w:r w:rsidRPr="00E80669">
              <w:rPr>
                <w:i/>
                <w:iCs/>
                <w:lang w:val="sr-Cyrl-CS"/>
              </w:rPr>
              <w:t xml:space="preserve">. 1) </w:t>
            </w:r>
            <w:r>
              <w:rPr>
                <w:i/>
                <w:iCs/>
                <w:lang w:val="sr-Cyrl-CS"/>
              </w:rPr>
              <w:t>ЗЈН</w:t>
            </w:r>
            <w:r w:rsidRPr="00E80669">
              <w:rPr>
                <w:i/>
                <w:iCs/>
                <w:lang w:val="sr-Cyrl-CS"/>
              </w:rPr>
              <w:t>);</w:t>
            </w:r>
          </w:p>
        </w:tc>
        <w:tc>
          <w:tcPr>
            <w:tcW w:w="4526" w:type="dxa"/>
            <w:vMerge w:val="restart"/>
            <w:shd w:val="clear" w:color="auto" w:fill="auto"/>
          </w:tcPr>
          <w:p w14:paraId="2C36F09D" w14:textId="77777777" w:rsidR="005410B1" w:rsidRDefault="005410B1" w:rsidP="00045456">
            <w:pPr>
              <w:pStyle w:val="ListParagraph"/>
              <w:ind w:left="0"/>
              <w:jc w:val="both"/>
              <w:rPr>
                <w:iCs/>
                <w:lang w:val="sr-Cyrl-CS"/>
              </w:rPr>
            </w:pPr>
          </w:p>
          <w:p w14:paraId="52B98CC1" w14:textId="77777777" w:rsidR="005410B1" w:rsidRDefault="005410B1" w:rsidP="00045456">
            <w:pPr>
              <w:pStyle w:val="ListParagraph"/>
              <w:ind w:left="0"/>
              <w:jc w:val="both"/>
            </w:pPr>
            <w:r>
              <w:rPr>
                <w:b/>
              </w:rPr>
              <w:t>ИЗЈАВА</w:t>
            </w:r>
            <w:r w:rsidRPr="00853FE9">
              <w:rPr>
                <w:color w:val="FF0000"/>
                <w:lang w:val="sr-Cyrl-CS"/>
              </w:rPr>
              <w:t xml:space="preserve"> </w:t>
            </w:r>
            <w:proofErr w:type="spellStart"/>
            <w:r>
              <w:t>којом</w:t>
            </w:r>
            <w:proofErr w:type="spellEnd"/>
            <w:r w:rsidRPr="00E80669">
              <w:t xml:space="preserve"> </w:t>
            </w:r>
            <w:proofErr w:type="spellStart"/>
            <w:r>
              <w:t>понуђач</w:t>
            </w:r>
            <w:proofErr w:type="spellEnd"/>
            <w:r w:rsidRPr="00E80669">
              <w:t xml:space="preserve"> </w:t>
            </w:r>
            <w:proofErr w:type="spellStart"/>
            <w:r>
              <w:t>под</w:t>
            </w:r>
            <w:proofErr w:type="spellEnd"/>
            <w:r w:rsidRPr="00E80669">
              <w:t xml:space="preserve"> </w:t>
            </w:r>
            <w:proofErr w:type="spellStart"/>
            <w:r>
              <w:t>пуном</w:t>
            </w:r>
            <w:proofErr w:type="spellEnd"/>
            <w:r w:rsidRPr="00E80669">
              <w:t xml:space="preserve"> </w:t>
            </w:r>
            <w:proofErr w:type="spellStart"/>
            <w:r>
              <w:t>материјалном</w:t>
            </w:r>
            <w:proofErr w:type="spellEnd"/>
            <w:r w:rsidRPr="00E80669">
              <w:t xml:space="preserve"> </w:t>
            </w:r>
            <w:r>
              <w:t>и</w:t>
            </w:r>
            <w:r w:rsidRPr="00E80669">
              <w:t xml:space="preserve"> </w:t>
            </w:r>
            <w:proofErr w:type="spellStart"/>
            <w:r>
              <w:t>кривичном</w:t>
            </w:r>
            <w:proofErr w:type="spellEnd"/>
            <w:r w:rsidRPr="00E80669">
              <w:t xml:space="preserve"> </w:t>
            </w:r>
            <w:proofErr w:type="spellStart"/>
            <w:r>
              <w:t>одговорношћу</w:t>
            </w:r>
            <w:proofErr w:type="spellEnd"/>
            <w:r w:rsidRPr="00E80669">
              <w:t xml:space="preserve"> </w:t>
            </w:r>
            <w:proofErr w:type="spellStart"/>
            <w:r>
              <w:t>потврђује</w:t>
            </w:r>
            <w:proofErr w:type="spellEnd"/>
            <w:r w:rsidRPr="00E80669">
              <w:t xml:space="preserve"> </w:t>
            </w:r>
            <w:proofErr w:type="spellStart"/>
            <w:r>
              <w:t>да</w:t>
            </w:r>
            <w:proofErr w:type="spellEnd"/>
            <w:r w:rsidRPr="00E80669">
              <w:t xml:space="preserve"> </w:t>
            </w:r>
            <w:proofErr w:type="spellStart"/>
            <w:r>
              <w:t>испуњава</w:t>
            </w:r>
            <w:proofErr w:type="spellEnd"/>
            <w:r w:rsidRPr="00E80669">
              <w:t xml:space="preserve"> </w:t>
            </w:r>
            <w:proofErr w:type="spellStart"/>
            <w:r>
              <w:t>услове</w:t>
            </w:r>
            <w:proofErr w:type="spellEnd"/>
            <w:r w:rsidRPr="00E80669">
              <w:t xml:space="preserve"> </w:t>
            </w:r>
            <w:proofErr w:type="spellStart"/>
            <w:r>
              <w:t>за</w:t>
            </w:r>
            <w:proofErr w:type="spellEnd"/>
            <w:r w:rsidRPr="00E80669">
              <w:t xml:space="preserve"> </w:t>
            </w:r>
            <w:proofErr w:type="spellStart"/>
            <w:r>
              <w:t>учешће</w:t>
            </w:r>
            <w:proofErr w:type="spellEnd"/>
            <w:r w:rsidRPr="00E80669">
              <w:t xml:space="preserve"> </w:t>
            </w:r>
            <w:r>
              <w:t>у</w:t>
            </w:r>
            <w:r w:rsidRPr="00E80669">
              <w:t xml:space="preserve"> </w:t>
            </w:r>
            <w:proofErr w:type="spellStart"/>
            <w:r>
              <w:t>поступку</w:t>
            </w:r>
            <w:proofErr w:type="spellEnd"/>
            <w:r w:rsidRPr="00E80669">
              <w:t xml:space="preserve"> </w:t>
            </w:r>
            <w:proofErr w:type="spellStart"/>
            <w:r>
              <w:t>јавне</w:t>
            </w:r>
            <w:proofErr w:type="spellEnd"/>
            <w:r w:rsidRPr="00E80669">
              <w:t xml:space="preserve"> </w:t>
            </w:r>
            <w:proofErr w:type="spellStart"/>
            <w:r>
              <w:t>набавке</w:t>
            </w:r>
            <w:proofErr w:type="spellEnd"/>
            <w:r w:rsidRPr="00E80669">
              <w:t xml:space="preserve"> </w:t>
            </w:r>
            <w:proofErr w:type="spellStart"/>
            <w:r>
              <w:t>из</w:t>
            </w:r>
            <w:proofErr w:type="spellEnd"/>
            <w:r w:rsidRPr="00E80669">
              <w:t xml:space="preserve"> </w:t>
            </w:r>
            <w:proofErr w:type="spellStart"/>
            <w:r>
              <w:t>чл</w:t>
            </w:r>
            <w:proofErr w:type="spellEnd"/>
            <w:r w:rsidRPr="00E80669">
              <w:t xml:space="preserve">. 75. </w:t>
            </w:r>
            <w:proofErr w:type="spellStart"/>
            <w:r>
              <w:t>ст</w:t>
            </w:r>
            <w:proofErr w:type="spellEnd"/>
            <w:r w:rsidRPr="00E80669">
              <w:t xml:space="preserve">. 1. </w:t>
            </w:r>
            <w:proofErr w:type="spellStart"/>
            <w:r>
              <w:t>тач</w:t>
            </w:r>
            <w:proofErr w:type="spellEnd"/>
            <w:r w:rsidRPr="00E80669">
              <w:t xml:space="preserve">. 1) </w:t>
            </w:r>
            <w:proofErr w:type="spellStart"/>
            <w:r>
              <w:t>до</w:t>
            </w:r>
            <w:proofErr w:type="spellEnd"/>
            <w:r w:rsidRPr="00E80669">
              <w:t xml:space="preserve"> 4) </w:t>
            </w:r>
            <w:r>
              <w:t>и</w:t>
            </w:r>
            <w:r w:rsidRPr="00E80669">
              <w:t xml:space="preserve"> </w:t>
            </w:r>
            <w:proofErr w:type="spellStart"/>
            <w:r>
              <w:t>став</w:t>
            </w:r>
            <w:proofErr w:type="spellEnd"/>
            <w:r w:rsidRPr="00E80669">
              <w:t xml:space="preserve"> 2. </w:t>
            </w:r>
            <w:r>
              <w:t>ЗЈН</w:t>
            </w:r>
            <w:r w:rsidRPr="00E80669">
              <w:t xml:space="preserve">, </w:t>
            </w:r>
            <w:proofErr w:type="spellStart"/>
            <w:r>
              <w:t>дефинисане</w:t>
            </w:r>
            <w:proofErr w:type="spellEnd"/>
            <w:r w:rsidRPr="00E80669">
              <w:t xml:space="preserve"> </w:t>
            </w:r>
            <w:proofErr w:type="spellStart"/>
            <w:r>
              <w:t>овом</w:t>
            </w:r>
            <w:proofErr w:type="spellEnd"/>
            <w:r w:rsidRPr="00E80669">
              <w:t xml:space="preserve"> </w:t>
            </w:r>
            <w:proofErr w:type="spellStart"/>
            <w:r>
              <w:t>конкурсном</w:t>
            </w:r>
            <w:proofErr w:type="spellEnd"/>
            <w:r w:rsidRPr="00E80669">
              <w:t xml:space="preserve"> </w:t>
            </w:r>
            <w:proofErr w:type="spellStart"/>
            <w:r>
              <w:t>документацијом</w:t>
            </w:r>
            <w:proofErr w:type="spellEnd"/>
            <w:r w:rsidRPr="00E80669">
              <w:t>.</w:t>
            </w:r>
          </w:p>
          <w:p w14:paraId="33599A29" w14:textId="77777777" w:rsidR="005410B1" w:rsidRPr="00CA5912" w:rsidRDefault="005410B1" w:rsidP="00045456">
            <w:pPr>
              <w:pStyle w:val="ListParagraph"/>
              <w:ind w:left="0"/>
              <w:jc w:val="both"/>
            </w:pPr>
            <w:r>
              <w:t>(</w:t>
            </w:r>
            <w:proofErr w:type="spellStart"/>
            <w:r>
              <w:t>Образац</w:t>
            </w:r>
            <w:proofErr w:type="spellEnd"/>
            <w:r>
              <w:t xml:space="preserve"> </w:t>
            </w:r>
            <w:proofErr w:type="spellStart"/>
            <w:r>
              <w:t>изјаве</w:t>
            </w:r>
            <w:proofErr w:type="spellEnd"/>
            <w:r>
              <w:t xml:space="preserve"> </w:t>
            </w:r>
            <w:proofErr w:type="spellStart"/>
            <w:r>
              <w:t>дат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страни</w:t>
            </w:r>
            <w:proofErr w:type="spellEnd"/>
            <w:r>
              <w:t xml:space="preserve"> 20 </w:t>
            </w:r>
            <w:proofErr w:type="spellStart"/>
            <w:r>
              <w:t>конкурсне</w:t>
            </w:r>
            <w:proofErr w:type="spellEnd"/>
            <w:r>
              <w:t xml:space="preserve"> </w:t>
            </w:r>
            <w:proofErr w:type="spellStart"/>
            <w:r>
              <w:t>документације</w:t>
            </w:r>
            <w:proofErr w:type="spellEnd"/>
            <w:r>
              <w:t>)</w:t>
            </w:r>
          </w:p>
          <w:p w14:paraId="0F7BECC4" w14:textId="77777777" w:rsidR="005410B1" w:rsidRPr="00E80669" w:rsidRDefault="005410B1" w:rsidP="00045456">
            <w:pPr>
              <w:pStyle w:val="ListParagraph"/>
              <w:ind w:left="0"/>
              <w:jc w:val="both"/>
            </w:pPr>
          </w:p>
          <w:p w14:paraId="2036D4D3" w14:textId="77777777" w:rsidR="005410B1" w:rsidRPr="00E80669" w:rsidRDefault="005410B1" w:rsidP="00045456">
            <w:pPr>
              <w:pStyle w:val="ListParagraph"/>
              <w:ind w:left="0"/>
              <w:jc w:val="both"/>
              <w:rPr>
                <w:color w:val="FF0000"/>
              </w:rPr>
            </w:pPr>
          </w:p>
        </w:tc>
      </w:tr>
      <w:tr w:rsidR="005410B1" w:rsidRPr="00E80669" w14:paraId="372CEC4F" w14:textId="77777777" w:rsidTr="00045456">
        <w:tc>
          <w:tcPr>
            <w:tcW w:w="593" w:type="dxa"/>
            <w:shd w:val="clear" w:color="auto" w:fill="auto"/>
            <w:vAlign w:val="center"/>
          </w:tcPr>
          <w:p w14:paraId="03D33488" w14:textId="77777777" w:rsidR="005410B1" w:rsidRPr="00E80669" w:rsidRDefault="005410B1" w:rsidP="00045456">
            <w:pPr>
              <w:jc w:val="center"/>
              <w:rPr>
                <w:color w:val="auto"/>
                <w:lang w:val="sr-Cyrl-CS"/>
              </w:rPr>
            </w:pPr>
            <w:r w:rsidRPr="00E80669">
              <w:rPr>
                <w:color w:val="auto"/>
                <w:lang w:val="sr-Cyrl-CS"/>
              </w:rPr>
              <w:t>2.</w:t>
            </w:r>
          </w:p>
        </w:tc>
        <w:tc>
          <w:tcPr>
            <w:tcW w:w="4123" w:type="dxa"/>
            <w:shd w:val="clear" w:color="auto" w:fill="auto"/>
          </w:tcPr>
          <w:p w14:paraId="5892E5B3" w14:textId="77777777" w:rsidR="005410B1" w:rsidRPr="00E80669" w:rsidRDefault="005410B1" w:rsidP="00045456">
            <w:pPr>
              <w:jc w:val="both"/>
              <w:rPr>
                <w:i/>
                <w:iCs/>
                <w:lang w:val="sr-Cyrl-CS"/>
              </w:rPr>
            </w:pPr>
            <w:proofErr w:type="spellStart"/>
            <w:r>
              <w:t>Да</w:t>
            </w:r>
            <w:proofErr w:type="spellEnd"/>
            <w:r w:rsidRPr="00E80669">
              <w:t xml:space="preserve"> </w:t>
            </w:r>
            <w:proofErr w:type="spellStart"/>
            <w:r>
              <w:t>он</w:t>
            </w:r>
            <w:proofErr w:type="spellEnd"/>
            <w:r w:rsidRPr="00E80669">
              <w:t xml:space="preserve"> </w:t>
            </w:r>
            <w:r>
              <w:t>и</w:t>
            </w:r>
            <w:r w:rsidRPr="00E80669">
              <w:t xml:space="preserve"> </w:t>
            </w:r>
            <w:proofErr w:type="spellStart"/>
            <w:r>
              <w:t>његов</w:t>
            </w:r>
            <w:proofErr w:type="spellEnd"/>
            <w:r w:rsidRPr="00E80669">
              <w:t xml:space="preserve"> </w:t>
            </w:r>
            <w:proofErr w:type="spellStart"/>
            <w:r>
              <w:t>законски</w:t>
            </w:r>
            <w:proofErr w:type="spellEnd"/>
            <w:r w:rsidRPr="00E80669">
              <w:t xml:space="preserve"> </w:t>
            </w:r>
            <w:proofErr w:type="spellStart"/>
            <w:r>
              <w:t>заступник</w:t>
            </w:r>
            <w:proofErr w:type="spellEnd"/>
            <w:r w:rsidRPr="00E80669">
              <w:t xml:space="preserve"> </w:t>
            </w:r>
            <w:proofErr w:type="spellStart"/>
            <w:r>
              <w:t>није</w:t>
            </w:r>
            <w:proofErr w:type="spellEnd"/>
            <w:r w:rsidRPr="00E80669">
              <w:t xml:space="preserve"> </w:t>
            </w:r>
            <w:proofErr w:type="spellStart"/>
            <w:r>
              <w:t>осуђиван</w:t>
            </w:r>
            <w:proofErr w:type="spellEnd"/>
            <w:r w:rsidRPr="00E80669">
              <w:t xml:space="preserve"> </w:t>
            </w:r>
            <w:proofErr w:type="spellStart"/>
            <w:r>
              <w:t>за</w:t>
            </w:r>
            <w:proofErr w:type="spellEnd"/>
            <w:r w:rsidRPr="00E80669">
              <w:t xml:space="preserve"> </w:t>
            </w:r>
            <w:proofErr w:type="spellStart"/>
            <w:r>
              <w:t>неко</w:t>
            </w:r>
            <w:proofErr w:type="spellEnd"/>
            <w:r w:rsidRPr="00E80669">
              <w:t xml:space="preserve"> </w:t>
            </w:r>
            <w:proofErr w:type="spellStart"/>
            <w:r>
              <w:t>од</w:t>
            </w:r>
            <w:proofErr w:type="spellEnd"/>
            <w:r w:rsidRPr="00E80669">
              <w:t xml:space="preserve"> </w:t>
            </w:r>
            <w:proofErr w:type="spellStart"/>
            <w:r>
              <w:t>кривичних</w:t>
            </w:r>
            <w:proofErr w:type="spellEnd"/>
            <w:r w:rsidRPr="00E80669">
              <w:t xml:space="preserve"> </w:t>
            </w:r>
            <w:proofErr w:type="spellStart"/>
            <w:r>
              <w:t>дела</w:t>
            </w:r>
            <w:proofErr w:type="spellEnd"/>
            <w:r w:rsidRPr="00E80669">
              <w:t xml:space="preserve"> </w:t>
            </w:r>
            <w:proofErr w:type="spellStart"/>
            <w:r>
              <w:t>као</w:t>
            </w:r>
            <w:proofErr w:type="spellEnd"/>
            <w:r w:rsidRPr="00E80669">
              <w:t xml:space="preserve"> </w:t>
            </w:r>
            <w:proofErr w:type="spellStart"/>
            <w:r>
              <w:t>члан</w:t>
            </w:r>
            <w:proofErr w:type="spellEnd"/>
            <w:r w:rsidRPr="00E80669">
              <w:t xml:space="preserve"> </w:t>
            </w:r>
            <w:proofErr w:type="spellStart"/>
            <w:r>
              <w:t>организоване</w:t>
            </w:r>
            <w:proofErr w:type="spellEnd"/>
            <w:r w:rsidRPr="00E80669">
              <w:t xml:space="preserve"> </w:t>
            </w:r>
            <w:proofErr w:type="spellStart"/>
            <w:r>
              <w:t>криминалне</w:t>
            </w:r>
            <w:proofErr w:type="spellEnd"/>
            <w:r w:rsidRPr="00E80669">
              <w:t xml:space="preserve"> </w:t>
            </w:r>
            <w:proofErr w:type="spellStart"/>
            <w:r>
              <w:t>групе</w:t>
            </w:r>
            <w:proofErr w:type="spellEnd"/>
            <w:r w:rsidRPr="00E80669">
              <w:t xml:space="preserve">, </w:t>
            </w:r>
            <w:proofErr w:type="spellStart"/>
            <w:r>
              <w:t>да</w:t>
            </w:r>
            <w:proofErr w:type="spellEnd"/>
            <w:r w:rsidRPr="00E80669">
              <w:t xml:space="preserve"> </w:t>
            </w:r>
            <w:proofErr w:type="spellStart"/>
            <w:r>
              <w:t>није</w:t>
            </w:r>
            <w:proofErr w:type="spellEnd"/>
            <w:r w:rsidRPr="00E80669">
              <w:t xml:space="preserve"> </w:t>
            </w:r>
            <w:proofErr w:type="spellStart"/>
            <w:r>
              <w:t>осуђиван</w:t>
            </w:r>
            <w:proofErr w:type="spellEnd"/>
            <w:r w:rsidRPr="00E80669">
              <w:t xml:space="preserve"> </w:t>
            </w:r>
            <w:proofErr w:type="spellStart"/>
            <w:r>
              <w:t>за</w:t>
            </w:r>
            <w:proofErr w:type="spellEnd"/>
            <w:r w:rsidRPr="00E80669">
              <w:t xml:space="preserve"> </w:t>
            </w:r>
            <w:proofErr w:type="spellStart"/>
            <w:r>
              <w:t>кривична</w:t>
            </w:r>
            <w:proofErr w:type="spellEnd"/>
            <w:r w:rsidRPr="00E80669">
              <w:t xml:space="preserve"> </w:t>
            </w:r>
            <w:proofErr w:type="spellStart"/>
            <w:r>
              <w:t>дела</w:t>
            </w:r>
            <w:proofErr w:type="spellEnd"/>
            <w:r w:rsidRPr="00E80669">
              <w:t xml:space="preserve"> </w:t>
            </w:r>
            <w:proofErr w:type="spellStart"/>
            <w:r>
              <w:t>против</w:t>
            </w:r>
            <w:proofErr w:type="spellEnd"/>
            <w:r w:rsidRPr="00E80669">
              <w:t xml:space="preserve"> </w:t>
            </w:r>
            <w:proofErr w:type="spellStart"/>
            <w:r>
              <w:t>привреде</w:t>
            </w:r>
            <w:proofErr w:type="spellEnd"/>
            <w:r w:rsidRPr="00E80669">
              <w:t xml:space="preserve">, </w:t>
            </w:r>
            <w:proofErr w:type="spellStart"/>
            <w:r>
              <w:t>кривична</w:t>
            </w:r>
            <w:proofErr w:type="spellEnd"/>
            <w:r w:rsidRPr="00E80669">
              <w:t xml:space="preserve"> </w:t>
            </w:r>
            <w:proofErr w:type="spellStart"/>
            <w:r>
              <w:t>дела</w:t>
            </w:r>
            <w:proofErr w:type="spellEnd"/>
            <w:r w:rsidRPr="00E80669">
              <w:t xml:space="preserve"> </w:t>
            </w:r>
            <w:proofErr w:type="spellStart"/>
            <w:r>
              <w:t>против</w:t>
            </w:r>
            <w:proofErr w:type="spellEnd"/>
            <w:r w:rsidRPr="00E80669">
              <w:t xml:space="preserve"> </w:t>
            </w:r>
            <w:proofErr w:type="spellStart"/>
            <w:r>
              <w:t>животне</w:t>
            </w:r>
            <w:proofErr w:type="spellEnd"/>
            <w:r w:rsidRPr="00E80669">
              <w:t xml:space="preserve"> </w:t>
            </w:r>
            <w:proofErr w:type="spellStart"/>
            <w:r>
              <w:t>средине</w:t>
            </w:r>
            <w:proofErr w:type="spellEnd"/>
            <w:r w:rsidRPr="00E80669">
              <w:t xml:space="preserve">, </w:t>
            </w:r>
            <w:proofErr w:type="spellStart"/>
            <w:r>
              <w:t>кривично</w:t>
            </w:r>
            <w:proofErr w:type="spellEnd"/>
            <w:r w:rsidRPr="00E80669">
              <w:t xml:space="preserve"> </w:t>
            </w:r>
            <w:proofErr w:type="spellStart"/>
            <w:r>
              <w:t>дело</w:t>
            </w:r>
            <w:proofErr w:type="spellEnd"/>
            <w:r w:rsidRPr="00E80669">
              <w:t xml:space="preserve"> </w:t>
            </w:r>
            <w:proofErr w:type="spellStart"/>
            <w:r>
              <w:t>примања</w:t>
            </w:r>
            <w:proofErr w:type="spellEnd"/>
            <w:r w:rsidRPr="00E80669">
              <w:t xml:space="preserve"> </w:t>
            </w:r>
            <w:proofErr w:type="spellStart"/>
            <w:r>
              <w:t>или</w:t>
            </w:r>
            <w:proofErr w:type="spellEnd"/>
            <w:r w:rsidRPr="00E80669">
              <w:t xml:space="preserve"> </w:t>
            </w:r>
            <w:proofErr w:type="spellStart"/>
            <w:r>
              <w:t>давања</w:t>
            </w:r>
            <w:proofErr w:type="spellEnd"/>
            <w:r w:rsidRPr="00E80669">
              <w:t xml:space="preserve"> </w:t>
            </w:r>
            <w:proofErr w:type="spellStart"/>
            <w:r>
              <w:t>мита</w:t>
            </w:r>
            <w:proofErr w:type="spellEnd"/>
            <w:r w:rsidRPr="00E80669">
              <w:t xml:space="preserve">, </w:t>
            </w:r>
            <w:proofErr w:type="spellStart"/>
            <w:r>
              <w:t>кривично</w:t>
            </w:r>
            <w:proofErr w:type="spellEnd"/>
            <w:r w:rsidRPr="00E80669">
              <w:t xml:space="preserve"> </w:t>
            </w:r>
            <w:proofErr w:type="spellStart"/>
            <w:r>
              <w:t>дело</w:t>
            </w:r>
            <w:proofErr w:type="spellEnd"/>
            <w:r w:rsidRPr="00E80669">
              <w:t xml:space="preserve"> </w:t>
            </w:r>
            <w:proofErr w:type="spellStart"/>
            <w:r>
              <w:t>преваре</w:t>
            </w:r>
            <w:proofErr w:type="spellEnd"/>
            <w:r w:rsidRPr="00E80669">
              <w:rPr>
                <w:lang w:val="sr-Cyrl-CS"/>
              </w:rPr>
              <w:t xml:space="preserve"> </w:t>
            </w:r>
            <w:r w:rsidRPr="00E80669">
              <w:rPr>
                <w:i/>
                <w:iCs/>
                <w:lang w:val="sr-Cyrl-CS"/>
              </w:rPr>
              <w:t>(</w:t>
            </w:r>
            <w:r>
              <w:rPr>
                <w:i/>
                <w:iCs/>
                <w:lang w:val="sr-Cyrl-CS"/>
              </w:rPr>
              <w:t>чл</w:t>
            </w:r>
            <w:r w:rsidRPr="00E80669">
              <w:rPr>
                <w:i/>
                <w:iCs/>
                <w:lang w:val="sr-Cyrl-CS"/>
              </w:rPr>
              <w:t xml:space="preserve">. 75. </w:t>
            </w:r>
            <w:r>
              <w:rPr>
                <w:i/>
                <w:iCs/>
                <w:lang w:val="sr-Cyrl-CS"/>
              </w:rPr>
              <w:t>ст</w:t>
            </w:r>
            <w:r w:rsidRPr="00E80669">
              <w:rPr>
                <w:i/>
                <w:iCs/>
                <w:lang w:val="sr-Cyrl-CS"/>
              </w:rPr>
              <w:t xml:space="preserve">. 1. </w:t>
            </w:r>
            <w:r>
              <w:rPr>
                <w:i/>
                <w:iCs/>
                <w:lang w:val="sr-Cyrl-CS"/>
              </w:rPr>
              <w:t>тач</w:t>
            </w:r>
            <w:r w:rsidRPr="00E80669">
              <w:rPr>
                <w:i/>
                <w:iCs/>
                <w:lang w:val="sr-Cyrl-CS"/>
              </w:rPr>
              <w:t xml:space="preserve">. 2) </w:t>
            </w:r>
            <w:r>
              <w:rPr>
                <w:i/>
                <w:iCs/>
                <w:lang w:val="sr-Cyrl-CS"/>
              </w:rPr>
              <w:t>ЗЈН</w:t>
            </w:r>
            <w:r w:rsidRPr="00E80669">
              <w:rPr>
                <w:i/>
                <w:iCs/>
                <w:lang w:val="sr-Cyrl-CS"/>
              </w:rPr>
              <w:t>);</w:t>
            </w:r>
          </w:p>
        </w:tc>
        <w:tc>
          <w:tcPr>
            <w:tcW w:w="4526" w:type="dxa"/>
            <w:vMerge/>
            <w:shd w:val="clear" w:color="auto" w:fill="auto"/>
          </w:tcPr>
          <w:p w14:paraId="1682E8E2" w14:textId="77777777" w:rsidR="005410B1" w:rsidRPr="00E80669" w:rsidRDefault="005410B1" w:rsidP="00045456">
            <w:pPr>
              <w:jc w:val="both"/>
              <w:rPr>
                <w:color w:val="FF0000"/>
              </w:rPr>
            </w:pPr>
          </w:p>
        </w:tc>
      </w:tr>
      <w:tr w:rsidR="005410B1" w:rsidRPr="00E80669" w14:paraId="0D0ECEC7" w14:textId="77777777" w:rsidTr="00045456">
        <w:tc>
          <w:tcPr>
            <w:tcW w:w="593" w:type="dxa"/>
            <w:shd w:val="clear" w:color="auto" w:fill="auto"/>
            <w:vAlign w:val="center"/>
          </w:tcPr>
          <w:p w14:paraId="5172741B" w14:textId="77777777" w:rsidR="005410B1" w:rsidRPr="00E80669" w:rsidRDefault="005410B1" w:rsidP="00045456">
            <w:pPr>
              <w:jc w:val="center"/>
              <w:rPr>
                <w:color w:val="FF0000"/>
                <w:lang w:val="sr-Cyrl-CS"/>
              </w:rPr>
            </w:pPr>
            <w:r w:rsidRPr="00E80669">
              <w:rPr>
                <w:color w:val="auto"/>
                <w:lang w:val="sr-Cyrl-CS"/>
              </w:rPr>
              <w:t>3.</w:t>
            </w:r>
          </w:p>
        </w:tc>
        <w:tc>
          <w:tcPr>
            <w:tcW w:w="4123" w:type="dxa"/>
            <w:shd w:val="clear" w:color="auto" w:fill="auto"/>
          </w:tcPr>
          <w:p w14:paraId="2EDD0EBE" w14:textId="77777777" w:rsidR="005410B1" w:rsidRPr="00E80669" w:rsidRDefault="005410B1" w:rsidP="00045456">
            <w:pPr>
              <w:jc w:val="both"/>
              <w:rPr>
                <w:lang w:val="sr-Cyrl-CS"/>
              </w:rPr>
            </w:pPr>
            <w:proofErr w:type="spellStart"/>
            <w:r>
              <w:t>Да</w:t>
            </w:r>
            <w:proofErr w:type="spellEnd"/>
            <w:r w:rsidRPr="00E80669">
              <w:t xml:space="preserve"> </w:t>
            </w:r>
            <w:proofErr w:type="spellStart"/>
            <w:r>
              <w:t>је</w:t>
            </w:r>
            <w:proofErr w:type="spellEnd"/>
            <w:r w:rsidRPr="00E80669">
              <w:t xml:space="preserve"> </w:t>
            </w:r>
            <w:proofErr w:type="spellStart"/>
            <w:r>
              <w:t>измирио</w:t>
            </w:r>
            <w:proofErr w:type="spellEnd"/>
            <w:r w:rsidRPr="00E80669">
              <w:t xml:space="preserve"> </w:t>
            </w:r>
            <w:proofErr w:type="spellStart"/>
            <w:r>
              <w:t>доспеле</w:t>
            </w:r>
            <w:proofErr w:type="spellEnd"/>
            <w:r w:rsidRPr="00E80669">
              <w:t xml:space="preserve"> </w:t>
            </w:r>
            <w:proofErr w:type="spellStart"/>
            <w:r>
              <w:t>порезе</w:t>
            </w:r>
            <w:proofErr w:type="spellEnd"/>
            <w:r w:rsidRPr="00E80669">
              <w:t xml:space="preserve">, </w:t>
            </w:r>
            <w:proofErr w:type="spellStart"/>
            <w:r>
              <w:t>доприносе</w:t>
            </w:r>
            <w:proofErr w:type="spellEnd"/>
            <w:r w:rsidRPr="00E80669">
              <w:t xml:space="preserve"> </w:t>
            </w:r>
            <w:r>
              <w:t>и</w:t>
            </w:r>
            <w:r w:rsidRPr="00E80669">
              <w:t xml:space="preserve"> </w:t>
            </w:r>
            <w:proofErr w:type="spellStart"/>
            <w:r>
              <w:t>друге</w:t>
            </w:r>
            <w:proofErr w:type="spellEnd"/>
            <w:r w:rsidRPr="00E80669">
              <w:t xml:space="preserve"> </w:t>
            </w:r>
            <w:proofErr w:type="spellStart"/>
            <w:r>
              <w:t>јавне</w:t>
            </w:r>
            <w:proofErr w:type="spellEnd"/>
            <w:r w:rsidRPr="00E80669">
              <w:t xml:space="preserve"> </w:t>
            </w:r>
            <w:proofErr w:type="spellStart"/>
            <w:r>
              <w:t>дажбине</w:t>
            </w:r>
            <w:proofErr w:type="spellEnd"/>
            <w:r w:rsidRPr="00E80669">
              <w:t xml:space="preserve"> </w:t>
            </w:r>
            <w:r>
              <w:t>у</w:t>
            </w:r>
            <w:r w:rsidRPr="00E80669">
              <w:t xml:space="preserve"> </w:t>
            </w:r>
            <w:proofErr w:type="spellStart"/>
            <w:r>
              <w:t>складу</w:t>
            </w:r>
            <w:proofErr w:type="spellEnd"/>
            <w:r w:rsidRPr="00E80669">
              <w:t xml:space="preserve"> </w:t>
            </w:r>
            <w:proofErr w:type="spellStart"/>
            <w:r>
              <w:t>са</w:t>
            </w:r>
            <w:proofErr w:type="spellEnd"/>
            <w:r w:rsidRPr="00E80669">
              <w:t xml:space="preserve"> </w:t>
            </w:r>
            <w:proofErr w:type="spellStart"/>
            <w:r>
              <w:t>прописима</w:t>
            </w:r>
            <w:proofErr w:type="spellEnd"/>
            <w:r w:rsidRPr="00E80669">
              <w:t xml:space="preserve"> </w:t>
            </w:r>
            <w:proofErr w:type="spellStart"/>
            <w:r>
              <w:t>Републике</w:t>
            </w:r>
            <w:proofErr w:type="spellEnd"/>
            <w:r w:rsidRPr="00E80669">
              <w:t xml:space="preserve"> </w:t>
            </w:r>
            <w:proofErr w:type="spellStart"/>
            <w:r>
              <w:t>Србије</w:t>
            </w:r>
            <w:proofErr w:type="spellEnd"/>
            <w:r w:rsidRPr="00E80669">
              <w:t xml:space="preserve"> </w:t>
            </w:r>
            <w:proofErr w:type="spellStart"/>
            <w:r>
              <w:t>или</w:t>
            </w:r>
            <w:proofErr w:type="spellEnd"/>
            <w:r w:rsidRPr="00E80669">
              <w:t xml:space="preserve"> </w:t>
            </w:r>
            <w:proofErr w:type="spellStart"/>
            <w:r>
              <w:t>стране</w:t>
            </w:r>
            <w:proofErr w:type="spellEnd"/>
            <w:r w:rsidRPr="00E80669">
              <w:t xml:space="preserve"> </w:t>
            </w:r>
            <w:proofErr w:type="spellStart"/>
            <w:r>
              <w:t>државе</w:t>
            </w:r>
            <w:proofErr w:type="spellEnd"/>
            <w:r w:rsidRPr="00E80669">
              <w:t xml:space="preserve"> </w:t>
            </w:r>
            <w:proofErr w:type="spellStart"/>
            <w:r>
              <w:t>када</w:t>
            </w:r>
            <w:proofErr w:type="spellEnd"/>
            <w:r w:rsidRPr="00E80669">
              <w:t xml:space="preserve"> </w:t>
            </w:r>
            <w:proofErr w:type="spellStart"/>
            <w:r>
              <w:t>има</w:t>
            </w:r>
            <w:proofErr w:type="spellEnd"/>
            <w:r w:rsidRPr="00E80669">
              <w:t xml:space="preserve"> </w:t>
            </w:r>
            <w:proofErr w:type="spellStart"/>
            <w:r>
              <w:t>седиште</w:t>
            </w:r>
            <w:proofErr w:type="spellEnd"/>
            <w:r w:rsidRPr="00E80669">
              <w:t xml:space="preserve"> </w:t>
            </w:r>
            <w:proofErr w:type="spellStart"/>
            <w:r>
              <w:t>на</w:t>
            </w:r>
            <w:proofErr w:type="spellEnd"/>
            <w:r w:rsidRPr="00E80669">
              <w:t xml:space="preserve"> </w:t>
            </w:r>
            <w:proofErr w:type="spellStart"/>
            <w:r>
              <w:t>њеној</w:t>
            </w:r>
            <w:proofErr w:type="spellEnd"/>
            <w:r w:rsidRPr="00E80669">
              <w:t xml:space="preserve"> </w:t>
            </w:r>
            <w:proofErr w:type="spellStart"/>
            <w:r>
              <w:t>територији</w:t>
            </w:r>
            <w:proofErr w:type="spellEnd"/>
            <w:r w:rsidRPr="00E80669">
              <w:t xml:space="preserve"> </w:t>
            </w:r>
            <w:r w:rsidRPr="00E80669">
              <w:rPr>
                <w:i/>
                <w:iCs/>
                <w:lang w:val="sr-Cyrl-CS"/>
              </w:rPr>
              <w:t>(</w:t>
            </w:r>
            <w:r>
              <w:rPr>
                <w:i/>
                <w:iCs/>
                <w:lang w:val="sr-Cyrl-CS"/>
              </w:rPr>
              <w:t>чл</w:t>
            </w:r>
            <w:r w:rsidRPr="00E80669">
              <w:rPr>
                <w:i/>
                <w:iCs/>
                <w:lang w:val="sr-Cyrl-CS"/>
              </w:rPr>
              <w:t xml:space="preserve">. 75. </w:t>
            </w:r>
            <w:r>
              <w:rPr>
                <w:i/>
                <w:iCs/>
                <w:lang w:val="sr-Cyrl-CS"/>
              </w:rPr>
              <w:t>ст</w:t>
            </w:r>
            <w:r w:rsidRPr="00E80669">
              <w:rPr>
                <w:i/>
                <w:iCs/>
                <w:lang w:val="sr-Cyrl-CS"/>
              </w:rPr>
              <w:t xml:space="preserve">. 1. </w:t>
            </w:r>
            <w:r>
              <w:rPr>
                <w:i/>
                <w:iCs/>
                <w:lang w:val="sr-Cyrl-CS"/>
              </w:rPr>
              <w:t>тач</w:t>
            </w:r>
            <w:r w:rsidRPr="00E80669">
              <w:rPr>
                <w:i/>
                <w:iCs/>
                <w:lang w:val="sr-Cyrl-CS"/>
              </w:rPr>
              <w:t xml:space="preserve">. 4) </w:t>
            </w:r>
            <w:r>
              <w:rPr>
                <w:i/>
                <w:iCs/>
                <w:lang w:val="sr-Cyrl-CS"/>
              </w:rPr>
              <w:t>ЗЈН</w:t>
            </w:r>
            <w:r w:rsidRPr="00E80669">
              <w:rPr>
                <w:i/>
                <w:iCs/>
                <w:lang w:val="sr-Cyrl-CS"/>
              </w:rPr>
              <w:t>);</w:t>
            </w:r>
          </w:p>
        </w:tc>
        <w:tc>
          <w:tcPr>
            <w:tcW w:w="4526" w:type="dxa"/>
            <w:vMerge/>
            <w:shd w:val="clear" w:color="auto" w:fill="auto"/>
          </w:tcPr>
          <w:p w14:paraId="718B6E2E" w14:textId="77777777" w:rsidR="005410B1" w:rsidRPr="00E80669" w:rsidRDefault="005410B1" w:rsidP="00045456">
            <w:pPr>
              <w:jc w:val="both"/>
              <w:rPr>
                <w:color w:val="FF0000"/>
              </w:rPr>
            </w:pPr>
          </w:p>
        </w:tc>
      </w:tr>
      <w:tr w:rsidR="005410B1" w:rsidRPr="00E80669" w14:paraId="574D3429" w14:textId="77777777" w:rsidTr="00045456">
        <w:tc>
          <w:tcPr>
            <w:tcW w:w="593" w:type="dxa"/>
            <w:shd w:val="clear" w:color="auto" w:fill="auto"/>
            <w:vAlign w:val="center"/>
          </w:tcPr>
          <w:p w14:paraId="0C1F69B5" w14:textId="77777777" w:rsidR="005410B1" w:rsidRPr="00E80669" w:rsidRDefault="005410B1" w:rsidP="00045456">
            <w:pPr>
              <w:jc w:val="center"/>
              <w:rPr>
                <w:color w:val="auto"/>
                <w:lang w:val="sr-Cyrl-CS"/>
              </w:rPr>
            </w:pPr>
            <w:r w:rsidRPr="00E80669">
              <w:rPr>
                <w:color w:val="auto"/>
                <w:lang w:val="sr-Cyrl-CS"/>
              </w:rPr>
              <w:t>4.</w:t>
            </w:r>
          </w:p>
        </w:tc>
        <w:tc>
          <w:tcPr>
            <w:tcW w:w="4123" w:type="dxa"/>
            <w:shd w:val="clear" w:color="auto" w:fill="auto"/>
          </w:tcPr>
          <w:p w14:paraId="2C270E2F" w14:textId="77777777" w:rsidR="005410B1" w:rsidRPr="00E80669" w:rsidRDefault="005410B1" w:rsidP="00045456">
            <w:pPr>
              <w:jc w:val="both"/>
            </w:pPr>
            <w:proofErr w:type="spellStart"/>
            <w:r>
              <w:rPr>
                <w:color w:val="auto"/>
              </w:rPr>
              <w:t>Да</w:t>
            </w:r>
            <w:proofErr w:type="spellEnd"/>
            <w:r w:rsidRPr="00E80669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је</w:t>
            </w:r>
            <w:proofErr w:type="spellEnd"/>
            <w:r w:rsidRPr="00E80669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поштовао</w:t>
            </w:r>
            <w:proofErr w:type="spellEnd"/>
            <w:r w:rsidRPr="00E80669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обавезе</w:t>
            </w:r>
            <w:proofErr w:type="spellEnd"/>
            <w:r w:rsidRPr="00E80669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које</w:t>
            </w:r>
            <w:proofErr w:type="spellEnd"/>
            <w:r w:rsidRPr="00E80669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произлазе</w:t>
            </w:r>
            <w:proofErr w:type="spellEnd"/>
            <w:r w:rsidRPr="00E80669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из</w:t>
            </w:r>
            <w:proofErr w:type="spellEnd"/>
            <w:r w:rsidRPr="00E80669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важећих</w:t>
            </w:r>
            <w:proofErr w:type="spellEnd"/>
            <w:r w:rsidRPr="00E80669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прописа</w:t>
            </w:r>
            <w:proofErr w:type="spellEnd"/>
            <w:r w:rsidRPr="00E80669">
              <w:rPr>
                <w:color w:val="auto"/>
              </w:rPr>
              <w:t xml:space="preserve"> </w:t>
            </w:r>
            <w:r>
              <w:rPr>
                <w:color w:val="auto"/>
              </w:rPr>
              <w:t>о</w:t>
            </w:r>
            <w:r w:rsidRPr="00E80669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заштити</w:t>
            </w:r>
            <w:proofErr w:type="spellEnd"/>
            <w:r w:rsidRPr="00E80669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на</w:t>
            </w:r>
            <w:proofErr w:type="spellEnd"/>
            <w:r w:rsidRPr="00E80669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раду</w:t>
            </w:r>
            <w:proofErr w:type="spellEnd"/>
            <w:r w:rsidRPr="00E80669"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запошљавању</w:t>
            </w:r>
            <w:proofErr w:type="spellEnd"/>
            <w:r w:rsidRPr="00E80669">
              <w:rPr>
                <w:color w:val="auto"/>
              </w:rPr>
              <w:t xml:space="preserve"> </w:t>
            </w:r>
            <w:r>
              <w:rPr>
                <w:color w:val="auto"/>
              </w:rPr>
              <w:t>и</w:t>
            </w:r>
            <w:r w:rsidRPr="00E80669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условима</w:t>
            </w:r>
            <w:proofErr w:type="spellEnd"/>
            <w:r w:rsidRPr="00E80669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рада</w:t>
            </w:r>
            <w:proofErr w:type="spellEnd"/>
            <w:r w:rsidRPr="00E80669"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заштити</w:t>
            </w:r>
            <w:proofErr w:type="spellEnd"/>
            <w:r w:rsidRPr="00E80669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животне</w:t>
            </w:r>
            <w:proofErr w:type="spellEnd"/>
            <w:r w:rsidRPr="00E80669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средине</w:t>
            </w:r>
            <w:proofErr w:type="spellEnd"/>
            <w:r w:rsidRPr="00E80669"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као</w:t>
            </w:r>
            <w:proofErr w:type="spellEnd"/>
            <w:r w:rsidRPr="00E80669">
              <w:rPr>
                <w:color w:val="auto"/>
              </w:rPr>
              <w:t xml:space="preserve"> </w:t>
            </w:r>
            <w:r>
              <w:rPr>
                <w:color w:val="auto"/>
              </w:rPr>
              <w:t>и</w:t>
            </w:r>
            <w:r w:rsidRPr="00E80669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да</w:t>
            </w:r>
            <w:proofErr w:type="spellEnd"/>
            <w:r w:rsidRPr="00E80669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нема</w:t>
            </w:r>
            <w:proofErr w:type="spellEnd"/>
            <w:r w:rsidRPr="00E80669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забрану</w:t>
            </w:r>
            <w:proofErr w:type="spellEnd"/>
            <w:r w:rsidRPr="00E80669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обављања</w:t>
            </w:r>
            <w:proofErr w:type="spellEnd"/>
            <w:r w:rsidRPr="00E80669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делатности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која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је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на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снази</w:t>
            </w:r>
            <w:proofErr w:type="spellEnd"/>
            <w:r>
              <w:rPr>
                <w:color w:val="auto"/>
              </w:rPr>
              <w:t xml:space="preserve"> у </w:t>
            </w:r>
            <w:proofErr w:type="spellStart"/>
            <w:r>
              <w:rPr>
                <w:color w:val="auto"/>
              </w:rPr>
              <w:t>време</w:t>
            </w:r>
            <w:proofErr w:type="spellEnd"/>
            <w:r w:rsidRPr="00E80669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подношења</w:t>
            </w:r>
            <w:proofErr w:type="spellEnd"/>
            <w:r w:rsidRPr="00E80669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понуде</w:t>
            </w:r>
            <w:proofErr w:type="spellEnd"/>
            <w:r w:rsidRPr="00E80669">
              <w:rPr>
                <w:color w:val="auto"/>
              </w:rPr>
              <w:t xml:space="preserve"> (</w:t>
            </w:r>
            <w:r>
              <w:rPr>
                <w:i/>
                <w:iCs/>
                <w:color w:val="auto"/>
                <w:lang w:val="sr-Cyrl-CS"/>
              </w:rPr>
              <w:t>чл</w:t>
            </w:r>
            <w:r w:rsidRPr="00E80669">
              <w:rPr>
                <w:i/>
                <w:iCs/>
                <w:color w:val="auto"/>
                <w:lang w:val="sr-Cyrl-CS"/>
              </w:rPr>
              <w:t xml:space="preserve">. 75. </w:t>
            </w:r>
            <w:r>
              <w:rPr>
                <w:i/>
                <w:iCs/>
                <w:color w:val="auto"/>
                <w:lang w:val="sr-Cyrl-CS"/>
              </w:rPr>
              <w:t>ст</w:t>
            </w:r>
            <w:r w:rsidRPr="00E80669">
              <w:rPr>
                <w:i/>
                <w:iCs/>
                <w:color w:val="auto"/>
                <w:lang w:val="sr-Cyrl-CS"/>
              </w:rPr>
              <w:t xml:space="preserve">. 2. </w:t>
            </w:r>
            <w:r>
              <w:rPr>
                <w:i/>
                <w:iCs/>
                <w:color w:val="auto"/>
                <w:lang w:val="sr-Cyrl-CS"/>
              </w:rPr>
              <w:t>ЗЈН</w:t>
            </w:r>
            <w:r w:rsidRPr="00E80669">
              <w:rPr>
                <w:i/>
                <w:iCs/>
                <w:color w:val="auto"/>
                <w:lang w:val="sr-Cyrl-CS"/>
              </w:rPr>
              <w:t>).</w:t>
            </w:r>
          </w:p>
        </w:tc>
        <w:tc>
          <w:tcPr>
            <w:tcW w:w="4526" w:type="dxa"/>
            <w:vMerge/>
            <w:shd w:val="clear" w:color="auto" w:fill="auto"/>
          </w:tcPr>
          <w:p w14:paraId="7157FB36" w14:textId="77777777" w:rsidR="005410B1" w:rsidRPr="00E80669" w:rsidRDefault="005410B1" w:rsidP="00045456">
            <w:pPr>
              <w:jc w:val="both"/>
              <w:rPr>
                <w:color w:val="FF0000"/>
              </w:rPr>
            </w:pPr>
          </w:p>
        </w:tc>
      </w:tr>
    </w:tbl>
    <w:p w14:paraId="47D6F850" w14:textId="77777777" w:rsidR="005410B1" w:rsidRDefault="005410B1" w:rsidP="005410B1">
      <w:pPr>
        <w:pStyle w:val="NoSpacing"/>
        <w:rPr>
          <w:rFonts w:ascii="Times New Roman" w:hAnsi="Times New Roman" w:cs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4118"/>
        <w:gridCol w:w="4520"/>
      </w:tblGrid>
      <w:tr w:rsidR="005410B1" w:rsidRPr="00E80669" w14:paraId="066F5875" w14:textId="77777777" w:rsidTr="00045456">
        <w:trPr>
          <w:trHeight w:val="405"/>
        </w:trPr>
        <w:tc>
          <w:tcPr>
            <w:tcW w:w="604" w:type="dxa"/>
            <w:shd w:val="clear" w:color="auto" w:fill="C6D9F1"/>
          </w:tcPr>
          <w:p w14:paraId="1D00F2BA" w14:textId="77777777" w:rsidR="005410B1" w:rsidRPr="00E80669" w:rsidRDefault="005410B1" w:rsidP="00045456">
            <w:pPr>
              <w:suppressAutoHyphens w:val="0"/>
              <w:spacing w:line="240" w:lineRule="auto"/>
              <w:contextualSpacing/>
              <w:rPr>
                <w:color w:val="auto"/>
                <w:sz w:val="20"/>
                <w:szCs w:val="20"/>
                <w:lang w:val="sr-Cyrl-CS"/>
              </w:rPr>
            </w:pPr>
            <w:r>
              <w:rPr>
                <w:color w:val="auto"/>
                <w:sz w:val="20"/>
                <w:szCs w:val="20"/>
                <w:lang w:val="sr-Cyrl-CS"/>
              </w:rPr>
              <w:t>Р</w:t>
            </w:r>
            <w:r w:rsidRPr="00E80669">
              <w:rPr>
                <w:color w:val="auto"/>
                <w:sz w:val="20"/>
                <w:szCs w:val="20"/>
                <w:lang w:val="sr-Cyrl-CS"/>
              </w:rPr>
              <w:t>.</w:t>
            </w:r>
            <w:r>
              <w:rPr>
                <w:color w:val="auto"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4118" w:type="dxa"/>
            <w:shd w:val="clear" w:color="auto" w:fill="C6D9F1"/>
          </w:tcPr>
          <w:p w14:paraId="486C7EFE" w14:textId="77777777" w:rsidR="005410B1" w:rsidRPr="00853FE9" w:rsidRDefault="005410B1" w:rsidP="00045456">
            <w:pPr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ДОДАТНИ</w:t>
            </w:r>
            <w:r w:rsidRPr="00853FE9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УСЛОВИ</w:t>
            </w:r>
          </w:p>
        </w:tc>
        <w:tc>
          <w:tcPr>
            <w:tcW w:w="4520" w:type="dxa"/>
            <w:shd w:val="clear" w:color="auto" w:fill="C6D9F1"/>
          </w:tcPr>
          <w:p w14:paraId="0550C3AC" w14:textId="77777777" w:rsidR="005410B1" w:rsidRPr="00853FE9" w:rsidRDefault="005410B1" w:rsidP="00045456">
            <w:pPr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</w:rPr>
              <w:t>НАЧИН</w:t>
            </w:r>
            <w:r w:rsidRPr="00853FE9">
              <w:rPr>
                <w:color w:val="auto"/>
              </w:rPr>
              <w:t xml:space="preserve"> </w:t>
            </w:r>
            <w:r>
              <w:rPr>
                <w:color w:val="auto"/>
                <w:lang w:val="sr-Cyrl-CS"/>
              </w:rPr>
              <w:t>ДОКАЗИВАЊА</w:t>
            </w:r>
          </w:p>
        </w:tc>
      </w:tr>
      <w:tr w:rsidR="005410B1" w:rsidRPr="00E80669" w14:paraId="6B5F624D" w14:textId="77777777" w:rsidTr="00045456">
        <w:tc>
          <w:tcPr>
            <w:tcW w:w="604" w:type="dxa"/>
            <w:shd w:val="clear" w:color="auto" w:fill="auto"/>
            <w:vAlign w:val="center"/>
          </w:tcPr>
          <w:p w14:paraId="78A1321A" w14:textId="77777777" w:rsidR="005410B1" w:rsidRPr="00E80669" w:rsidRDefault="005410B1" w:rsidP="00045456">
            <w:pPr>
              <w:jc w:val="center"/>
              <w:rPr>
                <w:color w:val="auto"/>
                <w:lang w:val="sr-Cyrl-CS"/>
              </w:rPr>
            </w:pPr>
            <w:r w:rsidRPr="00E80669">
              <w:rPr>
                <w:color w:val="auto"/>
                <w:lang w:val="sr-Cyrl-CS"/>
              </w:rPr>
              <w:t>2.</w:t>
            </w:r>
          </w:p>
        </w:tc>
        <w:tc>
          <w:tcPr>
            <w:tcW w:w="4118" w:type="dxa"/>
            <w:shd w:val="clear" w:color="auto" w:fill="auto"/>
          </w:tcPr>
          <w:p w14:paraId="5B0C1916" w14:textId="355941DE" w:rsidR="005410B1" w:rsidRPr="00853FE9" w:rsidRDefault="005410B1" w:rsidP="006E272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Пословни</w:t>
            </w:r>
            <w:r w:rsidRPr="00DB047E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капацитет</w:t>
            </w:r>
            <w:r>
              <w:rPr>
                <w:lang w:val="sr-Cyrl-CS"/>
              </w:rPr>
              <w:t>-да</w:t>
            </w:r>
            <w:r w:rsidRPr="00DB047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је</w:t>
            </w:r>
            <w:r w:rsidRPr="00DB047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понуђач у претходне </w:t>
            </w:r>
            <w:r w:rsidRPr="00DB047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три</w:t>
            </w:r>
            <w:r w:rsidRPr="00DB047E">
              <w:rPr>
                <w:lang w:val="sr-Cyrl-CS"/>
              </w:rPr>
              <w:t xml:space="preserve"> (</w:t>
            </w:r>
            <w:r w:rsidRPr="00DB047E">
              <w:t>3</w:t>
            </w:r>
            <w:r w:rsidRPr="00DB047E">
              <w:rPr>
                <w:lang w:val="sr-Cyrl-CS"/>
              </w:rPr>
              <w:t xml:space="preserve">) </w:t>
            </w:r>
            <w:r>
              <w:rPr>
                <w:lang w:val="sr-Cyrl-CS"/>
              </w:rPr>
              <w:t>пословне годин</w:t>
            </w:r>
            <w:r>
              <w:t>е</w:t>
            </w:r>
            <w:r w:rsidRPr="00DB047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извршио</w:t>
            </w:r>
            <w:r w:rsidRPr="00DB047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услуге</w:t>
            </w:r>
            <w:r w:rsidRPr="00DB047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које</w:t>
            </w:r>
            <w:r w:rsidRPr="00DB047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су</w:t>
            </w:r>
            <w:r w:rsidRPr="00DB047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предмет</w:t>
            </w:r>
            <w:r w:rsidRPr="00DB047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јавне</w:t>
            </w:r>
            <w:r w:rsidRPr="00DB047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набавке</w:t>
            </w:r>
            <w:r w:rsidRPr="00DB047E">
              <w:rPr>
                <w:lang w:val="sr-Cyrl-CS"/>
              </w:rPr>
              <w:t xml:space="preserve"> – </w:t>
            </w:r>
            <w:r>
              <w:rPr>
                <w:lang w:val="sr-Cyrl-CS"/>
              </w:rPr>
              <w:t>одржавање</w:t>
            </w:r>
            <w:r w:rsidRPr="00DB047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информациони</w:t>
            </w:r>
            <w:r w:rsidR="00114EE8">
              <w:rPr>
                <w:lang w:val="sr-Cyrl-CS"/>
              </w:rPr>
              <w:t>х</w:t>
            </w:r>
            <w:r w:rsidRPr="00DB047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система</w:t>
            </w:r>
            <w:r w:rsidRPr="00DB047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у</w:t>
            </w:r>
            <w:r w:rsidRPr="00DB047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најмање</w:t>
            </w:r>
            <w:r w:rsidRPr="00DB047E">
              <w:rPr>
                <w:lang w:val="sr-Cyrl-CS"/>
              </w:rPr>
              <w:t xml:space="preserve"> 3 (</w:t>
            </w:r>
            <w:r>
              <w:rPr>
                <w:lang w:val="sr-Cyrl-CS"/>
              </w:rPr>
              <w:t>три</w:t>
            </w:r>
            <w:r w:rsidRPr="00DB047E">
              <w:rPr>
                <w:lang w:val="sr-Cyrl-CS"/>
              </w:rPr>
              <w:t xml:space="preserve">) </w:t>
            </w:r>
            <w:r>
              <w:rPr>
                <w:lang w:val="sr-Cyrl-CS"/>
              </w:rPr>
              <w:t>локалне</w:t>
            </w:r>
            <w:r w:rsidR="006E2722">
              <w:rPr>
                <w:lang w:val="sr-Cyrl-CS"/>
              </w:rPr>
              <w:t xml:space="preserve">/градске </w:t>
            </w:r>
            <w:r>
              <w:rPr>
                <w:lang w:val="sr-Cyrl-CS"/>
              </w:rPr>
              <w:t>самоуправе</w:t>
            </w:r>
            <w:r w:rsidRPr="00DB047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у</w:t>
            </w:r>
            <w:r w:rsidRPr="00DB047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Републици</w:t>
            </w:r>
            <w:r w:rsidRPr="00DB047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Србији</w:t>
            </w:r>
            <w:r w:rsidRPr="00DB047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</w:t>
            </w:r>
            <w:r w:rsidRPr="00DB047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да</w:t>
            </w:r>
            <w:r w:rsidRPr="00DB047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је укупна</w:t>
            </w:r>
            <w:r w:rsidRPr="00DB047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lastRenderedPageBreak/>
              <w:t>вредност</w:t>
            </w:r>
            <w:r w:rsidRPr="00DB047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извршених</w:t>
            </w:r>
            <w:r w:rsidRPr="00DB047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услуга</w:t>
            </w:r>
            <w:r w:rsidRPr="00DB047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не мања од</w:t>
            </w:r>
            <w:r w:rsidR="006E2722">
              <w:rPr>
                <w:lang w:val="sr-Cyrl-CS"/>
              </w:rPr>
              <w:t xml:space="preserve"> </w:t>
            </w:r>
            <w:r w:rsidR="00114EE8">
              <w:rPr>
                <w:lang w:val="sr-Cyrl-CS"/>
              </w:rPr>
              <w:t>50</w:t>
            </w:r>
            <w:r w:rsidRPr="00DB047E">
              <w:rPr>
                <w:lang w:val="sr-Cyrl-CS"/>
              </w:rPr>
              <w:t xml:space="preserve">0.000,00 </w:t>
            </w:r>
            <w:r>
              <w:rPr>
                <w:lang w:val="sr-Cyrl-CS"/>
              </w:rPr>
              <w:t>динара</w:t>
            </w:r>
            <w:r w:rsidRPr="00DB047E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без</w:t>
            </w:r>
            <w:r w:rsidRPr="00DB047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обрачунатог</w:t>
            </w:r>
            <w:r w:rsidRPr="00DB047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ПДВ</w:t>
            </w:r>
            <w:r w:rsidRPr="00DB047E">
              <w:rPr>
                <w:lang w:val="sr-Cyrl-CS"/>
              </w:rPr>
              <w:t>-</w:t>
            </w:r>
            <w:r>
              <w:rPr>
                <w:lang w:val="sr-Cyrl-CS"/>
              </w:rPr>
              <w:t>а</w:t>
            </w:r>
            <w:r w:rsidRPr="00DB047E">
              <w:rPr>
                <w:lang w:val="sr-Cyrl-CS"/>
              </w:rPr>
              <w:t>)</w:t>
            </w:r>
          </w:p>
        </w:tc>
        <w:tc>
          <w:tcPr>
            <w:tcW w:w="4520" w:type="dxa"/>
            <w:shd w:val="clear" w:color="auto" w:fill="auto"/>
          </w:tcPr>
          <w:p w14:paraId="7A2B54C1" w14:textId="77777777" w:rsidR="005410B1" w:rsidRPr="009E21C2" w:rsidRDefault="005410B1" w:rsidP="00045456">
            <w:pPr>
              <w:jc w:val="both"/>
              <w:rPr>
                <w:color w:val="auto"/>
                <w:lang w:val="sr-Cyrl-RS"/>
              </w:rPr>
            </w:pPr>
            <w:r>
              <w:rPr>
                <w:b/>
              </w:rPr>
              <w:lastRenderedPageBreak/>
              <w:t>ИЗЈАВА</w:t>
            </w:r>
            <w:r w:rsidRPr="00853FE9">
              <w:rPr>
                <w:color w:val="FF0000"/>
                <w:lang w:val="sr-Cyrl-CS"/>
              </w:rPr>
              <w:t xml:space="preserve"> </w:t>
            </w:r>
            <w:proofErr w:type="spellStart"/>
            <w:r>
              <w:t>којом</w:t>
            </w:r>
            <w:proofErr w:type="spellEnd"/>
            <w:r w:rsidRPr="00E80669">
              <w:t xml:space="preserve"> </w:t>
            </w:r>
            <w:proofErr w:type="spellStart"/>
            <w:r>
              <w:t>понуђач</w:t>
            </w:r>
            <w:proofErr w:type="spellEnd"/>
            <w:r w:rsidRPr="00E80669">
              <w:t xml:space="preserve"> </w:t>
            </w:r>
            <w:proofErr w:type="spellStart"/>
            <w:r>
              <w:t>под</w:t>
            </w:r>
            <w:proofErr w:type="spellEnd"/>
            <w:r w:rsidRPr="00E80669">
              <w:t xml:space="preserve"> </w:t>
            </w:r>
            <w:proofErr w:type="spellStart"/>
            <w:r>
              <w:t>пуном</w:t>
            </w:r>
            <w:proofErr w:type="spellEnd"/>
            <w:r w:rsidRPr="00E80669">
              <w:t xml:space="preserve"> </w:t>
            </w:r>
            <w:proofErr w:type="spellStart"/>
            <w:r>
              <w:t>материјалном</w:t>
            </w:r>
            <w:proofErr w:type="spellEnd"/>
            <w:r w:rsidRPr="00E80669">
              <w:t xml:space="preserve"> </w:t>
            </w:r>
            <w:r>
              <w:t>и</w:t>
            </w:r>
            <w:r w:rsidRPr="00E80669">
              <w:t xml:space="preserve"> </w:t>
            </w:r>
            <w:proofErr w:type="spellStart"/>
            <w:r>
              <w:t>кривичном</w:t>
            </w:r>
            <w:proofErr w:type="spellEnd"/>
            <w:r w:rsidRPr="00E80669">
              <w:t xml:space="preserve"> </w:t>
            </w:r>
            <w:proofErr w:type="spellStart"/>
            <w:r>
              <w:t>одговорношћу</w:t>
            </w:r>
            <w:proofErr w:type="spellEnd"/>
            <w:r w:rsidRPr="00E80669">
              <w:t xml:space="preserve"> </w:t>
            </w:r>
            <w:proofErr w:type="spellStart"/>
            <w:r>
              <w:t>потврђује</w:t>
            </w:r>
            <w:proofErr w:type="spellEnd"/>
            <w:r w:rsidRPr="00E80669">
              <w:t xml:space="preserve"> </w:t>
            </w:r>
            <w:proofErr w:type="spellStart"/>
            <w:r>
              <w:t>да</w:t>
            </w:r>
            <w:proofErr w:type="spellEnd"/>
            <w:r w:rsidRPr="00E80669">
              <w:t xml:space="preserve"> </w:t>
            </w:r>
            <w:proofErr w:type="spellStart"/>
            <w:r>
              <w:t>испуњава</w:t>
            </w:r>
            <w:proofErr w:type="spellEnd"/>
            <w:r w:rsidRPr="00E80669">
              <w:t xml:space="preserve"> </w:t>
            </w:r>
            <w:proofErr w:type="spellStart"/>
            <w:r>
              <w:t>услове</w:t>
            </w:r>
            <w:proofErr w:type="spellEnd"/>
            <w:r w:rsidRPr="00E80669">
              <w:t xml:space="preserve"> </w:t>
            </w:r>
            <w:proofErr w:type="spellStart"/>
            <w:r>
              <w:t>за</w:t>
            </w:r>
            <w:proofErr w:type="spellEnd"/>
            <w:r w:rsidRPr="00E80669">
              <w:t xml:space="preserve"> </w:t>
            </w:r>
            <w:proofErr w:type="spellStart"/>
            <w:r>
              <w:t>учешће</w:t>
            </w:r>
            <w:proofErr w:type="spellEnd"/>
            <w:r w:rsidRPr="00E80669">
              <w:t xml:space="preserve"> </w:t>
            </w:r>
            <w:r>
              <w:t>у</w:t>
            </w:r>
            <w:r w:rsidRPr="00E80669">
              <w:t xml:space="preserve"> </w:t>
            </w:r>
            <w:proofErr w:type="spellStart"/>
            <w:r>
              <w:t>поступку</w:t>
            </w:r>
            <w:proofErr w:type="spellEnd"/>
            <w:r w:rsidRPr="00E80669">
              <w:t xml:space="preserve"> </w:t>
            </w:r>
            <w:proofErr w:type="spellStart"/>
            <w:r>
              <w:t>јавне</w:t>
            </w:r>
            <w:proofErr w:type="spellEnd"/>
            <w:r w:rsidRPr="00E80669">
              <w:t xml:space="preserve"> </w:t>
            </w:r>
            <w:proofErr w:type="spellStart"/>
            <w:r>
              <w:t>набавке</w:t>
            </w:r>
            <w:proofErr w:type="spellEnd"/>
            <w:r>
              <w:rPr>
                <w:lang w:val="sr-Cyrl-RS"/>
              </w:rPr>
              <w:t xml:space="preserve"> </w:t>
            </w:r>
            <w:r w:rsidRPr="009E21C2">
              <w:t>(</w:t>
            </w:r>
            <w:proofErr w:type="spellStart"/>
            <w:r>
              <w:t>Образац</w:t>
            </w:r>
            <w:proofErr w:type="spellEnd"/>
            <w:r w:rsidRPr="009E21C2">
              <w:t xml:space="preserve"> </w:t>
            </w:r>
            <w:proofErr w:type="spellStart"/>
            <w:r>
              <w:t>изјаве</w:t>
            </w:r>
            <w:proofErr w:type="spellEnd"/>
            <w:r w:rsidRPr="009E21C2">
              <w:t xml:space="preserve"> </w:t>
            </w:r>
            <w:proofErr w:type="spellStart"/>
            <w:r>
              <w:t>дат</w:t>
            </w:r>
            <w:proofErr w:type="spellEnd"/>
            <w:r w:rsidRPr="009E21C2">
              <w:t xml:space="preserve"> </w:t>
            </w:r>
            <w:proofErr w:type="spellStart"/>
            <w:r>
              <w:t>је</w:t>
            </w:r>
            <w:proofErr w:type="spellEnd"/>
            <w:r w:rsidRPr="009E21C2">
              <w:t xml:space="preserve"> </w:t>
            </w:r>
            <w:proofErr w:type="spellStart"/>
            <w:r>
              <w:t>на</w:t>
            </w:r>
            <w:proofErr w:type="spellEnd"/>
            <w:r w:rsidRPr="009E21C2">
              <w:t xml:space="preserve"> </w:t>
            </w:r>
            <w:proofErr w:type="spellStart"/>
            <w:r>
              <w:t>страни</w:t>
            </w:r>
            <w:proofErr w:type="spellEnd"/>
            <w:r w:rsidRPr="009E21C2">
              <w:t xml:space="preserve"> 20 </w:t>
            </w:r>
            <w:proofErr w:type="spellStart"/>
            <w:r>
              <w:t>конкурсне</w:t>
            </w:r>
            <w:proofErr w:type="spellEnd"/>
            <w:r w:rsidRPr="009E21C2">
              <w:t xml:space="preserve"> </w:t>
            </w:r>
            <w:proofErr w:type="spellStart"/>
            <w:r>
              <w:t>документације</w:t>
            </w:r>
            <w:proofErr w:type="spellEnd"/>
            <w:r>
              <w:rPr>
                <w:lang w:val="sr-Cyrl-RS"/>
              </w:rPr>
              <w:t>)</w:t>
            </w:r>
          </w:p>
        </w:tc>
      </w:tr>
    </w:tbl>
    <w:p w14:paraId="454B1D48" w14:textId="77777777" w:rsidR="005410B1" w:rsidRDefault="005410B1" w:rsidP="005410B1">
      <w:pPr>
        <w:ind w:right="-180"/>
        <w:jc w:val="both"/>
        <w:rPr>
          <w:b/>
          <w:lang w:val="sr-Cyrl-CS"/>
        </w:rPr>
      </w:pPr>
    </w:p>
    <w:p w14:paraId="6DAF2FFD" w14:textId="77777777" w:rsidR="005410B1" w:rsidRDefault="005410B1" w:rsidP="005410B1">
      <w:pPr>
        <w:ind w:right="-180"/>
        <w:jc w:val="both"/>
        <w:rPr>
          <w:b/>
          <w:lang w:val="sr-Cyrl-CS"/>
        </w:rPr>
      </w:pPr>
      <w:r>
        <w:rPr>
          <w:b/>
          <w:lang w:val="sr-Cyrl-CS"/>
        </w:rPr>
        <w:t>УСЛОВИ</w:t>
      </w:r>
      <w:r w:rsidRPr="00760E0A">
        <w:rPr>
          <w:b/>
          <w:lang w:val="sr-Cyrl-CS"/>
        </w:rPr>
        <w:t xml:space="preserve"> </w:t>
      </w:r>
      <w:r>
        <w:rPr>
          <w:b/>
          <w:lang w:val="sr-Cyrl-CS"/>
        </w:rPr>
        <w:t>КОЈЕ</w:t>
      </w:r>
      <w:r w:rsidRPr="00760E0A">
        <w:rPr>
          <w:b/>
          <w:lang w:val="sr-Cyrl-CS"/>
        </w:rPr>
        <w:t xml:space="preserve"> </w:t>
      </w:r>
      <w:r>
        <w:rPr>
          <w:b/>
          <w:lang w:val="sr-Cyrl-CS"/>
        </w:rPr>
        <w:t>МОРА</w:t>
      </w:r>
      <w:r w:rsidRPr="00760E0A">
        <w:rPr>
          <w:b/>
          <w:lang w:val="sr-Cyrl-CS"/>
        </w:rPr>
        <w:t xml:space="preserve"> </w:t>
      </w:r>
      <w:r>
        <w:rPr>
          <w:b/>
          <w:lang w:val="sr-Cyrl-CS"/>
        </w:rPr>
        <w:t>ДА</w:t>
      </w:r>
      <w:r w:rsidRPr="00760E0A">
        <w:rPr>
          <w:b/>
          <w:lang w:val="sr-Cyrl-CS"/>
        </w:rPr>
        <w:t xml:space="preserve"> </w:t>
      </w:r>
      <w:r>
        <w:rPr>
          <w:b/>
          <w:lang w:val="sr-Cyrl-CS"/>
        </w:rPr>
        <w:t>ИСПУНИ</w:t>
      </w:r>
      <w:r w:rsidRPr="00760E0A">
        <w:rPr>
          <w:b/>
          <w:lang w:val="sr-Cyrl-CS"/>
        </w:rPr>
        <w:t xml:space="preserve"> </w:t>
      </w:r>
      <w:r>
        <w:rPr>
          <w:b/>
          <w:lang w:val="sr-Cyrl-CS"/>
        </w:rPr>
        <w:t>ПОДИЗВОЂАЧ</w:t>
      </w:r>
      <w:r w:rsidRPr="00760E0A">
        <w:rPr>
          <w:b/>
          <w:lang w:val="sr-Cyrl-CS"/>
        </w:rPr>
        <w:t>:</w:t>
      </w:r>
    </w:p>
    <w:p w14:paraId="74D0FF22" w14:textId="77777777" w:rsidR="005410B1" w:rsidRDefault="005410B1" w:rsidP="005410B1">
      <w:pPr>
        <w:ind w:right="-180"/>
        <w:jc w:val="both"/>
        <w:rPr>
          <w:b/>
        </w:rPr>
      </w:pPr>
    </w:p>
    <w:p w14:paraId="10D8AFDE" w14:textId="77777777" w:rsidR="005410B1" w:rsidRPr="00B828A2" w:rsidRDefault="005410B1" w:rsidP="005410B1">
      <w:pPr>
        <w:pStyle w:val="ListParagraph"/>
        <w:jc w:val="both"/>
        <w:rPr>
          <w:bCs/>
          <w:iCs/>
        </w:rPr>
      </w:pPr>
      <w:proofErr w:type="spellStart"/>
      <w:r>
        <w:rPr>
          <w:b/>
          <w:bCs/>
          <w:iCs/>
        </w:rPr>
        <w:t>Уколико</w:t>
      </w:r>
      <w:proofErr w:type="spellEnd"/>
      <w:r w:rsidRPr="001B7591"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понуђач</w:t>
      </w:r>
      <w:proofErr w:type="spellEnd"/>
      <w:r w:rsidRPr="001B7591"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подноси</w:t>
      </w:r>
      <w:proofErr w:type="spellEnd"/>
      <w:r w:rsidRPr="001B7591"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понуду</w:t>
      </w:r>
      <w:proofErr w:type="spellEnd"/>
      <w:r w:rsidRPr="001B7591"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са</w:t>
      </w:r>
      <w:proofErr w:type="spellEnd"/>
      <w:r w:rsidRPr="001B7591"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подизвођачем</w:t>
      </w:r>
      <w:proofErr w:type="spellEnd"/>
      <w:r w:rsidRPr="001B7591">
        <w:rPr>
          <w:bCs/>
          <w:iCs/>
        </w:rPr>
        <w:t xml:space="preserve">, </w:t>
      </w:r>
      <w:r>
        <w:rPr>
          <w:bCs/>
          <w:iCs/>
        </w:rPr>
        <w:t>у</w:t>
      </w:r>
      <w:r w:rsidRPr="001B7591">
        <w:rPr>
          <w:bCs/>
          <w:iCs/>
        </w:rPr>
        <w:t xml:space="preserve"> </w:t>
      </w:r>
      <w:proofErr w:type="spellStart"/>
      <w:r>
        <w:rPr>
          <w:bCs/>
          <w:iCs/>
        </w:rPr>
        <w:t>складу</w:t>
      </w:r>
      <w:proofErr w:type="spellEnd"/>
      <w:r w:rsidRPr="001B7591">
        <w:rPr>
          <w:bCs/>
          <w:iCs/>
        </w:rPr>
        <w:t xml:space="preserve"> </w:t>
      </w:r>
      <w:proofErr w:type="spellStart"/>
      <w:r>
        <w:rPr>
          <w:bCs/>
          <w:iCs/>
        </w:rPr>
        <w:t>са</w:t>
      </w:r>
      <w:proofErr w:type="spellEnd"/>
      <w:r w:rsidRPr="001B7591">
        <w:rPr>
          <w:bCs/>
          <w:iCs/>
        </w:rPr>
        <w:t xml:space="preserve"> </w:t>
      </w:r>
      <w:proofErr w:type="spellStart"/>
      <w:r>
        <w:rPr>
          <w:bCs/>
          <w:iCs/>
        </w:rPr>
        <w:t>чланом</w:t>
      </w:r>
      <w:proofErr w:type="spellEnd"/>
      <w:r w:rsidRPr="001B7591">
        <w:rPr>
          <w:bCs/>
          <w:iCs/>
        </w:rPr>
        <w:t xml:space="preserve"> 80. </w:t>
      </w:r>
      <w:r>
        <w:rPr>
          <w:bCs/>
          <w:iCs/>
        </w:rPr>
        <w:t>ЗЈН</w:t>
      </w:r>
      <w:r w:rsidRPr="001B7591">
        <w:rPr>
          <w:bCs/>
          <w:iCs/>
        </w:rPr>
        <w:t xml:space="preserve">, </w:t>
      </w:r>
      <w:proofErr w:type="spellStart"/>
      <w:r>
        <w:rPr>
          <w:bCs/>
          <w:iCs/>
        </w:rPr>
        <w:t>подизвођач</w:t>
      </w:r>
      <w:proofErr w:type="spellEnd"/>
      <w:r w:rsidRPr="001B7591">
        <w:rPr>
          <w:bCs/>
          <w:iCs/>
        </w:rPr>
        <w:t xml:space="preserve"> </w:t>
      </w:r>
      <w:proofErr w:type="spellStart"/>
      <w:r>
        <w:rPr>
          <w:bCs/>
          <w:iCs/>
        </w:rPr>
        <w:t>мора</w:t>
      </w:r>
      <w:proofErr w:type="spellEnd"/>
      <w:r w:rsidRPr="001B7591">
        <w:rPr>
          <w:bCs/>
          <w:iCs/>
        </w:rPr>
        <w:t xml:space="preserve"> </w:t>
      </w:r>
      <w:proofErr w:type="spellStart"/>
      <w:r>
        <w:rPr>
          <w:bCs/>
          <w:iCs/>
        </w:rPr>
        <w:t>да</w:t>
      </w:r>
      <w:proofErr w:type="spellEnd"/>
      <w:r w:rsidRPr="001B7591">
        <w:rPr>
          <w:bCs/>
          <w:iCs/>
        </w:rPr>
        <w:t xml:space="preserve"> </w:t>
      </w:r>
      <w:proofErr w:type="spellStart"/>
      <w:r>
        <w:rPr>
          <w:bCs/>
          <w:iCs/>
        </w:rPr>
        <w:t>испуњава</w:t>
      </w:r>
      <w:proofErr w:type="spellEnd"/>
      <w:r w:rsidRPr="001B7591">
        <w:rPr>
          <w:bCs/>
          <w:iCs/>
        </w:rPr>
        <w:t xml:space="preserve"> </w:t>
      </w:r>
      <w:proofErr w:type="spellStart"/>
      <w:r>
        <w:rPr>
          <w:bCs/>
          <w:iCs/>
        </w:rPr>
        <w:t>обавезне</w:t>
      </w:r>
      <w:proofErr w:type="spellEnd"/>
      <w:r w:rsidRPr="001B7591">
        <w:rPr>
          <w:bCs/>
          <w:iCs/>
        </w:rPr>
        <w:t xml:space="preserve"> </w:t>
      </w:r>
      <w:proofErr w:type="spellStart"/>
      <w:r>
        <w:rPr>
          <w:bCs/>
          <w:iCs/>
        </w:rPr>
        <w:t>услове</w:t>
      </w:r>
      <w:proofErr w:type="spellEnd"/>
      <w:r w:rsidRPr="001B7591">
        <w:rPr>
          <w:bCs/>
          <w:iCs/>
        </w:rPr>
        <w:t xml:space="preserve"> </w:t>
      </w:r>
      <w:proofErr w:type="spellStart"/>
      <w:r>
        <w:rPr>
          <w:bCs/>
          <w:iCs/>
        </w:rPr>
        <w:t>из</w:t>
      </w:r>
      <w:proofErr w:type="spellEnd"/>
      <w:r w:rsidRPr="001B7591">
        <w:rPr>
          <w:bCs/>
          <w:iCs/>
        </w:rPr>
        <w:t xml:space="preserve"> </w:t>
      </w:r>
      <w:proofErr w:type="spellStart"/>
      <w:r>
        <w:rPr>
          <w:bCs/>
          <w:iCs/>
        </w:rPr>
        <w:t>члана</w:t>
      </w:r>
      <w:proofErr w:type="spellEnd"/>
      <w:r w:rsidRPr="001B7591">
        <w:rPr>
          <w:bCs/>
          <w:iCs/>
        </w:rPr>
        <w:t xml:space="preserve"> 75. </w:t>
      </w:r>
      <w:proofErr w:type="spellStart"/>
      <w:r>
        <w:rPr>
          <w:bCs/>
          <w:iCs/>
        </w:rPr>
        <w:t>став</w:t>
      </w:r>
      <w:proofErr w:type="spellEnd"/>
      <w:r w:rsidRPr="001B7591">
        <w:rPr>
          <w:bCs/>
          <w:iCs/>
        </w:rPr>
        <w:t xml:space="preserve"> 1. </w:t>
      </w:r>
      <w:proofErr w:type="spellStart"/>
      <w:r>
        <w:rPr>
          <w:bCs/>
          <w:iCs/>
        </w:rPr>
        <w:t>тач</w:t>
      </w:r>
      <w:proofErr w:type="spellEnd"/>
      <w:r w:rsidRPr="001B7591">
        <w:rPr>
          <w:bCs/>
          <w:iCs/>
        </w:rPr>
        <w:t xml:space="preserve">. 1) </w:t>
      </w:r>
      <w:proofErr w:type="spellStart"/>
      <w:r>
        <w:rPr>
          <w:bCs/>
          <w:iCs/>
        </w:rPr>
        <w:t>до</w:t>
      </w:r>
      <w:proofErr w:type="spellEnd"/>
      <w:r w:rsidRPr="001B7591">
        <w:rPr>
          <w:bCs/>
          <w:iCs/>
        </w:rPr>
        <w:t xml:space="preserve"> 4) </w:t>
      </w:r>
      <w:r>
        <w:rPr>
          <w:bCs/>
          <w:iCs/>
        </w:rPr>
        <w:t>ЗЈН</w:t>
      </w:r>
      <w:r w:rsidRPr="001B7591">
        <w:rPr>
          <w:bCs/>
          <w:iCs/>
        </w:rPr>
        <w:t xml:space="preserve">. </w:t>
      </w:r>
      <w:r>
        <w:rPr>
          <w:bCs/>
          <w:iCs/>
        </w:rPr>
        <w:t>У</w:t>
      </w:r>
      <w:r w:rsidRPr="001B7591">
        <w:rPr>
          <w:bCs/>
          <w:iCs/>
        </w:rPr>
        <w:t xml:space="preserve"> </w:t>
      </w:r>
      <w:proofErr w:type="spellStart"/>
      <w:r>
        <w:rPr>
          <w:bCs/>
          <w:iCs/>
        </w:rPr>
        <w:t>том</w:t>
      </w:r>
      <w:proofErr w:type="spellEnd"/>
      <w:r w:rsidRPr="001B7591">
        <w:rPr>
          <w:bCs/>
          <w:iCs/>
        </w:rPr>
        <w:t xml:space="preserve"> </w:t>
      </w:r>
      <w:proofErr w:type="spellStart"/>
      <w:r>
        <w:rPr>
          <w:bCs/>
          <w:iCs/>
        </w:rPr>
        <w:t>случају</w:t>
      </w:r>
      <w:proofErr w:type="spellEnd"/>
      <w:r w:rsidRPr="001B7591">
        <w:rPr>
          <w:bCs/>
          <w:iCs/>
        </w:rPr>
        <w:t xml:space="preserve"> </w:t>
      </w:r>
      <w:proofErr w:type="spellStart"/>
      <w:r>
        <w:rPr>
          <w:bCs/>
          <w:iCs/>
        </w:rPr>
        <w:t>понуђач</w:t>
      </w:r>
      <w:proofErr w:type="spellEnd"/>
      <w:r w:rsidRPr="001B7591">
        <w:rPr>
          <w:bCs/>
          <w:iCs/>
        </w:rPr>
        <w:t xml:space="preserve"> </w:t>
      </w:r>
      <w:proofErr w:type="spellStart"/>
      <w:r>
        <w:rPr>
          <w:bCs/>
          <w:iCs/>
        </w:rPr>
        <w:t>је</w:t>
      </w:r>
      <w:proofErr w:type="spellEnd"/>
      <w:r w:rsidRPr="001B7591">
        <w:rPr>
          <w:bCs/>
          <w:iCs/>
        </w:rPr>
        <w:t xml:space="preserve"> </w:t>
      </w:r>
      <w:proofErr w:type="spellStart"/>
      <w:r>
        <w:rPr>
          <w:bCs/>
          <w:iCs/>
        </w:rPr>
        <w:t>дужан</w:t>
      </w:r>
      <w:proofErr w:type="spellEnd"/>
      <w:r w:rsidRPr="001B7591">
        <w:rPr>
          <w:bCs/>
          <w:iCs/>
        </w:rPr>
        <w:t xml:space="preserve"> </w:t>
      </w:r>
      <w:proofErr w:type="spellStart"/>
      <w:r>
        <w:rPr>
          <w:bCs/>
          <w:iCs/>
        </w:rPr>
        <w:t>да</w:t>
      </w:r>
      <w:proofErr w:type="spellEnd"/>
      <w:r w:rsidRPr="001B7591">
        <w:rPr>
          <w:bCs/>
          <w:iCs/>
        </w:rPr>
        <w:t xml:space="preserve"> </w:t>
      </w:r>
      <w:r>
        <w:rPr>
          <w:bCs/>
          <w:iCs/>
          <w:lang w:val="sr-Cyrl-CS"/>
        </w:rPr>
        <w:t>за</w:t>
      </w:r>
      <w:r w:rsidRPr="001B7591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подизвођача</w:t>
      </w:r>
      <w:r w:rsidRPr="001B7591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достави</w:t>
      </w:r>
      <w:r w:rsidRPr="001B7591">
        <w:rPr>
          <w:bCs/>
          <w:iCs/>
          <w:lang w:val="sr-Cyrl-CS"/>
        </w:rPr>
        <w:t xml:space="preserve"> </w:t>
      </w:r>
      <w:r>
        <w:rPr>
          <w:b/>
          <w:bCs/>
          <w:iCs/>
        </w:rPr>
        <w:t>ИЗЈАВУ</w:t>
      </w:r>
      <w:r w:rsidRPr="001B7591">
        <w:rPr>
          <w:bCs/>
          <w:iCs/>
        </w:rPr>
        <w:t xml:space="preserve"> </w:t>
      </w:r>
      <w:proofErr w:type="spellStart"/>
      <w:r>
        <w:rPr>
          <w:bCs/>
          <w:iCs/>
        </w:rPr>
        <w:t>подизвођача</w:t>
      </w:r>
      <w:proofErr w:type="spellEnd"/>
      <w:r w:rsidRPr="001B7591">
        <w:rPr>
          <w:bCs/>
          <w:iCs/>
        </w:rPr>
        <w:t xml:space="preserve"> </w:t>
      </w:r>
      <w:proofErr w:type="spellStart"/>
      <w:r>
        <w:rPr>
          <w:bCs/>
          <w:iCs/>
          <w:color w:val="auto"/>
        </w:rPr>
        <w:t>потписану</w:t>
      </w:r>
      <w:proofErr w:type="spellEnd"/>
      <w:r w:rsidRPr="001B7591">
        <w:rPr>
          <w:bCs/>
          <w:iCs/>
          <w:color w:val="auto"/>
        </w:rPr>
        <w:t xml:space="preserve"> </w:t>
      </w:r>
      <w:proofErr w:type="spellStart"/>
      <w:r>
        <w:rPr>
          <w:bCs/>
          <w:iCs/>
          <w:color w:val="auto"/>
        </w:rPr>
        <w:t>о</w:t>
      </w:r>
      <w:r>
        <w:rPr>
          <w:bCs/>
          <w:iCs/>
        </w:rPr>
        <w:t>д</w:t>
      </w:r>
      <w:proofErr w:type="spellEnd"/>
      <w:r w:rsidRPr="001B7591">
        <w:rPr>
          <w:bCs/>
          <w:iCs/>
        </w:rPr>
        <w:t xml:space="preserve"> </w:t>
      </w:r>
      <w:proofErr w:type="spellStart"/>
      <w:r>
        <w:rPr>
          <w:bCs/>
          <w:iCs/>
        </w:rPr>
        <w:t>стране</w:t>
      </w:r>
      <w:proofErr w:type="spellEnd"/>
      <w:r w:rsidRPr="001B7591">
        <w:rPr>
          <w:bCs/>
          <w:iCs/>
        </w:rPr>
        <w:t xml:space="preserve"> </w:t>
      </w:r>
      <w:proofErr w:type="spellStart"/>
      <w:r>
        <w:rPr>
          <w:bCs/>
          <w:iCs/>
        </w:rPr>
        <w:t>овлашћеног</w:t>
      </w:r>
      <w:proofErr w:type="spellEnd"/>
      <w:r w:rsidRPr="001B7591">
        <w:rPr>
          <w:bCs/>
          <w:iCs/>
        </w:rPr>
        <w:t xml:space="preserve"> </w:t>
      </w:r>
      <w:proofErr w:type="spellStart"/>
      <w:r>
        <w:rPr>
          <w:bCs/>
          <w:iCs/>
        </w:rPr>
        <w:t>лица</w:t>
      </w:r>
      <w:proofErr w:type="spellEnd"/>
      <w:r w:rsidRPr="001B7591">
        <w:rPr>
          <w:bCs/>
          <w:iCs/>
        </w:rPr>
        <w:t xml:space="preserve"> </w:t>
      </w:r>
      <w:proofErr w:type="spellStart"/>
      <w:r>
        <w:rPr>
          <w:bCs/>
          <w:iCs/>
        </w:rPr>
        <w:t>подизвођача</w:t>
      </w:r>
      <w:proofErr w:type="spellEnd"/>
      <w:r w:rsidRPr="001B7591">
        <w:rPr>
          <w:bCs/>
          <w:iCs/>
        </w:rPr>
        <w:t xml:space="preserve"> </w:t>
      </w:r>
      <w:r>
        <w:rPr>
          <w:bCs/>
          <w:iCs/>
        </w:rPr>
        <w:t>и</w:t>
      </w:r>
      <w:r w:rsidRPr="001B7591">
        <w:rPr>
          <w:bCs/>
          <w:iCs/>
        </w:rPr>
        <w:t xml:space="preserve"> </w:t>
      </w:r>
      <w:proofErr w:type="spellStart"/>
      <w:r>
        <w:rPr>
          <w:bCs/>
          <w:iCs/>
        </w:rPr>
        <w:t>оверену</w:t>
      </w:r>
      <w:proofErr w:type="spellEnd"/>
      <w:r w:rsidRPr="001B7591">
        <w:rPr>
          <w:bCs/>
          <w:iCs/>
        </w:rPr>
        <w:t xml:space="preserve"> </w:t>
      </w:r>
      <w:proofErr w:type="spellStart"/>
      <w:r>
        <w:rPr>
          <w:bCs/>
          <w:iCs/>
        </w:rPr>
        <w:t>печатом</w:t>
      </w:r>
      <w:proofErr w:type="spellEnd"/>
      <w:r w:rsidRPr="001B7591">
        <w:rPr>
          <w:bCs/>
          <w:iCs/>
        </w:rPr>
        <w:t xml:space="preserve">. </w:t>
      </w:r>
      <w:r>
        <w:rPr>
          <w:bCs/>
          <w:iCs/>
        </w:rPr>
        <w:t>(</w:t>
      </w:r>
      <w:proofErr w:type="spellStart"/>
      <w:r>
        <w:rPr>
          <w:bCs/>
          <w:iCs/>
        </w:rPr>
        <w:t>Образац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изјаве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за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подизвођача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дат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је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на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страни</w:t>
      </w:r>
      <w:proofErr w:type="spellEnd"/>
      <w:r>
        <w:rPr>
          <w:bCs/>
          <w:iCs/>
        </w:rPr>
        <w:t xml:space="preserve"> 21 </w:t>
      </w:r>
      <w:proofErr w:type="spellStart"/>
      <w:r>
        <w:rPr>
          <w:bCs/>
          <w:iCs/>
        </w:rPr>
        <w:t>конкурсне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документације</w:t>
      </w:r>
      <w:proofErr w:type="spellEnd"/>
      <w:r>
        <w:rPr>
          <w:bCs/>
          <w:iCs/>
        </w:rPr>
        <w:t>)</w:t>
      </w:r>
    </w:p>
    <w:p w14:paraId="63DF9C81" w14:textId="77777777" w:rsidR="005410B1" w:rsidRPr="000E3577" w:rsidRDefault="005410B1" w:rsidP="005410B1">
      <w:pPr>
        <w:ind w:right="-180" w:firstLine="720"/>
        <w:jc w:val="both"/>
        <w:rPr>
          <w:lang w:val="sr-Cyrl-CS"/>
        </w:rPr>
      </w:pPr>
    </w:p>
    <w:p w14:paraId="1483FE4C" w14:textId="77777777" w:rsidR="005410B1" w:rsidRDefault="005410B1" w:rsidP="005410B1">
      <w:pPr>
        <w:tabs>
          <w:tab w:val="left" w:pos="709"/>
        </w:tabs>
        <w:jc w:val="both"/>
        <w:rPr>
          <w:b/>
          <w:lang w:val="sr-Cyrl-CS"/>
        </w:rPr>
      </w:pPr>
      <w:r>
        <w:rPr>
          <w:b/>
          <w:lang w:val="sr-Cyrl-CS"/>
        </w:rPr>
        <w:t>УСЛОВИ</w:t>
      </w:r>
      <w:r w:rsidRPr="00760E0A">
        <w:rPr>
          <w:b/>
          <w:lang w:val="sr-Cyrl-CS"/>
        </w:rPr>
        <w:t xml:space="preserve"> </w:t>
      </w:r>
      <w:r>
        <w:rPr>
          <w:b/>
          <w:lang w:val="sr-Cyrl-CS"/>
        </w:rPr>
        <w:t>КОЈЕ</w:t>
      </w:r>
      <w:r w:rsidRPr="00760E0A">
        <w:rPr>
          <w:b/>
          <w:lang w:val="sr-Cyrl-CS"/>
        </w:rPr>
        <w:t xml:space="preserve"> </w:t>
      </w:r>
      <w:r>
        <w:rPr>
          <w:b/>
          <w:lang w:val="sr-Cyrl-CS"/>
        </w:rPr>
        <w:t>МОРА</w:t>
      </w:r>
      <w:r w:rsidRPr="00760E0A">
        <w:rPr>
          <w:b/>
          <w:lang w:val="sr-Cyrl-CS"/>
        </w:rPr>
        <w:t xml:space="preserve"> </w:t>
      </w:r>
      <w:r>
        <w:rPr>
          <w:b/>
          <w:lang w:val="sr-Cyrl-CS"/>
        </w:rPr>
        <w:t>ДА</w:t>
      </w:r>
      <w:r w:rsidRPr="00760E0A">
        <w:rPr>
          <w:b/>
          <w:lang w:val="sr-Cyrl-CS"/>
        </w:rPr>
        <w:t xml:space="preserve"> </w:t>
      </w:r>
      <w:r>
        <w:rPr>
          <w:b/>
          <w:lang w:val="sr-Cyrl-CS"/>
        </w:rPr>
        <w:t>ИСПУНИ</w:t>
      </w:r>
      <w:r w:rsidRPr="00760E0A">
        <w:rPr>
          <w:b/>
          <w:lang w:val="sr-Cyrl-CS"/>
        </w:rPr>
        <w:t xml:space="preserve"> </w:t>
      </w:r>
      <w:r>
        <w:rPr>
          <w:b/>
          <w:lang w:val="sr-Cyrl-CS"/>
        </w:rPr>
        <w:t>СВАКИ</w:t>
      </w:r>
      <w:r w:rsidRPr="00760E0A">
        <w:rPr>
          <w:b/>
          <w:lang w:val="sr-Cyrl-CS"/>
        </w:rPr>
        <w:t xml:space="preserve"> </w:t>
      </w:r>
      <w:r>
        <w:rPr>
          <w:b/>
          <w:lang w:val="sr-Cyrl-CS"/>
        </w:rPr>
        <w:t>ОД</w:t>
      </w:r>
      <w:r w:rsidRPr="00760E0A">
        <w:rPr>
          <w:b/>
          <w:lang w:val="sr-Cyrl-CS"/>
        </w:rPr>
        <w:t xml:space="preserve"> </w:t>
      </w:r>
      <w:r>
        <w:rPr>
          <w:b/>
          <w:lang w:val="sr-Cyrl-CS"/>
        </w:rPr>
        <w:t>ПОНУЂАЧА</w:t>
      </w:r>
      <w:r w:rsidRPr="00760E0A">
        <w:rPr>
          <w:b/>
          <w:lang w:val="sr-Cyrl-CS"/>
        </w:rPr>
        <w:t xml:space="preserve"> </w:t>
      </w:r>
      <w:r>
        <w:rPr>
          <w:b/>
          <w:lang w:val="sr-Cyrl-CS"/>
        </w:rPr>
        <w:t>ИЗ</w:t>
      </w:r>
      <w:r w:rsidRPr="00760E0A">
        <w:rPr>
          <w:b/>
          <w:lang w:val="sr-Cyrl-CS"/>
        </w:rPr>
        <w:t xml:space="preserve"> </w:t>
      </w:r>
      <w:r>
        <w:rPr>
          <w:b/>
          <w:lang w:val="sr-Cyrl-CS"/>
        </w:rPr>
        <w:t>ГРУПЕ</w:t>
      </w:r>
      <w:r w:rsidRPr="00760E0A">
        <w:rPr>
          <w:b/>
          <w:lang w:val="sr-Cyrl-CS"/>
        </w:rPr>
        <w:t xml:space="preserve"> </w:t>
      </w:r>
      <w:r>
        <w:rPr>
          <w:b/>
          <w:lang w:val="sr-Cyrl-CS"/>
        </w:rPr>
        <w:t>ПОНУЂАЧА</w:t>
      </w:r>
      <w:r w:rsidRPr="00760E0A">
        <w:rPr>
          <w:b/>
          <w:lang w:val="sr-Cyrl-CS"/>
        </w:rPr>
        <w:t>:</w:t>
      </w:r>
    </w:p>
    <w:p w14:paraId="26BF5FA2" w14:textId="77777777" w:rsidR="005410B1" w:rsidRDefault="005410B1" w:rsidP="005410B1">
      <w:pPr>
        <w:tabs>
          <w:tab w:val="left" w:pos="709"/>
        </w:tabs>
        <w:jc w:val="both"/>
        <w:rPr>
          <w:b/>
        </w:rPr>
      </w:pPr>
    </w:p>
    <w:p w14:paraId="16C4A245" w14:textId="77777777" w:rsidR="005410B1" w:rsidRDefault="005410B1" w:rsidP="005410B1">
      <w:pPr>
        <w:pStyle w:val="ListParagraph"/>
        <w:jc w:val="both"/>
        <w:rPr>
          <w:bCs/>
          <w:iCs/>
          <w:lang w:val="sr-Cyrl-CS"/>
        </w:rPr>
      </w:pPr>
      <w:proofErr w:type="spellStart"/>
      <w:r>
        <w:rPr>
          <w:b/>
          <w:bCs/>
          <w:iCs/>
        </w:rPr>
        <w:t>Уколико</w:t>
      </w:r>
      <w:proofErr w:type="spellEnd"/>
      <w:r w:rsidRPr="001B7591"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понуду</w:t>
      </w:r>
      <w:proofErr w:type="spellEnd"/>
      <w:r w:rsidRPr="001B7591"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подноси</w:t>
      </w:r>
      <w:proofErr w:type="spellEnd"/>
      <w:r w:rsidRPr="001B7591"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група</w:t>
      </w:r>
      <w:proofErr w:type="spellEnd"/>
      <w:r w:rsidRPr="001B7591"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понуђача</w:t>
      </w:r>
      <w:proofErr w:type="spellEnd"/>
      <w:r w:rsidRPr="001B7591">
        <w:rPr>
          <w:bCs/>
          <w:iCs/>
        </w:rPr>
        <w:t xml:space="preserve">, </w:t>
      </w:r>
      <w:proofErr w:type="spellStart"/>
      <w:r>
        <w:rPr>
          <w:bCs/>
          <w:iCs/>
        </w:rPr>
        <w:t>сваки</w:t>
      </w:r>
      <w:proofErr w:type="spellEnd"/>
      <w:r w:rsidRPr="001B7591">
        <w:rPr>
          <w:bCs/>
          <w:iCs/>
        </w:rPr>
        <w:t xml:space="preserve"> </w:t>
      </w:r>
      <w:proofErr w:type="spellStart"/>
      <w:r>
        <w:rPr>
          <w:bCs/>
          <w:iCs/>
        </w:rPr>
        <w:t>понуђач</w:t>
      </w:r>
      <w:proofErr w:type="spellEnd"/>
      <w:r w:rsidRPr="001B7591">
        <w:rPr>
          <w:bCs/>
          <w:iCs/>
        </w:rPr>
        <w:t xml:space="preserve"> </w:t>
      </w:r>
      <w:proofErr w:type="spellStart"/>
      <w:r>
        <w:rPr>
          <w:bCs/>
          <w:iCs/>
        </w:rPr>
        <w:t>из</w:t>
      </w:r>
      <w:proofErr w:type="spellEnd"/>
      <w:r w:rsidRPr="001B7591">
        <w:rPr>
          <w:bCs/>
          <w:iCs/>
        </w:rPr>
        <w:t xml:space="preserve"> </w:t>
      </w:r>
      <w:proofErr w:type="spellStart"/>
      <w:r>
        <w:rPr>
          <w:bCs/>
          <w:iCs/>
        </w:rPr>
        <w:t>групе</w:t>
      </w:r>
      <w:proofErr w:type="spellEnd"/>
      <w:r w:rsidRPr="001B7591">
        <w:rPr>
          <w:bCs/>
          <w:iCs/>
        </w:rPr>
        <w:t xml:space="preserve"> </w:t>
      </w:r>
      <w:proofErr w:type="spellStart"/>
      <w:r>
        <w:rPr>
          <w:bCs/>
          <w:iCs/>
        </w:rPr>
        <w:t>понуђача</w:t>
      </w:r>
      <w:proofErr w:type="spellEnd"/>
      <w:r w:rsidRPr="001B7591">
        <w:rPr>
          <w:bCs/>
          <w:iCs/>
        </w:rPr>
        <w:t xml:space="preserve"> </w:t>
      </w:r>
      <w:proofErr w:type="spellStart"/>
      <w:r>
        <w:rPr>
          <w:bCs/>
          <w:iCs/>
        </w:rPr>
        <w:t>мора</w:t>
      </w:r>
      <w:proofErr w:type="spellEnd"/>
      <w:r w:rsidRPr="001B7591">
        <w:rPr>
          <w:bCs/>
          <w:iCs/>
        </w:rPr>
        <w:t xml:space="preserve"> </w:t>
      </w:r>
      <w:proofErr w:type="spellStart"/>
      <w:r>
        <w:rPr>
          <w:bCs/>
          <w:iCs/>
        </w:rPr>
        <w:t>да</w:t>
      </w:r>
      <w:proofErr w:type="spellEnd"/>
      <w:r w:rsidRPr="001B7591">
        <w:rPr>
          <w:bCs/>
          <w:iCs/>
        </w:rPr>
        <w:t xml:space="preserve"> </w:t>
      </w:r>
      <w:proofErr w:type="spellStart"/>
      <w:r>
        <w:rPr>
          <w:bCs/>
          <w:iCs/>
        </w:rPr>
        <w:t>испуни</w:t>
      </w:r>
      <w:proofErr w:type="spellEnd"/>
      <w:r w:rsidRPr="001B7591">
        <w:rPr>
          <w:bCs/>
          <w:iCs/>
        </w:rPr>
        <w:t xml:space="preserve"> </w:t>
      </w:r>
      <w:proofErr w:type="spellStart"/>
      <w:r>
        <w:rPr>
          <w:bCs/>
          <w:iCs/>
        </w:rPr>
        <w:t>обавезне</w:t>
      </w:r>
      <w:proofErr w:type="spellEnd"/>
      <w:r w:rsidRPr="001B7591">
        <w:rPr>
          <w:bCs/>
          <w:iCs/>
        </w:rPr>
        <w:t xml:space="preserve"> </w:t>
      </w:r>
      <w:proofErr w:type="spellStart"/>
      <w:r>
        <w:rPr>
          <w:bCs/>
          <w:iCs/>
        </w:rPr>
        <w:t>услове</w:t>
      </w:r>
      <w:proofErr w:type="spellEnd"/>
      <w:r w:rsidRPr="001B7591">
        <w:rPr>
          <w:bCs/>
          <w:iCs/>
        </w:rPr>
        <w:t xml:space="preserve"> </w:t>
      </w:r>
      <w:proofErr w:type="spellStart"/>
      <w:r>
        <w:rPr>
          <w:bCs/>
          <w:iCs/>
        </w:rPr>
        <w:t>из</w:t>
      </w:r>
      <w:proofErr w:type="spellEnd"/>
      <w:r w:rsidRPr="001B7591">
        <w:rPr>
          <w:bCs/>
          <w:iCs/>
        </w:rPr>
        <w:t xml:space="preserve"> </w:t>
      </w:r>
      <w:proofErr w:type="spellStart"/>
      <w:r>
        <w:rPr>
          <w:bCs/>
          <w:iCs/>
        </w:rPr>
        <w:t>члана</w:t>
      </w:r>
      <w:proofErr w:type="spellEnd"/>
      <w:r w:rsidRPr="001B7591">
        <w:rPr>
          <w:bCs/>
          <w:iCs/>
        </w:rPr>
        <w:t xml:space="preserve"> 75. </w:t>
      </w:r>
      <w:proofErr w:type="spellStart"/>
      <w:r>
        <w:rPr>
          <w:bCs/>
          <w:iCs/>
        </w:rPr>
        <w:t>став</w:t>
      </w:r>
      <w:proofErr w:type="spellEnd"/>
      <w:r w:rsidRPr="001B7591">
        <w:rPr>
          <w:bCs/>
          <w:iCs/>
        </w:rPr>
        <w:t xml:space="preserve"> 1. </w:t>
      </w:r>
      <w:proofErr w:type="spellStart"/>
      <w:r>
        <w:rPr>
          <w:bCs/>
          <w:iCs/>
        </w:rPr>
        <w:t>тач</w:t>
      </w:r>
      <w:proofErr w:type="spellEnd"/>
      <w:r w:rsidRPr="001B7591">
        <w:rPr>
          <w:bCs/>
          <w:iCs/>
        </w:rPr>
        <w:t xml:space="preserve">. 1) </w:t>
      </w:r>
      <w:proofErr w:type="spellStart"/>
      <w:r>
        <w:rPr>
          <w:bCs/>
          <w:iCs/>
        </w:rPr>
        <w:t>до</w:t>
      </w:r>
      <w:proofErr w:type="spellEnd"/>
      <w:r w:rsidRPr="001B7591">
        <w:rPr>
          <w:bCs/>
          <w:iCs/>
        </w:rPr>
        <w:t xml:space="preserve"> 4) </w:t>
      </w:r>
      <w:r>
        <w:rPr>
          <w:bCs/>
          <w:iCs/>
        </w:rPr>
        <w:t>ЗЈН</w:t>
      </w:r>
      <w:r>
        <w:rPr>
          <w:bCs/>
          <w:iCs/>
          <w:lang w:val="sr-Cyrl-CS"/>
        </w:rPr>
        <w:t>, а додатне услове испуњавају заједно.</w:t>
      </w:r>
    </w:p>
    <w:p w14:paraId="1091F16F" w14:textId="77777777" w:rsidR="005410B1" w:rsidRPr="001B7591" w:rsidRDefault="005410B1" w:rsidP="005410B1">
      <w:pPr>
        <w:pStyle w:val="ListParagraph"/>
        <w:jc w:val="both"/>
        <w:rPr>
          <w:bCs/>
          <w:iCs/>
          <w:lang w:val="sr-Cyrl-CS"/>
        </w:rPr>
      </w:pPr>
      <w:r w:rsidRPr="001B7591">
        <w:rPr>
          <w:bCs/>
          <w:iCs/>
        </w:rPr>
        <w:t xml:space="preserve"> </w:t>
      </w:r>
      <w:r>
        <w:rPr>
          <w:bCs/>
          <w:iCs/>
        </w:rPr>
        <w:t>У</w:t>
      </w:r>
      <w:r w:rsidRPr="001B7591">
        <w:rPr>
          <w:bCs/>
          <w:iCs/>
        </w:rPr>
        <w:t xml:space="preserve"> </w:t>
      </w:r>
      <w:proofErr w:type="spellStart"/>
      <w:r>
        <w:rPr>
          <w:bCs/>
          <w:iCs/>
        </w:rPr>
        <w:t>том</w:t>
      </w:r>
      <w:proofErr w:type="spellEnd"/>
      <w:r w:rsidRPr="001B7591">
        <w:rPr>
          <w:bCs/>
          <w:iCs/>
        </w:rPr>
        <w:t xml:space="preserve"> </w:t>
      </w:r>
      <w:proofErr w:type="spellStart"/>
      <w:r>
        <w:rPr>
          <w:bCs/>
          <w:iCs/>
        </w:rPr>
        <w:t>случају</w:t>
      </w:r>
      <w:proofErr w:type="spellEnd"/>
      <w:r w:rsidRPr="001B7591">
        <w:rPr>
          <w:bCs/>
          <w:iCs/>
        </w:rPr>
        <w:t xml:space="preserve"> </w:t>
      </w:r>
      <w:r>
        <w:rPr>
          <w:b/>
          <w:bCs/>
          <w:iCs/>
          <w:color w:val="auto"/>
        </w:rPr>
        <w:t>ИЗЈАВА</w:t>
      </w:r>
      <w:r w:rsidRPr="001B7591">
        <w:rPr>
          <w:bCs/>
          <w:iCs/>
          <w:color w:val="auto"/>
        </w:rPr>
        <w:t xml:space="preserve"> </w:t>
      </w:r>
      <w:proofErr w:type="spellStart"/>
      <w:r>
        <w:rPr>
          <w:bCs/>
          <w:iCs/>
          <w:color w:val="auto"/>
        </w:rPr>
        <w:t>мора</w:t>
      </w:r>
      <w:proofErr w:type="spellEnd"/>
      <w:r w:rsidRPr="001B7591">
        <w:rPr>
          <w:bCs/>
          <w:iCs/>
          <w:color w:val="auto"/>
        </w:rPr>
        <w:t xml:space="preserve"> </w:t>
      </w:r>
      <w:proofErr w:type="spellStart"/>
      <w:r>
        <w:rPr>
          <w:bCs/>
          <w:iCs/>
          <w:color w:val="auto"/>
        </w:rPr>
        <w:t>бити</w:t>
      </w:r>
      <w:proofErr w:type="spellEnd"/>
      <w:r w:rsidRPr="001B7591">
        <w:rPr>
          <w:bCs/>
          <w:iCs/>
          <w:color w:val="auto"/>
        </w:rPr>
        <w:t xml:space="preserve"> </w:t>
      </w:r>
      <w:proofErr w:type="spellStart"/>
      <w:r>
        <w:rPr>
          <w:bCs/>
          <w:iCs/>
          <w:color w:val="auto"/>
        </w:rPr>
        <w:t>потписана</w:t>
      </w:r>
      <w:proofErr w:type="spellEnd"/>
      <w:r w:rsidRPr="001B7591">
        <w:rPr>
          <w:bCs/>
          <w:iCs/>
          <w:color w:val="auto"/>
        </w:rPr>
        <w:t xml:space="preserve"> </w:t>
      </w:r>
      <w:proofErr w:type="spellStart"/>
      <w:r>
        <w:rPr>
          <w:bCs/>
          <w:iCs/>
          <w:color w:val="auto"/>
        </w:rPr>
        <w:t>од</w:t>
      </w:r>
      <w:proofErr w:type="spellEnd"/>
      <w:r w:rsidRPr="001B7591">
        <w:rPr>
          <w:bCs/>
          <w:iCs/>
          <w:color w:val="auto"/>
        </w:rPr>
        <w:t xml:space="preserve"> </w:t>
      </w:r>
      <w:proofErr w:type="spellStart"/>
      <w:r>
        <w:rPr>
          <w:bCs/>
          <w:iCs/>
          <w:color w:val="auto"/>
        </w:rPr>
        <w:t>стране</w:t>
      </w:r>
      <w:proofErr w:type="spellEnd"/>
      <w:r w:rsidRPr="001B7591">
        <w:rPr>
          <w:bCs/>
          <w:iCs/>
          <w:color w:val="auto"/>
        </w:rPr>
        <w:t xml:space="preserve"> </w:t>
      </w:r>
      <w:proofErr w:type="spellStart"/>
      <w:r>
        <w:rPr>
          <w:bCs/>
          <w:iCs/>
          <w:color w:val="auto"/>
        </w:rPr>
        <w:t>овлашћеног</w:t>
      </w:r>
      <w:proofErr w:type="spellEnd"/>
      <w:r w:rsidRPr="001B7591">
        <w:rPr>
          <w:bCs/>
          <w:iCs/>
          <w:color w:val="auto"/>
        </w:rPr>
        <w:t xml:space="preserve"> </w:t>
      </w:r>
      <w:proofErr w:type="spellStart"/>
      <w:r>
        <w:rPr>
          <w:bCs/>
          <w:iCs/>
          <w:color w:val="auto"/>
        </w:rPr>
        <w:t>лица</w:t>
      </w:r>
      <w:proofErr w:type="spellEnd"/>
      <w:r w:rsidRPr="001B7591">
        <w:rPr>
          <w:bCs/>
          <w:iCs/>
          <w:color w:val="auto"/>
        </w:rPr>
        <w:t xml:space="preserve"> </w:t>
      </w:r>
      <w:proofErr w:type="spellStart"/>
      <w:r>
        <w:rPr>
          <w:bCs/>
          <w:iCs/>
          <w:color w:val="auto"/>
        </w:rPr>
        <w:t>сваког</w:t>
      </w:r>
      <w:proofErr w:type="spellEnd"/>
      <w:r w:rsidRPr="001B7591">
        <w:rPr>
          <w:bCs/>
          <w:iCs/>
          <w:color w:val="auto"/>
        </w:rPr>
        <w:t xml:space="preserve"> </w:t>
      </w:r>
      <w:proofErr w:type="spellStart"/>
      <w:r>
        <w:rPr>
          <w:bCs/>
          <w:iCs/>
          <w:color w:val="auto"/>
        </w:rPr>
        <w:t>понуђача</w:t>
      </w:r>
      <w:proofErr w:type="spellEnd"/>
      <w:r w:rsidRPr="001B7591">
        <w:rPr>
          <w:bCs/>
          <w:iCs/>
          <w:color w:val="auto"/>
        </w:rPr>
        <w:t xml:space="preserve"> </w:t>
      </w:r>
      <w:proofErr w:type="spellStart"/>
      <w:r>
        <w:rPr>
          <w:bCs/>
          <w:iCs/>
          <w:color w:val="auto"/>
        </w:rPr>
        <w:t>из</w:t>
      </w:r>
      <w:proofErr w:type="spellEnd"/>
      <w:r w:rsidRPr="001B7591">
        <w:rPr>
          <w:bCs/>
          <w:iCs/>
          <w:color w:val="auto"/>
        </w:rPr>
        <w:t xml:space="preserve"> </w:t>
      </w:r>
      <w:proofErr w:type="spellStart"/>
      <w:r>
        <w:rPr>
          <w:bCs/>
          <w:iCs/>
          <w:color w:val="auto"/>
        </w:rPr>
        <w:t>групе</w:t>
      </w:r>
      <w:proofErr w:type="spellEnd"/>
      <w:r w:rsidRPr="001B7591">
        <w:rPr>
          <w:bCs/>
          <w:iCs/>
          <w:color w:val="auto"/>
        </w:rPr>
        <w:t xml:space="preserve"> </w:t>
      </w:r>
      <w:proofErr w:type="spellStart"/>
      <w:r>
        <w:rPr>
          <w:bCs/>
          <w:iCs/>
          <w:color w:val="auto"/>
        </w:rPr>
        <w:t>понуђача</w:t>
      </w:r>
      <w:proofErr w:type="spellEnd"/>
      <w:r w:rsidRPr="001B7591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и</w:t>
      </w:r>
      <w:r w:rsidRPr="001B7591">
        <w:rPr>
          <w:bCs/>
          <w:iCs/>
          <w:color w:val="auto"/>
        </w:rPr>
        <w:t xml:space="preserve"> </w:t>
      </w:r>
      <w:proofErr w:type="spellStart"/>
      <w:r>
        <w:rPr>
          <w:bCs/>
          <w:iCs/>
          <w:color w:val="auto"/>
        </w:rPr>
        <w:t>оверена</w:t>
      </w:r>
      <w:proofErr w:type="spellEnd"/>
      <w:r w:rsidRPr="001B7591">
        <w:rPr>
          <w:bCs/>
          <w:iCs/>
          <w:color w:val="auto"/>
        </w:rPr>
        <w:t xml:space="preserve"> </w:t>
      </w:r>
      <w:proofErr w:type="spellStart"/>
      <w:r>
        <w:rPr>
          <w:bCs/>
          <w:iCs/>
          <w:color w:val="auto"/>
        </w:rPr>
        <w:t>печатом</w:t>
      </w:r>
      <w:proofErr w:type="spellEnd"/>
      <w:r w:rsidRPr="001B7591">
        <w:rPr>
          <w:bCs/>
          <w:iCs/>
          <w:color w:val="auto"/>
        </w:rPr>
        <w:t xml:space="preserve">. </w:t>
      </w:r>
    </w:p>
    <w:p w14:paraId="49E7E3EC" w14:textId="77777777" w:rsidR="005410B1" w:rsidRPr="001B7591" w:rsidRDefault="005410B1" w:rsidP="005410B1">
      <w:pPr>
        <w:ind w:left="360" w:right="-180" w:firstLine="360"/>
        <w:jc w:val="both"/>
        <w:rPr>
          <w:b/>
        </w:rPr>
      </w:pPr>
    </w:p>
    <w:p w14:paraId="601FC234" w14:textId="77777777" w:rsidR="005410B1" w:rsidRDefault="005410B1" w:rsidP="005410B1">
      <w:pPr>
        <w:suppressAutoHyphens w:val="0"/>
        <w:spacing w:line="240" w:lineRule="auto"/>
        <w:rPr>
          <w:b/>
          <w:lang w:val="sr-Cyrl-CS"/>
        </w:rPr>
      </w:pPr>
      <w:r>
        <w:rPr>
          <w:b/>
          <w:lang w:val="sr-Cyrl-CS"/>
        </w:rPr>
        <w:t>НАЧИН ДОСТАВЉАЊА ДОКАЗА</w:t>
      </w:r>
      <w:r w:rsidRPr="00760E0A">
        <w:rPr>
          <w:b/>
          <w:lang w:val="sr-Cyrl-CS"/>
        </w:rPr>
        <w:t>:</w:t>
      </w:r>
      <w:r>
        <w:rPr>
          <w:b/>
        </w:rPr>
        <w:t xml:space="preserve">     </w:t>
      </w:r>
    </w:p>
    <w:p w14:paraId="3D6A2D31" w14:textId="77777777" w:rsidR="005410B1" w:rsidRDefault="005410B1" w:rsidP="005410B1">
      <w:pPr>
        <w:suppressAutoHyphens w:val="0"/>
        <w:spacing w:line="240" w:lineRule="auto"/>
        <w:rPr>
          <w:b/>
          <w:lang w:val="sr-Cyrl-CS"/>
        </w:rPr>
      </w:pPr>
      <w:r>
        <w:rPr>
          <w:b/>
        </w:rPr>
        <w:t xml:space="preserve">                                                                            </w:t>
      </w:r>
      <w:r>
        <w:rPr>
          <w:b/>
          <w:lang w:val="sr-Cyrl-CS"/>
        </w:rPr>
        <w:t xml:space="preserve"> </w:t>
      </w:r>
    </w:p>
    <w:p w14:paraId="1E719199" w14:textId="71DC2282" w:rsidR="005410B1" w:rsidRDefault="005410B1" w:rsidP="00F17CC6">
      <w:pPr>
        <w:ind w:right="-180" w:firstLine="720"/>
        <w:jc w:val="both"/>
        <w:rPr>
          <w:lang w:val="sr-Cyrl-CS"/>
        </w:rPr>
      </w:pPr>
      <w:r>
        <w:rPr>
          <w:lang w:val="sr-Cyrl-CS"/>
        </w:rPr>
        <w:t>У складу</w:t>
      </w:r>
      <w:r w:rsidRPr="00B44CE8">
        <w:rPr>
          <w:lang w:val="sr-Cyrl-CS"/>
        </w:rPr>
        <w:t xml:space="preserve"> </w:t>
      </w:r>
      <w:r>
        <w:rPr>
          <w:lang w:val="sr-Cyrl-CS"/>
        </w:rPr>
        <w:t>са</w:t>
      </w:r>
      <w:r w:rsidRPr="00B44CE8">
        <w:rPr>
          <w:lang w:val="sr-Cyrl-CS"/>
        </w:rPr>
        <w:t xml:space="preserve"> </w:t>
      </w:r>
      <w:r>
        <w:rPr>
          <w:lang w:val="sr-Cyrl-CS"/>
        </w:rPr>
        <w:t>чланом</w:t>
      </w:r>
      <w:r w:rsidRPr="00B44CE8">
        <w:rPr>
          <w:lang w:val="sr-Cyrl-CS"/>
        </w:rPr>
        <w:t xml:space="preserve"> 77. </w:t>
      </w:r>
      <w:r>
        <w:rPr>
          <w:lang w:val="sr-Cyrl-CS"/>
        </w:rPr>
        <w:t>став</w:t>
      </w:r>
      <w:r w:rsidRPr="00B44CE8">
        <w:rPr>
          <w:lang w:val="sr-Cyrl-CS"/>
        </w:rPr>
        <w:t xml:space="preserve"> 4. </w:t>
      </w:r>
      <w:r>
        <w:rPr>
          <w:lang w:val="sr-Cyrl-CS"/>
        </w:rPr>
        <w:t xml:space="preserve">ЗЈН </w:t>
      </w:r>
      <w:r w:rsidRPr="00B44CE8">
        <w:rPr>
          <w:lang w:val="sr-Cyrl-CS"/>
        </w:rPr>
        <w:t xml:space="preserve">, </w:t>
      </w:r>
      <w:r>
        <w:rPr>
          <w:lang w:val="sr-Cyrl-CS"/>
        </w:rPr>
        <w:t>испуњеност</w:t>
      </w:r>
      <w:r w:rsidRPr="00B44CE8">
        <w:rPr>
          <w:lang w:val="sr-Cyrl-CS"/>
        </w:rPr>
        <w:t xml:space="preserve"> </w:t>
      </w:r>
      <w:r>
        <w:rPr>
          <w:lang w:val="sr-Cyrl-CS"/>
        </w:rPr>
        <w:t>обавезних</w:t>
      </w:r>
      <w:r w:rsidRPr="00B44CE8">
        <w:rPr>
          <w:lang w:val="sr-Cyrl-CS"/>
        </w:rPr>
        <w:t xml:space="preserve"> </w:t>
      </w:r>
      <w:r>
        <w:t>и</w:t>
      </w:r>
      <w:r w:rsidRPr="00AD0374">
        <w:t xml:space="preserve"> </w:t>
      </w:r>
      <w:proofErr w:type="spellStart"/>
      <w:r>
        <w:t>додатних</w:t>
      </w:r>
      <w:proofErr w:type="spellEnd"/>
      <w:r w:rsidRPr="00B44CE8">
        <w:rPr>
          <w:lang w:val="sr-Cyrl-CS"/>
        </w:rPr>
        <w:t xml:space="preserve"> </w:t>
      </w:r>
      <w:r>
        <w:rPr>
          <w:lang w:val="sr-Cyrl-CS"/>
        </w:rPr>
        <w:t>услова из</w:t>
      </w:r>
      <w:r w:rsidRPr="00B44CE8">
        <w:rPr>
          <w:lang w:val="sr-Cyrl-CS"/>
        </w:rPr>
        <w:t xml:space="preserve"> </w:t>
      </w:r>
      <w:r>
        <w:rPr>
          <w:lang w:val="sr-Cyrl-CS"/>
        </w:rPr>
        <w:t>члана</w:t>
      </w:r>
      <w:r w:rsidRPr="00B44CE8">
        <w:rPr>
          <w:lang w:val="sr-Cyrl-CS"/>
        </w:rPr>
        <w:t xml:space="preserve"> 75</w:t>
      </w:r>
      <w:r>
        <w:rPr>
          <w:lang w:val="sr-Cyrl-CS"/>
        </w:rPr>
        <w:t>. тачке</w:t>
      </w:r>
      <w:r w:rsidRPr="00B44CE8">
        <w:rPr>
          <w:lang w:val="sr-Cyrl-CS"/>
        </w:rPr>
        <w:t xml:space="preserve"> 1</w:t>
      </w:r>
      <w:r>
        <w:rPr>
          <w:lang w:val="sr-Cyrl-CS"/>
        </w:rPr>
        <w:t>. до</w:t>
      </w:r>
      <w:r w:rsidRPr="00B44CE8">
        <w:rPr>
          <w:lang w:val="sr-Cyrl-CS"/>
        </w:rPr>
        <w:t xml:space="preserve"> 4. </w:t>
      </w:r>
      <w:r>
        <w:rPr>
          <w:lang w:val="sr-Cyrl-CS"/>
        </w:rPr>
        <w:t>доказује</w:t>
      </w:r>
      <w:r w:rsidRPr="00B44CE8">
        <w:rPr>
          <w:lang w:val="sr-Cyrl-CS"/>
        </w:rPr>
        <w:t xml:space="preserve"> </w:t>
      </w:r>
      <w:r>
        <w:rPr>
          <w:lang w:val="sr-Cyrl-CS"/>
        </w:rPr>
        <w:t>се достављањем</w:t>
      </w:r>
      <w:r w:rsidRPr="00760E0A">
        <w:rPr>
          <w:lang w:val="sr-Cyrl-CS"/>
        </w:rPr>
        <w:t xml:space="preserve"> </w:t>
      </w:r>
      <w:r>
        <w:rPr>
          <w:b/>
          <w:lang w:val="sr-Cyrl-CS"/>
        </w:rPr>
        <w:t>Изјаве</w:t>
      </w:r>
      <w:r w:rsidRPr="00760E0A">
        <w:rPr>
          <w:b/>
          <w:lang w:val="sr-Cyrl-CS"/>
        </w:rPr>
        <w:t xml:space="preserve"> </w:t>
      </w:r>
      <w:r>
        <w:rPr>
          <w:b/>
          <w:lang w:val="sr-Cyrl-CS"/>
        </w:rPr>
        <w:t>понуђача</w:t>
      </w:r>
      <w:r w:rsidRPr="00760E0A">
        <w:rPr>
          <w:b/>
          <w:lang w:val="sr-Cyrl-CS"/>
        </w:rPr>
        <w:t xml:space="preserve"> </w:t>
      </w:r>
      <w:r>
        <w:rPr>
          <w:b/>
          <w:lang w:val="sr-Cyrl-CS"/>
        </w:rPr>
        <w:t>о</w:t>
      </w:r>
      <w:r w:rsidRPr="00760E0A">
        <w:rPr>
          <w:b/>
          <w:lang w:val="sr-Cyrl-CS"/>
        </w:rPr>
        <w:t xml:space="preserve"> </w:t>
      </w:r>
      <w:r>
        <w:rPr>
          <w:b/>
          <w:lang w:val="sr-Cyrl-CS"/>
        </w:rPr>
        <w:t>испуњавању</w:t>
      </w:r>
      <w:r w:rsidRPr="00760E0A">
        <w:rPr>
          <w:b/>
          <w:lang w:val="sr-Cyrl-CS"/>
        </w:rPr>
        <w:t xml:space="preserve"> </w:t>
      </w:r>
      <w:r>
        <w:rPr>
          <w:b/>
          <w:lang w:val="sr-Cyrl-CS"/>
        </w:rPr>
        <w:t>обавезних</w:t>
      </w:r>
      <w:r>
        <w:rPr>
          <w:b/>
        </w:rPr>
        <w:t xml:space="preserve"> и </w:t>
      </w:r>
      <w:proofErr w:type="spellStart"/>
      <w:r>
        <w:rPr>
          <w:b/>
        </w:rPr>
        <w:t>додатних</w:t>
      </w:r>
      <w:proofErr w:type="spellEnd"/>
      <w:r>
        <w:rPr>
          <w:b/>
          <w:lang w:val="sr-Cyrl-CS"/>
        </w:rPr>
        <w:t xml:space="preserve"> услова</w:t>
      </w:r>
      <w:r w:rsidRPr="00760E0A">
        <w:rPr>
          <w:b/>
          <w:lang w:val="sr-Cyrl-CS"/>
        </w:rPr>
        <w:t xml:space="preserve"> </w:t>
      </w:r>
      <w:r>
        <w:rPr>
          <w:b/>
          <w:lang w:val="sr-Cyrl-CS"/>
        </w:rPr>
        <w:t>за</w:t>
      </w:r>
      <w:r w:rsidRPr="00760E0A">
        <w:rPr>
          <w:b/>
          <w:lang w:val="sr-Cyrl-CS"/>
        </w:rPr>
        <w:t xml:space="preserve"> </w:t>
      </w:r>
      <w:r>
        <w:rPr>
          <w:b/>
          <w:lang w:val="sr-Cyrl-CS"/>
        </w:rPr>
        <w:t>учешће</w:t>
      </w:r>
      <w:r w:rsidRPr="00760E0A">
        <w:rPr>
          <w:b/>
          <w:lang w:val="sr-Cyrl-CS"/>
        </w:rPr>
        <w:t xml:space="preserve"> </w:t>
      </w:r>
      <w:r>
        <w:rPr>
          <w:b/>
          <w:lang w:val="sr-Cyrl-CS"/>
        </w:rPr>
        <w:t>у</w:t>
      </w:r>
      <w:r w:rsidRPr="00760E0A">
        <w:rPr>
          <w:b/>
          <w:lang w:val="sr-Cyrl-CS"/>
        </w:rPr>
        <w:t xml:space="preserve"> </w:t>
      </w:r>
      <w:r>
        <w:rPr>
          <w:b/>
          <w:lang w:val="sr-Cyrl-CS"/>
        </w:rPr>
        <w:t>поступку</w:t>
      </w:r>
      <w:r w:rsidRPr="00760E0A">
        <w:rPr>
          <w:b/>
          <w:lang w:val="sr-Cyrl-CS"/>
        </w:rPr>
        <w:t xml:space="preserve"> </w:t>
      </w:r>
      <w:r>
        <w:rPr>
          <w:b/>
          <w:lang w:val="sr-Cyrl-CS"/>
        </w:rPr>
        <w:t>јавне</w:t>
      </w:r>
      <w:r w:rsidRPr="00760E0A">
        <w:rPr>
          <w:b/>
          <w:lang w:val="sr-Cyrl-CS"/>
        </w:rPr>
        <w:t xml:space="preserve"> </w:t>
      </w:r>
      <w:r>
        <w:rPr>
          <w:b/>
          <w:lang w:val="sr-Cyrl-CS"/>
        </w:rPr>
        <w:t>набавке</w:t>
      </w:r>
      <w:r w:rsidRPr="00760E0A">
        <w:rPr>
          <w:lang w:val="sr-Cyrl-CS"/>
        </w:rPr>
        <w:t xml:space="preserve"> </w:t>
      </w:r>
      <w:r>
        <w:rPr>
          <w:lang w:val="sr-Cyrl-CS"/>
        </w:rPr>
        <w:t>и</w:t>
      </w:r>
      <w:r w:rsidRPr="00760E0A">
        <w:rPr>
          <w:lang w:val="sr-Cyrl-CS"/>
        </w:rPr>
        <w:t xml:space="preserve"> </w:t>
      </w:r>
      <w:r>
        <w:rPr>
          <w:lang w:val="sr-Cyrl-CS"/>
        </w:rPr>
        <w:t>то</w:t>
      </w:r>
      <w:r w:rsidRPr="00760E0A">
        <w:rPr>
          <w:lang w:val="sr-Cyrl-CS"/>
        </w:rPr>
        <w:t xml:space="preserve">: </w:t>
      </w:r>
    </w:p>
    <w:p w14:paraId="05EB6464" w14:textId="77777777" w:rsidR="005410B1" w:rsidRDefault="005410B1" w:rsidP="005410B1">
      <w:pPr>
        <w:pStyle w:val="ListParagraph"/>
        <w:numPr>
          <w:ilvl w:val="0"/>
          <w:numId w:val="18"/>
        </w:numPr>
        <w:ind w:right="-180"/>
        <w:jc w:val="both"/>
        <w:rPr>
          <w:lang w:val="sr-Cyrl-CS"/>
        </w:rPr>
      </w:pPr>
      <w:r>
        <w:rPr>
          <w:lang w:val="sr-Cyrl-CS"/>
        </w:rPr>
        <w:t>Изјавом</w:t>
      </w:r>
      <w:r w:rsidRPr="00B2390F">
        <w:rPr>
          <w:lang w:val="sr-Cyrl-CS"/>
        </w:rPr>
        <w:t xml:space="preserve"> </w:t>
      </w:r>
      <w:r>
        <w:rPr>
          <w:lang w:val="sr-Cyrl-CS"/>
        </w:rPr>
        <w:t>понуђача</w:t>
      </w:r>
      <w:r w:rsidRPr="00B2390F">
        <w:rPr>
          <w:lang w:val="sr-Cyrl-CS"/>
        </w:rPr>
        <w:t xml:space="preserve"> </w:t>
      </w:r>
      <w:r>
        <w:rPr>
          <w:lang w:val="sr-Cyrl-CS"/>
        </w:rPr>
        <w:t>о</w:t>
      </w:r>
      <w:r w:rsidRPr="00B2390F">
        <w:rPr>
          <w:lang w:val="sr-Cyrl-CS"/>
        </w:rPr>
        <w:t xml:space="preserve"> </w:t>
      </w:r>
      <w:r>
        <w:rPr>
          <w:lang w:val="sr-Cyrl-CS"/>
        </w:rPr>
        <w:t>испуњености</w:t>
      </w:r>
      <w:r w:rsidRPr="00B2390F">
        <w:rPr>
          <w:lang w:val="sr-Cyrl-CS"/>
        </w:rPr>
        <w:t xml:space="preserve"> </w:t>
      </w:r>
      <w:r>
        <w:rPr>
          <w:lang w:val="sr-Cyrl-CS"/>
        </w:rPr>
        <w:t>услова</w:t>
      </w:r>
      <w:r w:rsidRPr="00B2390F">
        <w:rPr>
          <w:lang w:val="sr-Cyrl-CS"/>
        </w:rPr>
        <w:t xml:space="preserve"> </w:t>
      </w:r>
      <w:r>
        <w:rPr>
          <w:lang w:val="sr-Cyrl-CS"/>
        </w:rPr>
        <w:t>за</w:t>
      </w:r>
      <w:r w:rsidRPr="00B2390F">
        <w:rPr>
          <w:lang w:val="sr-Cyrl-CS"/>
        </w:rPr>
        <w:t xml:space="preserve"> </w:t>
      </w:r>
      <w:r>
        <w:rPr>
          <w:lang w:val="sr-Cyrl-CS"/>
        </w:rPr>
        <w:t>учешће</w:t>
      </w:r>
      <w:r w:rsidRPr="00B2390F">
        <w:rPr>
          <w:lang w:val="sr-Cyrl-CS"/>
        </w:rPr>
        <w:t xml:space="preserve"> </w:t>
      </w:r>
      <w:r>
        <w:rPr>
          <w:lang w:val="sr-Cyrl-CS"/>
        </w:rPr>
        <w:t>у</w:t>
      </w:r>
      <w:r w:rsidRPr="00B2390F">
        <w:rPr>
          <w:lang w:val="sr-Cyrl-CS"/>
        </w:rPr>
        <w:t xml:space="preserve"> </w:t>
      </w:r>
      <w:r>
        <w:rPr>
          <w:lang w:val="sr-Cyrl-CS"/>
        </w:rPr>
        <w:t>поступку</w:t>
      </w:r>
      <w:r w:rsidRPr="00B2390F">
        <w:rPr>
          <w:lang w:val="sr-Cyrl-CS"/>
        </w:rPr>
        <w:t xml:space="preserve"> </w:t>
      </w:r>
      <w:r>
        <w:rPr>
          <w:lang w:val="sr-Cyrl-CS"/>
        </w:rPr>
        <w:t>јавне</w:t>
      </w:r>
      <w:r w:rsidRPr="00B2390F">
        <w:rPr>
          <w:lang w:val="sr-Cyrl-CS"/>
        </w:rPr>
        <w:t xml:space="preserve"> </w:t>
      </w:r>
      <w:r>
        <w:rPr>
          <w:lang w:val="sr-Cyrl-CS"/>
        </w:rPr>
        <w:t>набавке</w:t>
      </w:r>
      <w:r w:rsidRPr="00B2390F">
        <w:rPr>
          <w:lang w:val="sr-Cyrl-CS"/>
        </w:rPr>
        <w:t xml:space="preserve"> </w:t>
      </w:r>
      <w:r>
        <w:rPr>
          <w:lang w:val="sr-Cyrl-CS"/>
        </w:rPr>
        <w:t>члана</w:t>
      </w:r>
      <w:r w:rsidRPr="00B2390F">
        <w:rPr>
          <w:lang w:val="sr-Cyrl-CS"/>
        </w:rPr>
        <w:t xml:space="preserve"> </w:t>
      </w:r>
      <w:r>
        <w:rPr>
          <w:lang w:val="sr-Cyrl-CS"/>
        </w:rPr>
        <w:t>групе</w:t>
      </w:r>
      <w:r w:rsidRPr="00B2390F">
        <w:rPr>
          <w:lang w:val="sr-Cyrl-CS"/>
        </w:rPr>
        <w:t xml:space="preserve"> </w:t>
      </w:r>
    </w:p>
    <w:p w14:paraId="32770095" w14:textId="77777777" w:rsidR="005410B1" w:rsidRPr="00B2390F" w:rsidRDefault="005410B1" w:rsidP="005410B1">
      <w:pPr>
        <w:pStyle w:val="ListParagraph"/>
        <w:numPr>
          <w:ilvl w:val="0"/>
          <w:numId w:val="18"/>
        </w:numPr>
        <w:ind w:right="-180"/>
        <w:jc w:val="both"/>
        <w:rPr>
          <w:lang w:val="sr-Cyrl-CS"/>
        </w:rPr>
      </w:pPr>
      <w:r>
        <w:rPr>
          <w:lang w:val="sr-Cyrl-CS"/>
        </w:rPr>
        <w:t>Изјавом</w:t>
      </w:r>
      <w:r w:rsidRPr="00B2390F">
        <w:rPr>
          <w:lang w:val="sr-Cyrl-CS"/>
        </w:rPr>
        <w:t xml:space="preserve"> </w:t>
      </w:r>
      <w:r>
        <w:rPr>
          <w:lang w:val="sr-Cyrl-CS"/>
        </w:rPr>
        <w:t>подизвођача</w:t>
      </w:r>
      <w:r w:rsidRPr="00B2390F">
        <w:rPr>
          <w:lang w:val="sr-Cyrl-CS"/>
        </w:rPr>
        <w:t xml:space="preserve"> </w:t>
      </w:r>
      <w:r>
        <w:rPr>
          <w:lang w:val="sr-Cyrl-CS"/>
        </w:rPr>
        <w:t>о</w:t>
      </w:r>
      <w:r w:rsidRPr="00B2390F">
        <w:rPr>
          <w:lang w:val="sr-Cyrl-CS"/>
        </w:rPr>
        <w:t xml:space="preserve"> </w:t>
      </w:r>
      <w:r>
        <w:rPr>
          <w:lang w:val="sr-Cyrl-CS"/>
        </w:rPr>
        <w:t>испуњености</w:t>
      </w:r>
      <w:r w:rsidRPr="00B2390F">
        <w:rPr>
          <w:lang w:val="sr-Cyrl-CS"/>
        </w:rPr>
        <w:t xml:space="preserve"> </w:t>
      </w:r>
      <w:r>
        <w:rPr>
          <w:lang w:val="sr-Cyrl-CS"/>
        </w:rPr>
        <w:t>услова</w:t>
      </w:r>
      <w:r w:rsidRPr="00B2390F">
        <w:rPr>
          <w:lang w:val="sr-Cyrl-CS"/>
        </w:rPr>
        <w:t xml:space="preserve"> </w:t>
      </w:r>
      <w:r>
        <w:rPr>
          <w:lang w:val="sr-Cyrl-CS"/>
        </w:rPr>
        <w:t>за</w:t>
      </w:r>
      <w:r w:rsidRPr="00B2390F">
        <w:rPr>
          <w:lang w:val="sr-Cyrl-CS"/>
        </w:rPr>
        <w:t xml:space="preserve"> </w:t>
      </w:r>
      <w:r>
        <w:rPr>
          <w:lang w:val="sr-Cyrl-CS"/>
        </w:rPr>
        <w:t>учешће</w:t>
      </w:r>
      <w:r w:rsidRPr="00B2390F">
        <w:rPr>
          <w:lang w:val="sr-Cyrl-CS"/>
        </w:rPr>
        <w:t xml:space="preserve"> </w:t>
      </w:r>
      <w:r>
        <w:rPr>
          <w:lang w:val="sr-Cyrl-CS"/>
        </w:rPr>
        <w:t>у</w:t>
      </w:r>
      <w:r w:rsidRPr="00B2390F">
        <w:rPr>
          <w:lang w:val="sr-Cyrl-CS"/>
        </w:rPr>
        <w:t xml:space="preserve"> </w:t>
      </w:r>
      <w:r>
        <w:rPr>
          <w:lang w:val="sr-Cyrl-CS"/>
        </w:rPr>
        <w:t>поступку</w:t>
      </w:r>
      <w:r w:rsidRPr="00B2390F">
        <w:rPr>
          <w:lang w:val="sr-Cyrl-CS"/>
        </w:rPr>
        <w:t xml:space="preserve"> </w:t>
      </w:r>
      <w:r>
        <w:rPr>
          <w:lang w:val="sr-Cyrl-CS"/>
        </w:rPr>
        <w:t>јавне</w:t>
      </w:r>
      <w:r w:rsidRPr="00B2390F">
        <w:rPr>
          <w:lang w:val="sr-Cyrl-CS"/>
        </w:rPr>
        <w:t xml:space="preserve"> </w:t>
      </w:r>
      <w:r>
        <w:rPr>
          <w:lang w:val="sr-Cyrl-CS"/>
        </w:rPr>
        <w:t>набавке</w:t>
      </w:r>
      <w:r w:rsidRPr="00B2390F">
        <w:rPr>
          <w:lang w:val="sr-Cyrl-CS"/>
        </w:rPr>
        <w:t xml:space="preserve"> </w:t>
      </w:r>
    </w:p>
    <w:p w14:paraId="1A5E2D12" w14:textId="77777777" w:rsidR="005410B1" w:rsidRDefault="005410B1" w:rsidP="005410B1">
      <w:pPr>
        <w:ind w:right="-180"/>
        <w:jc w:val="both"/>
        <w:rPr>
          <w:lang w:val="sr-Cyrl-CS"/>
        </w:rPr>
      </w:pPr>
      <w:r>
        <w:rPr>
          <w:lang w:val="sr-Cyrl-CS"/>
        </w:rPr>
        <w:t>Изјава мора бити потписана од стране овлашћеног лица понуђача и оверена печатом. Уколико Изјаву потписује лице које није уписано у регистар као лице овлашћено за заступање, потребно је уз понуду доставити овлашћење за потписивање.</w:t>
      </w:r>
    </w:p>
    <w:p w14:paraId="29F3D652" w14:textId="77777777" w:rsidR="005410B1" w:rsidRDefault="005410B1" w:rsidP="005410B1">
      <w:pPr>
        <w:ind w:right="-180" w:firstLine="720"/>
        <w:jc w:val="both"/>
        <w:rPr>
          <w:lang w:val="sr-Cyrl-CS"/>
        </w:rPr>
      </w:pPr>
      <w:r>
        <w:rPr>
          <w:b/>
          <w:lang w:val="sr-Cyrl-CS"/>
        </w:rPr>
        <w:t>Уколико</w:t>
      </w:r>
      <w:r w:rsidRPr="004C2C65">
        <w:rPr>
          <w:b/>
          <w:lang w:val="sr-Cyrl-CS"/>
        </w:rPr>
        <w:t xml:space="preserve"> </w:t>
      </w:r>
      <w:r>
        <w:rPr>
          <w:b/>
          <w:lang w:val="sr-Cyrl-CS"/>
        </w:rPr>
        <w:t>понуђач</w:t>
      </w:r>
      <w:r w:rsidRPr="004C2C65">
        <w:rPr>
          <w:b/>
          <w:lang w:val="sr-Cyrl-CS"/>
        </w:rPr>
        <w:t xml:space="preserve"> </w:t>
      </w:r>
      <w:r>
        <w:rPr>
          <w:b/>
          <w:lang w:val="sr-Cyrl-CS"/>
        </w:rPr>
        <w:t>подноси</w:t>
      </w:r>
      <w:r w:rsidRPr="004C2C65">
        <w:rPr>
          <w:b/>
          <w:lang w:val="sr-Cyrl-CS"/>
        </w:rPr>
        <w:t xml:space="preserve"> </w:t>
      </w:r>
      <w:r>
        <w:rPr>
          <w:b/>
          <w:lang w:val="sr-Cyrl-CS"/>
        </w:rPr>
        <w:t>понуду</w:t>
      </w:r>
      <w:r w:rsidRPr="004C2C65">
        <w:rPr>
          <w:b/>
          <w:lang w:val="sr-Cyrl-CS"/>
        </w:rPr>
        <w:t xml:space="preserve"> </w:t>
      </w:r>
      <w:r>
        <w:rPr>
          <w:b/>
          <w:lang w:val="sr-Cyrl-CS"/>
        </w:rPr>
        <w:t>са</w:t>
      </w:r>
      <w:r w:rsidRPr="004C2C65">
        <w:rPr>
          <w:b/>
          <w:lang w:val="sr-Cyrl-CS"/>
        </w:rPr>
        <w:t xml:space="preserve"> </w:t>
      </w:r>
      <w:r>
        <w:rPr>
          <w:b/>
          <w:lang w:val="sr-Cyrl-CS"/>
        </w:rPr>
        <w:t>подизвођачем</w:t>
      </w:r>
      <w:r>
        <w:rPr>
          <w:lang w:val="sr-Cyrl-CS"/>
        </w:rPr>
        <w:t>, понуђач је дужан да достави Изјаву подизвођача потписану од стране овлашћеног лица подизвођача и оверену печатом.</w:t>
      </w:r>
    </w:p>
    <w:p w14:paraId="0A71C5E9" w14:textId="77777777" w:rsidR="005410B1" w:rsidRDefault="005410B1" w:rsidP="005410B1">
      <w:pPr>
        <w:ind w:right="-180" w:firstLine="709"/>
        <w:jc w:val="both"/>
        <w:rPr>
          <w:lang w:val="sr-Cyrl-CS"/>
        </w:rPr>
      </w:pPr>
      <w:r>
        <w:rPr>
          <w:b/>
          <w:lang w:val="sr-Cyrl-CS"/>
        </w:rPr>
        <w:t>Уколико</w:t>
      </w:r>
      <w:r w:rsidRPr="004C2C65">
        <w:rPr>
          <w:b/>
          <w:lang w:val="sr-Cyrl-CS"/>
        </w:rPr>
        <w:t xml:space="preserve"> </w:t>
      </w:r>
      <w:r>
        <w:rPr>
          <w:b/>
          <w:lang w:val="sr-Cyrl-CS"/>
        </w:rPr>
        <w:t>понуду</w:t>
      </w:r>
      <w:r w:rsidRPr="004C2C65">
        <w:rPr>
          <w:b/>
          <w:lang w:val="sr-Cyrl-CS"/>
        </w:rPr>
        <w:t xml:space="preserve"> </w:t>
      </w:r>
      <w:r>
        <w:rPr>
          <w:b/>
          <w:lang w:val="sr-Cyrl-CS"/>
        </w:rPr>
        <w:t>подноси</w:t>
      </w:r>
      <w:r w:rsidRPr="004C2C65">
        <w:rPr>
          <w:b/>
          <w:lang w:val="sr-Cyrl-CS"/>
        </w:rPr>
        <w:t xml:space="preserve"> </w:t>
      </w:r>
      <w:r>
        <w:rPr>
          <w:b/>
          <w:lang w:val="sr-Cyrl-CS"/>
        </w:rPr>
        <w:t>група</w:t>
      </w:r>
      <w:r w:rsidRPr="004C2C65">
        <w:rPr>
          <w:b/>
          <w:lang w:val="sr-Cyrl-CS"/>
        </w:rPr>
        <w:t xml:space="preserve"> </w:t>
      </w:r>
      <w:r>
        <w:rPr>
          <w:b/>
          <w:lang w:val="sr-Cyrl-CS"/>
        </w:rPr>
        <w:t>понуђача</w:t>
      </w:r>
      <w:r>
        <w:rPr>
          <w:lang w:val="sr-Cyrl-CS"/>
        </w:rPr>
        <w:t>, Изјава мора бити потписана од стране овлашћеног лица сваког понуђача из групе понуђача и оверена печатом.</w:t>
      </w:r>
    </w:p>
    <w:p w14:paraId="49C21F03" w14:textId="77777777" w:rsidR="005410B1" w:rsidRDefault="005410B1" w:rsidP="005410B1">
      <w:pPr>
        <w:ind w:right="-180" w:firstLine="709"/>
        <w:jc w:val="both"/>
        <w:rPr>
          <w:lang w:val="sr-Cyrl-CS"/>
        </w:rPr>
      </w:pPr>
      <w:r>
        <w:rPr>
          <w:lang w:val="sr-Cyrl-CS"/>
        </w:rPr>
        <w:t>Испуњеност услова о поштовању обавеза из чл. 75. ст. 2. ЗЈН доказује се достављањем Изјаве – Образац 2</w:t>
      </w:r>
    </w:p>
    <w:p w14:paraId="372C85BD" w14:textId="77777777" w:rsidR="005410B1" w:rsidRDefault="005410B1" w:rsidP="005410B1">
      <w:pPr>
        <w:ind w:right="-180" w:firstLine="360"/>
        <w:jc w:val="both"/>
        <w:rPr>
          <w:lang w:val="sr-Cyrl-CS"/>
        </w:rPr>
      </w:pPr>
      <w:r>
        <w:rPr>
          <w:lang w:val="sr-Cyrl-CS"/>
        </w:rPr>
        <w:t xml:space="preserve">2. </w:t>
      </w:r>
      <w:proofErr w:type="spellStart"/>
      <w:r>
        <w:t>Уколико</w:t>
      </w:r>
      <w:proofErr w:type="spellEnd"/>
      <w:r>
        <w:rPr>
          <w:lang w:val="sr-Cyrl-CS"/>
        </w:rPr>
        <w:t xml:space="preserve"> је понуђач доставио Изјаву из члана 77. став 4. ЗЈН, </w:t>
      </w:r>
      <w:r w:rsidRPr="007C4A52">
        <w:rPr>
          <w:lang w:val="sr-Cyrl-CS"/>
        </w:rPr>
        <w:t xml:space="preserve"> </w:t>
      </w:r>
      <w:r>
        <w:rPr>
          <w:lang w:val="sr-Cyrl-CS"/>
        </w:rPr>
        <w:t>наручилац може захтевати да</w:t>
      </w:r>
      <w:r w:rsidRPr="00760E0A">
        <w:rPr>
          <w:lang w:val="sr-Cyrl-CS"/>
        </w:rPr>
        <w:t xml:space="preserve"> </w:t>
      </w:r>
      <w:r>
        <w:rPr>
          <w:lang w:val="sr-Cyrl-CS"/>
        </w:rPr>
        <w:t>пре</w:t>
      </w:r>
      <w:r w:rsidRPr="00760E0A">
        <w:rPr>
          <w:lang w:val="sr-Cyrl-CS"/>
        </w:rPr>
        <w:t xml:space="preserve"> </w:t>
      </w:r>
      <w:r>
        <w:rPr>
          <w:lang w:val="sr-Cyrl-CS"/>
        </w:rPr>
        <w:t>доношења</w:t>
      </w:r>
      <w:r w:rsidRPr="00760E0A">
        <w:rPr>
          <w:lang w:val="sr-Cyrl-CS"/>
        </w:rPr>
        <w:t xml:space="preserve"> </w:t>
      </w:r>
      <w:r>
        <w:rPr>
          <w:lang w:val="sr-Cyrl-CS"/>
        </w:rPr>
        <w:t>одлуке</w:t>
      </w:r>
      <w:r w:rsidRPr="00F6429D">
        <w:rPr>
          <w:lang w:val="sr-Cyrl-CS"/>
        </w:rPr>
        <w:t xml:space="preserve"> </w:t>
      </w:r>
      <w:r>
        <w:rPr>
          <w:lang w:val="sr-Cyrl-CS"/>
        </w:rPr>
        <w:t>о</w:t>
      </w:r>
      <w:r w:rsidRPr="00760E0A">
        <w:rPr>
          <w:lang w:val="sr-Cyrl-CS"/>
        </w:rPr>
        <w:t xml:space="preserve"> </w:t>
      </w:r>
      <w:r>
        <w:rPr>
          <w:lang w:val="sr-Cyrl-CS"/>
        </w:rPr>
        <w:t>додели</w:t>
      </w:r>
      <w:r w:rsidRPr="00760E0A">
        <w:rPr>
          <w:lang w:val="sr-Cyrl-CS"/>
        </w:rPr>
        <w:t xml:space="preserve"> </w:t>
      </w:r>
      <w:r>
        <w:rPr>
          <w:lang w:val="sr-Cyrl-CS"/>
        </w:rPr>
        <w:t>уговора,</w:t>
      </w:r>
      <w:r w:rsidRPr="00F6429D">
        <w:rPr>
          <w:lang w:val="sr-Cyrl-CS"/>
        </w:rPr>
        <w:t xml:space="preserve"> </w:t>
      </w:r>
      <w:r>
        <w:rPr>
          <w:lang w:val="sr-Cyrl-CS"/>
        </w:rPr>
        <w:t>од</w:t>
      </w:r>
      <w:r w:rsidRPr="00760E0A">
        <w:rPr>
          <w:lang w:val="sr-Cyrl-CS"/>
        </w:rPr>
        <w:t xml:space="preserve"> </w:t>
      </w:r>
      <w:r>
        <w:rPr>
          <w:lang w:val="sr-Cyrl-CS"/>
        </w:rPr>
        <w:t>понуђача</w:t>
      </w:r>
      <w:r w:rsidRPr="00760E0A">
        <w:rPr>
          <w:lang w:val="sr-Cyrl-CS"/>
        </w:rPr>
        <w:t xml:space="preserve"> </w:t>
      </w:r>
      <w:r>
        <w:rPr>
          <w:lang w:val="sr-Cyrl-CS"/>
        </w:rPr>
        <w:t>чија</w:t>
      </w:r>
      <w:r w:rsidRPr="00760E0A">
        <w:rPr>
          <w:lang w:val="sr-Cyrl-CS"/>
        </w:rPr>
        <w:t xml:space="preserve"> </w:t>
      </w:r>
      <w:r>
        <w:rPr>
          <w:lang w:val="sr-Cyrl-CS"/>
        </w:rPr>
        <w:t>је</w:t>
      </w:r>
      <w:r w:rsidRPr="00760E0A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60E0A">
        <w:rPr>
          <w:lang w:val="sr-Cyrl-CS"/>
        </w:rPr>
        <w:t xml:space="preserve"> </w:t>
      </w:r>
      <w:r>
        <w:rPr>
          <w:lang w:val="sr-Cyrl-CS"/>
        </w:rPr>
        <w:t>на</w:t>
      </w:r>
      <w:r w:rsidRPr="00760E0A">
        <w:rPr>
          <w:lang w:val="sr-Cyrl-CS"/>
        </w:rPr>
        <w:t xml:space="preserve"> </w:t>
      </w:r>
      <w:r>
        <w:rPr>
          <w:lang w:val="sr-Cyrl-CS"/>
        </w:rPr>
        <w:t>основу</w:t>
      </w:r>
      <w:r w:rsidRPr="00760E0A">
        <w:rPr>
          <w:lang w:val="sr-Cyrl-CS"/>
        </w:rPr>
        <w:t xml:space="preserve"> </w:t>
      </w:r>
      <w:r>
        <w:rPr>
          <w:lang w:val="sr-Cyrl-CS"/>
        </w:rPr>
        <w:t>извештаја</w:t>
      </w:r>
      <w:r w:rsidRPr="00760E0A">
        <w:rPr>
          <w:lang w:val="sr-Cyrl-CS"/>
        </w:rPr>
        <w:t xml:space="preserve"> </w:t>
      </w:r>
      <w:r>
        <w:rPr>
          <w:lang w:val="sr-Cyrl-CS"/>
        </w:rPr>
        <w:t>комисије</w:t>
      </w:r>
      <w:r w:rsidRPr="00760E0A">
        <w:rPr>
          <w:lang w:val="sr-Cyrl-CS"/>
        </w:rPr>
        <w:t xml:space="preserve"> </w:t>
      </w:r>
      <w:r>
        <w:rPr>
          <w:lang w:val="sr-Cyrl-CS"/>
        </w:rPr>
        <w:t>за</w:t>
      </w:r>
      <w:r w:rsidRPr="00760E0A">
        <w:rPr>
          <w:lang w:val="sr-Cyrl-CS"/>
        </w:rPr>
        <w:t xml:space="preserve"> </w:t>
      </w:r>
      <w:r>
        <w:rPr>
          <w:lang w:val="sr-Cyrl-CS"/>
        </w:rPr>
        <w:t>јавну</w:t>
      </w:r>
      <w:r w:rsidRPr="00760E0A">
        <w:rPr>
          <w:lang w:val="sr-Cyrl-CS"/>
        </w:rPr>
        <w:t xml:space="preserve"> </w:t>
      </w:r>
      <w:r>
        <w:rPr>
          <w:lang w:val="sr-Cyrl-CS"/>
        </w:rPr>
        <w:t>набавку</w:t>
      </w:r>
      <w:r w:rsidRPr="00760E0A">
        <w:rPr>
          <w:lang w:val="sr-Cyrl-CS"/>
        </w:rPr>
        <w:t xml:space="preserve"> </w:t>
      </w:r>
      <w:r>
        <w:rPr>
          <w:lang w:val="sr-Cyrl-CS"/>
        </w:rPr>
        <w:t>оцењена</w:t>
      </w:r>
      <w:r w:rsidRPr="00760E0A">
        <w:rPr>
          <w:lang w:val="sr-Cyrl-CS"/>
        </w:rPr>
        <w:t xml:space="preserve"> </w:t>
      </w:r>
      <w:r>
        <w:rPr>
          <w:lang w:val="sr-Cyrl-CS"/>
        </w:rPr>
        <w:t>као</w:t>
      </w:r>
      <w:r w:rsidRPr="00760E0A">
        <w:rPr>
          <w:lang w:val="sr-Cyrl-CS"/>
        </w:rPr>
        <w:t xml:space="preserve"> </w:t>
      </w:r>
      <w:r>
        <w:rPr>
          <w:lang w:val="sr-Cyrl-CS"/>
        </w:rPr>
        <w:t>најповољнија, да достави на увид оригинал или оверену копију</w:t>
      </w:r>
      <w:r w:rsidRPr="00760E0A">
        <w:rPr>
          <w:lang w:val="sr-Cyrl-CS"/>
        </w:rPr>
        <w:t xml:space="preserve"> </w:t>
      </w:r>
      <w:r>
        <w:rPr>
          <w:lang w:val="sr-Cyrl-CS"/>
        </w:rPr>
        <w:t>свих или појединих доказа</w:t>
      </w:r>
      <w:r w:rsidRPr="00760E0A">
        <w:rPr>
          <w:lang w:val="sr-Cyrl-CS"/>
        </w:rPr>
        <w:t>.</w:t>
      </w:r>
      <w:r w:rsidRPr="007C4A52">
        <w:rPr>
          <w:lang w:val="sr-Cyrl-CS"/>
        </w:rPr>
        <w:t xml:space="preserve"> </w:t>
      </w:r>
      <w:r>
        <w:rPr>
          <w:lang w:val="sr-Cyrl-CS"/>
        </w:rPr>
        <w:t>Рок</w:t>
      </w:r>
      <w:r w:rsidRPr="00760E0A">
        <w:rPr>
          <w:lang w:val="sr-Cyrl-CS"/>
        </w:rPr>
        <w:t xml:space="preserve"> </w:t>
      </w:r>
      <w:r>
        <w:rPr>
          <w:lang w:val="sr-Cyrl-CS"/>
        </w:rPr>
        <w:t>за</w:t>
      </w:r>
      <w:r w:rsidRPr="00760E0A">
        <w:rPr>
          <w:lang w:val="sr-Cyrl-CS"/>
        </w:rPr>
        <w:t xml:space="preserve"> </w:t>
      </w:r>
      <w:r>
        <w:rPr>
          <w:lang w:val="sr-Cyrl-CS"/>
        </w:rPr>
        <w:t>достављање</w:t>
      </w:r>
      <w:r w:rsidRPr="00760E0A">
        <w:rPr>
          <w:lang w:val="sr-Cyrl-CS"/>
        </w:rPr>
        <w:t xml:space="preserve"> </w:t>
      </w:r>
      <w:r>
        <w:rPr>
          <w:lang w:val="sr-Cyrl-CS"/>
        </w:rPr>
        <w:t>је</w:t>
      </w:r>
      <w:r w:rsidRPr="00760E0A">
        <w:rPr>
          <w:lang w:val="sr-Cyrl-CS"/>
        </w:rPr>
        <w:t xml:space="preserve"> </w:t>
      </w:r>
      <w:r>
        <w:rPr>
          <w:lang w:val="sr-Cyrl-CS"/>
        </w:rPr>
        <w:t>5</w:t>
      </w:r>
      <w:r w:rsidRPr="00760E0A">
        <w:rPr>
          <w:lang w:val="sr-Cyrl-CS"/>
        </w:rPr>
        <w:t xml:space="preserve"> (</w:t>
      </w:r>
      <w:r>
        <w:rPr>
          <w:lang w:val="sr-Cyrl-CS"/>
        </w:rPr>
        <w:t>пет</w:t>
      </w:r>
      <w:r w:rsidRPr="00760E0A">
        <w:rPr>
          <w:lang w:val="sr-Cyrl-CS"/>
        </w:rPr>
        <w:t xml:space="preserve">) </w:t>
      </w:r>
      <w:r>
        <w:rPr>
          <w:lang w:val="sr-Cyrl-CS"/>
        </w:rPr>
        <w:t>дана</w:t>
      </w:r>
      <w:r w:rsidRPr="00760E0A">
        <w:rPr>
          <w:lang w:val="sr-Cyrl-CS"/>
        </w:rPr>
        <w:t xml:space="preserve"> </w:t>
      </w:r>
      <w:r>
        <w:rPr>
          <w:lang w:val="sr-Cyrl-CS"/>
        </w:rPr>
        <w:t>од</w:t>
      </w:r>
      <w:r w:rsidRPr="00760E0A">
        <w:rPr>
          <w:lang w:val="sr-Cyrl-CS"/>
        </w:rPr>
        <w:t xml:space="preserve"> </w:t>
      </w:r>
      <w:r>
        <w:rPr>
          <w:lang w:val="sr-Cyrl-CS"/>
        </w:rPr>
        <w:t>дана</w:t>
      </w:r>
      <w:r w:rsidRPr="00760E0A">
        <w:rPr>
          <w:lang w:val="sr-Cyrl-CS"/>
        </w:rPr>
        <w:t xml:space="preserve"> </w:t>
      </w:r>
      <w:r>
        <w:rPr>
          <w:lang w:val="sr-Cyrl-CS"/>
        </w:rPr>
        <w:t>достављања</w:t>
      </w:r>
      <w:r w:rsidRPr="00760E0A">
        <w:rPr>
          <w:lang w:val="sr-Cyrl-CS"/>
        </w:rPr>
        <w:t xml:space="preserve"> </w:t>
      </w:r>
      <w:r>
        <w:rPr>
          <w:lang w:val="sr-Cyrl-CS"/>
        </w:rPr>
        <w:t>захтева</w:t>
      </w:r>
      <w:r w:rsidRPr="00760E0A">
        <w:rPr>
          <w:lang w:val="sr-Cyrl-CS"/>
        </w:rPr>
        <w:t>.</w:t>
      </w:r>
      <w:r w:rsidRPr="00561DAA">
        <w:rPr>
          <w:lang w:val="sr-Cyrl-CS"/>
        </w:rPr>
        <w:t xml:space="preserve"> </w:t>
      </w:r>
      <w:r>
        <w:rPr>
          <w:lang w:val="sr-Cyrl-CS"/>
        </w:rPr>
        <w:t>Ако</w:t>
      </w:r>
      <w:r w:rsidRPr="00561DAA">
        <w:rPr>
          <w:lang w:val="sr-Cyrl-CS"/>
        </w:rPr>
        <w:t xml:space="preserve"> </w:t>
      </w:r>
      <w:r>
        <w:rPr>
          <w:lang w:val="sr-Cyrl-CS"/>
        </w:rPr>
        <w:t>понуђач не</w:t>
      </w:r>
      <w:r w:rsidRPr="00561DAA">
        <w:rPr>
          <w:lang w:val="sr-Cyrl-CS"/>
        </w:rPr>
        <w:t xml:space="preserve"> </w:t>
      </w:r>
      <w:r>
        <w:rPr>
          <w:lang w:val="sr-Cyrl-CS"/>
        </w:rPr>
        <w:t>достави</w:t>
      </w:r>
      <w:r w:rsidRPr="00561DAA">
        <w:rPr>
          <w:lang w:val="sr-Cyrl-CS"/>
        </w:rPr>
        <w:t xml:space="preserve"> </w:t>
      </w:r>
      <w:r>
        <w:rPr>
          <w:lang w:val="sr-Cyrl-CS"/>
        </w:rPr>
        <w:t>доказе</w:t>
      </w:r>
      <w:r w:rsidRPr="00561DAA">
        <w:rPr>
          <w:lang w:val="sr-Cyrl-CS"/>
        </w:rPr>
        <w:t xml:space="preserve"> </w:t>
      </w:r>
      <w:r>
        <w:rPr>
          <w:lang w:val="sr-Cyrl-CS"/>
        </w:rPr>
        <w:t>у</w:t>
      </w:r>
      <w:r w:rsidRPr="00561DAA">
        <w:rPr>
          <w:lang w:val="sr-Cyrl-CS"/>
        </w:rPr>
        <w:t xml:space="preserve"> </w:t>
      </w:r>
      <w:r>
        <w:rPr>
          <w:lang w:val="sr-Cyrl-CS"/>
        </w:rPr>
        <w:t>наведеном</w:t>
      </w:r>
      <w:r w:rsidRPr="00561DAA">
        <w:rPr>
          <w:lang w:val="sr-Cyrl-CS"/>
        </w:rPr>
        <w:t xml:space="preserve"> </w:t>
      </w:r>
      <w:r>
        <w:rPr>
          <w:lang w:val="sr-Cyrl-CS"/>
        </w:rPr>
        <w:t>року</w:t>
      </w:r>
      <w:r w:rsidRPr="00561DAA">
        <w:rPr>
          <w:lang w:val="sr-Cyrl-CS"/>
        </w:rPr>
        <w:t xml:space="preserve">, </w:t>
      </w:r>
      <w:r>
        <w:rPr>
          <w:lang w:val="sr-Cyrl-CS"/>
        </w:rPr>
        <w:t>наручилац</w:t>
      </w:r>
      <w:r w:rsidRPr="00561DAA">
        <w:rPr>
          <w:lang w:val="sr-Cyrl-CS"/>
        </w:rPr>
        <w:t xml:space="preserve"> </w:t>
      </w:r>
      <w:r>
        <w:rPr>
          <w:lang w:val="sr-Cyrl-CS"/>
        </w:rPr>
        <w:t>ће</w:t>
      </w:r>
      <w:r w:rsidRPr="00561DAA">
        <w:rPr>
          <w:lang w:val="sr-Cyrl-CS"/>
        </w:rPr>
        <w:t xml:space="preserve"> </w:t>
      </w:r>
      <w:r>
        <w:rPr>
          <w:lang w:val="sr-Cyrl-CS"/>
        </w:rPr>
        <w:t>његову</w:t>
      </w:r>
      <w:r w:rsidRPr="00561DAA">
        <w:rPr>
          <w:lang w:val="sr-Cyrl-CS"/>
        </w:rPr>
        <w:t xml:space="preserve"> </w:t>
      </w:r>
      <w:r>
        <w:rPr>
          <w:lang w:val="sr-Cyrl-CS"/>
        </w:rPr>
        <w:t>понуду</w:t>
      </w:r>
      <w:r w:rsidRPr="00561DAA">
        <w:rPr>
          <w:lang w:val="sr-Cyrl-CS"/>
        </w:rPr>
        <w:t xml:space="preserve"> </w:t>
      </w:r>
      <w:r>
        <w:rPr>
          <w:lang w:val="sr-Cyrl-CS"/>
        </w:rPr>
        <w:t>одбити</w:t>
      </w:r>
      <w:r w:rsidRPr="00561DAA">
        <w:rPr>
          <w:lang w:val="sr-Cyrl-CS"/>
        </w:rPr>
        <w:t xml:space="preserve"> </w:t>
      </w:r>
      <w:r>
        <w:rPr>
          <w:lang w:val="sr-Cyrl-CS"/>
        </w:rPr>
        <w:t>као неприхватљиву</w:t>
      </w:r>
      <w:r w:rsidRPr="00561DAA">
        <w:rPr>
          <w:lang w:val="sr-Cyrl-CS"/>
        </w:rPr>
        <w:t>.</w:t>
      </w:r>
    </w:p>
    <w:p w14:paraId="421380B9" w14:textId="77777777" w:rsidR="005410B1" w:rsidRDefault="005410B1" w:rsidP="005410B1">
      <w:pPr>
        <w:ind w:right="-180" w:firstLine="360"/>
        <w:jc w:val="both"/>
        <w:rPr>
          <w:lang w:val="sr-Cyrl-CS"/>
        </w:rPr>
      </w:pPr>
      <w:r w:rsidRPr="00F77852">
        <w:rPr>
          <w:lang w:val="sr-Cyrl-CS"/>
        </w:rPr>
        <w:lastRenderedPageBreak/>
        <w:t xml:space="preserve">3.  </w:t>
      </w:r>
      <w:r>
        <w:rPr>
          <w:lang w:val="sr-Cyrl-CS"/>
        </w:rPr>
        <w:t>Понуђач</w:t>
      </w:r>
      <w:r w:rsidRPr="00F77852">
        <w:rPr>
          <w:lang w:val="sr-Cyrl-CS"/>
        </w:rPr>
        <w:t xml:space="preserve"> </w:t>
      </w:r>
      <w:r>
        <w:rPr>
          <w:lang w:val="sr-Cyrl-CS"/>
        </w:rPr>
        <w:t>чија</w:t>
      </w:r>
      <w:r w:rsidRPr="00F77852">
        <w:rPr>
          <w:lang w:val="sr-Cyrl-CS"/>
        </w:rPr>
        <w:t xml:space="preserve"> </w:t>
      </w:r>
      <w:r>
        <w:rPr>
          <w:lang w:val="sr-Cyrl-CS"/>
        </w:rPr>
        <w:t>је</w:t>
      </w:r>
      <w:r w:rsidRPr="00F77852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F77852">
        <w:rPr>
          <w:lang w:val="sr-Cyrl-CS"/>
        </w:rPr>
        <w:t xml:space="preserve"> </w:t>
      </w:r>
      <w:r>
        <w:rPr>
          <w:lang w:val="sr-Cyrl-CS"/>
        </w:rPr>
        <w:t>оцењена</w:t>
      </w:r>
      <w:r w:rsidRPr="00F77852">
        <w:rPr>
          <w:lang w:val="sr-Cyrl-CS"/>
        </w:rPr>
        <w:t xml:space="preserve"> </w:t>
      </w:r>
      <w:r>
        <w:rPr>
          <w:lang w:val="sr-Cyrl-CS"/>
        </w:rPr>
        <w:t>као</w:t>
      </w:r>
      <w:r w:rsidRPr="00F77852">
        <w:rPr>
          <w:lang w:val="sr-Cyrl-CS"/>
        </w:rPr>
        <w:t xml:space="preserve"> </w:t>
      </w:r>
      <w:r>
        <w:rPr>
          <w:lang w:val="sr-Cyrl-CS"/>
        </w:rPr>
        <w:t>најповољнија</w:t>
      </w:r>
      <w:r w:rsidRPr="00F77852">
        <w:rPr>
          <w:lang w:val="sr-Cyrl-CS"/>
        </w:rPr>
        <w:t xml:space="preserve"> </w:t>
      </w:r>
      <w:r>
        <w:rPr>
          <w:lang w:val="sr-Cyrl-CS"/>
        </w:rPr>
        <w:t>није</w:t>
      </w:r>
      <w:r w:rsidRPr="00F77852">
        <w:rPr>
          <w:lang w:val="sr-Cyrl-CS"/>
        </w:rPr>
        <w:t xml:space="preserve"> </w:t>
      </w:r>
      <w:r>
        <w:rPr>
          <w:lang w:val="sr-Cyrl-CS"/>
        </w:rPr>
        <w:t>дужан</w:t>
      </w:r>
      <w:r w:rsidRPr="00F77852">
        <w:rPr>
          <w:lang w:val="sr-Cyrl-CS"/>
        </w:rPr>
        <w:t xml:space="preserve"> </w:t>
      </w:r>
      <w:r>
        <w:rPr>
          <w:lang w:val="sr-Cyrl-CS"/>
        </w:rPr>
        <w:t>да</w:t>
      </w:r>
      <w:r w:rsidRPr="00F77852">
        <w:rPr>
          <w:lang w:val="sr-Cyrl-CS"/>
        </w:rPr>
        <w:t xml:space="preserve"> </w:t>
      </w:r>
      <w:r>
        <w:rPr>
          <w:lang w:val="sr-Cyrl-CS"/>
        </w:rPr>
        <w:t>доставља</w:t>
      </w:r>
      <w:r w:rsidRPr="00F77852">
        <w:rPr>
          <w:lang w:val="sr-Cyrl-CS"/>
        </w:rPr>
        <w:t xml:space="preserve"> </w:t>
      </w:r>
      <w:r>
        <w:rPr>
          <w:lang w:val="sr-Cyrl-CS"/>
        </w:rPr>
        <w:t>на</w:t>
      </w:r>
      <w:r w:rsidRPr="00F77852">
        <w:rPr>
          <w:lang w:val="sr-Cyrl-CS"/>
        </w:rPr>
        <w:t xml:space="preserve"> </w:t>
      </w:r>
      <w:r>
        <w:rPr>
          <w:lang w:val="sr-Cyrl-CS"/>
        </w:rPr>
        <w:t>увид</w:t>
      </w:r>
      <w:r w:rsidRPr="00F77852">
        <w:rPr>
          <w:lang w:val="sr-Cyrl-CS"/>
        </w:rPr>
        <w:t xml:space="preserve"> </w:t>
      </w:r>
      <w:r>
        <w:rPr>
          <w:lang w:val="sr-Cyrl-CS"/>
        </w:rPr>
        <w:t>доказе</w:t>
      </w:r>
      <w:r w:rsidRPr="00F77852">
        <w:rPr>
          <w:lang w:val="sr-Cyrl-CS"/>
        </w:rPr>
        <w:t xml:space="preserve"> </w:t>
      </w:r>
      <w:r>
        <w:rPr>
          <w:lang w:val="sr-Cyrl-CS"/>
        </w:rPr>
        <w:t>који</w:t>
      </w:r>
      <w:r w:rsidRPr="00F77852">
        <w:rPr>
          <w:lang w:val="sr-Cyrl-CS"/>
        </w:rPr>
        <w:t xml:space="preserve"> </w:t>
      </w:r>
      <w:r>
        <w:rPr>
          <w:lang w:val="sr-Cyrl-CS"/>
        </w:rPr>
        <w:t>су</w:t>
      </w:r>
      <w:r w:rsidRPr="00F77852">
        <w:rPr>
          <w:lang w:val="sr-Cyrl-CS"/>
        </w:rPr>
        <w:t xml:space="preserve"> </w:t>
      </w:r>
      <w:r>
        <w:rPr>
          <w:lang w:val="sr-Cyrl-CS"/>
        </w:rPr>
        <w:t>јавно</w:t>
      </w:r>
      <w:r w:rsidRPr="00F77852">
        <w:rPr>
          <w:lang w:val="sr-Cyrl-CS"/>
        </w:rPr>
        <w:t xml:space="preserve"> </w:t>
      </w:r>
      <w:r>
        <w:rPr>
          <w:lang w:val="sr-Cyrl-CS"/>
        </w:rPr>
        <w:t>доступни</w:t>
      </w:r>
      <w:r w:rsidRPr="00F77852">
        <w:rPr>
          <w:lang w:val="sr-Cyrl-CS"/>
        </w:rPr>
        <w:t xml:space="preserve"> </w:t>
      </w:r>
      <w:r>
        <w:rPr>
          <w:lang w:val="sr-Cyrl-CS"/>
        </w:rPr>
        <w:t>на</w:t>
      </w:r>
      <w:r w:rsidRPr="00F77852">
        <w:rPr>
          <w:lang w:val="sr-Cyrl-CS"/>
        </w:rPr>
        <w:t xml:space="preserve"> </w:t>
      </w:r>
      <w:r>
        <w:rPr>
          <w:lang w:val="sr-Cyrl-CS"/>
        </w:rPr>
        <w:t>интернет</w:t>
      </w:r>
      <w:r w:rsidRPr="00F77852">
        <w:rPr>
          <w:lang w:val="sr-Cyrl-CS"/>
        </w:rPr>
        <w:t xml:space="preserve"> </w:t>
      </w:r>
      <w:r>
        <w:rPr>
          <w:lang w:val="sr-Cyrl-CS"/>
        </w:rPr>
        <w:t>страницама</w:t>
      </w:r>
      <w:r w:rsidRPr="00F77852">
        <w:rPr>
          <w:lang w:val="sr-Cyrl-CS"/>
        </w:rPr>
        <w:t xml:space="preserve"> </w:t>
      </w:r>
      <w:r>
        <w:rPr>
          <w:lang w:val="sr-Cyrl-CS"/>
        </w:rPr>
        <w:t>надлежних</w:t>
      </w:r>
      <w:r w:rsidRPr="00F77852">
        <w:rPr>
          <w:lang w:val="sr-Cyrl-CS"/>
        </w:rPr>
        <w:t xml:space="preserve"> </w:t>
      </w:r>
      <w:r>
        <w:rPr>
          <w:lang w:val="sr-Cyrl-CS"/>
        </w:rPr>
        <w:t>органа</w:t>
      </w:r>
      <w:r w:rsidRPr="00F77852">
        <w:rPr>
          <w:lang w:val="sr-Cyrl-CS"/>
        </w:rPr>
        <w:t>.</w:t>
      </w:r>
      <w:r>
        <w:rPr>
          <w:lang w:val="sr-Cyrl-CS"/>
        </w:rPr>
        <w:t xml:space="preserve"> У том случају наводи интернет страницу на којој су докази доступни.</w:t>
      </w:r>
    </w:p>
    <w:p w14:paraId="013E039D" w14:textId="77777777" w:rsidR="005410B1" w:rsidRDefault="005410B1" w:rsidP="005410B1">
      <w:pPr>
        <w:ind w:right="-180" w:firstLine="360"/>
        <w:jc w:val="both"/>
        <w:rPr>
          <w:lang w:val="sr-Cyrl-CS"/>
        </w:rPr>
      </w:pPr>
      <w:r w:rsidRPr="00760E0A">
        <w:rPr>
          <w:lang w:val="sr-Cyrl-CS"/>
        </w:rPr>
        <w:t xml:space="preserve">4. </w:t>
      </w:r>
      <w:r>
        <w:rPr>
          <w:lang w:val="sr-Cyrl-CS"/>
        </w:rPr>
        <w:t>Обрасци</w:t>
      </w:r>
      <w:r w:rsidRPr="00760E0A">
        <w:rPr>
          <w:lang w:val="sr-Cyrl-CS"/>
        </w:rPr>
        <w:t xml:space="preserve"> </w:t>
      </w:r>
      <w:r>
        <w:rPr>
          <w:lang w:val="sr-Cyrl-CS"/>
        </w:rPr>
        <w:t>из</w:t>
      </w:r>
      <w:r w:rsidRPr="00760E0A">
        <w:rPr>
          <w:lang w:val="sr-Cyrl-CS"/>
        </w:rPr>
        <w:t xml:space="preserve"> </w:t>
      </w:r>
      <w:r>
        <w:rPr>
          <w:lang w:val="sr-Cyrl-CS"/>
        </w:rPr>
        <w:t>конкурсне</w:t>
      </w:r>
      <w:r w:rsidRPr="00760E0A">
        <w:rPr>
          <w:lang w:val="sr-Cyrl-CS"/>
        </w:rPr>
        <w:t xml:space="preserve"> </w:t>
      </w:r>
      <w:r>
        <w:rPr>
          <w:lang w:val="sr-Cyrl-CS"/>
        </w:rPr>
        <w:t>документације</w:t>
      </w:r>
      <w:r w:rsidRPr="00760E0A">
        <w:rPr>
          <w:lang w:val="sr-Cyrl-CS"/>
        </w:rPr>
        <w:t xml:space="preserve"> </w:t>
      </w:r>
      <w:r>
        <w:rPr>
          <w:lang w:val="sr-Cyrl-CS"/>
        </w:rPr>
        <w:t>морају</w:t>
      </w:r>
      <w:r w:rsidRPr="00760E0A">
        <w:rPr>
          <w:lang w:val="sr-Cyrl-CS"/>
        </w:rPr>
        <w:t xml:space="preserve"> </w:t>
      </w:r>
      <w:r>
        <w:rPr>
          <w:lang w:val="sr-Cyrl-CS"/>
        </w:rPr>
        <w:t>бити</w:t>
      </w:r>
      <w:r w:rsidRPr="00760E0A">
        <w:rPr>
          <w:lang w:val="sr-Cyrl-CS"/>
        </w:rPr>
        <w:t xml:space="preserve"> </w:t>
      </w:r>
      <w:r>
        <w:rPr>
          <w:lang w:val="sr-Cyrl-CS"/>
        </w:rPr>
        <w:t>потписани</w:t>
      </w:r>
      <w:r w:rsidRPr="00760E0A">
        <w:rPr>
          <w:lang w:val="sr-Cyrl-CS"/>
        </w:rPr>
        <w:t xml:space="preserve"> </w:t>
      </w:r>
      <w:r>
        <w:rPr>
          <w:lang w:val="sr-Cyrl-CS"/>
        </w:rPr>
        <w:t>од</w:t>
      </w:r>
      <w:r w:rsidRPr="00760E0A">
        <w:rPr>
          <w:lang w:val="sr-Cyrl-CS"/>
        </w:rPr>
        <w:t xml:space="preserve"> </w:t>
      </w:r>
      <w:r>
        <w:rPr>
          <w:lang w:val="sr-Cyrl-CS"/>
        </w:rPr>
        <w:t>стране</w:t>
      </w:r>
      <w:r w:rsidRPr="00760E0A">
        <w:rPr>
          <w:lang w:val="sr-Cyrl-CS"/>
        </w:rPr>
        <w:t xml:space="preserve"> </w:t>
      </w:r>
      <w:r>
        <w:rPr>
          <w:lang w:val="sr-Cyrl-CS"/>
        </w:rPr>
        <w:t>овлашћеног</w:t>
      </w:r>
      <w:r w:rsidRPr="00760E0A">
        <w:rPr>
          <w:lang w:val="sr-Cyrl-CS"/>
        </w:rPr>
        <w:t xml:space="preserve"> </w:t>
      </w:r>
      <w:r>
        <w:rPr>
          <w:lang w:val="sr-Cyrl-CS"/>
        </w:rPr>
        <w:t>лица</w:t>
      </w:r>
      <w:r w:rsidRPr="00760E0A">
        <w:rPr>
          <w:lang w:val="sr-Cyrl-CS"/>
        </w:rPr>
        <w:t xml:space="preserve">. </w:t>
      </w:r>
      <w:r>
        <w:rPr>
          <w:lang w:val="sr-Cyrl-CS"/>
        </w:rPr>
        <w:t>Уколико</w:t>
      </w:r>
      <w:r w:rsidRPr="00760E0A">
        <w:rPr>
          <w:lang w:val="sr-Cyrl-CS"/>
        </w:rPr>
        <w:t xml:space="preserve"> </w:t>
      </w:r>
      <w:r>
        <w:rPr>
          <w:lang w:val="sr-Cyrl-CS"/>
        </w:rPr>
        <w:t>су</w:t>
      </w:r>
      <w:r w:rsidRPr="00760E0A">
        <w:rPr>
          <w:lang w:val="sr-Cyrl-CS"/>
        </w:rPr>
        <w:t xml:space="preserve"> </w:t>
      </w:r>
      <w:r>
        <w:rPr>
          <w:lang w:val="sr-Cyrl-CS"/>
        </w:rPr>
        <w:t>обрасци</w:t>
      </w:r>
      <w:r w:rsidRPr="00760E0A">
        <w:rPr>
          <w:lang w:val="sr-Cyrl-CS"/>
        </w:rPr>
        <w:t xml:space="preserve"> </w:t>
      </w:r>
      <w:r>
        <w:rPr>
          <w:lang w:val="sr-Cyrl-CS"/>
        </w:rPr>
        <w:t>потписани</w:t>
      </w:r>
      <w:r w:rsidRPr="00760E0A">
        <w:rPr>
          <w:lang w:val="sr-Cyrl-CS"/>
        </w:rPr>
        <w:t xml:space="preserve"> </w:t>
      </w:r>
      <w:r>
        <w:rPr>
          <w:lang w:val="sr-Cyrl-CS"/>
        </w:rPr>
        <w:t>од</w:t>
      </w:r>
      <w:r w:rsidRPr="00760E0A">
        <w:rPr>
          <w:lang w:val="sr-Cyrl-CS"/>
        </w:rPr>
        <w:t xml:space="preserve"> </w:t>
      </w:r>
      <w:r>
        <w:rPr>
          <w:lang w:val="sr-Cyrl-CS"/>
        </w:rPr>
        <w:t>стране</w:t>
      </w:r>
      <w:r w:rsidRPr="00760E0A">
        <w:rPr>
          <w:lang w:val="sr-Cyrl-CS"/>
        </w:rPr>
        <w:t xml:space="preserve"> </w:t>
      </w:r>
      <w:r>
        <w:rPr>
          <w:lang w:val="sr-Cyrl-CS"/>
        </w:rPr>
        <w:t>лица</w:t>
      </w:r>
      <w:r w:rsidRPr="00760E0A">
        <w:rPr>
          <w:lang w:val="sr-Cyrl-CS"/>
        </w:rPr>
        <w:t xml:space="preserve"> </w:t>
      </w:r>
      <w:r>
        <w:rPr>
          <w:lang w:val="sr-Cyrl-CS"/>
        </w:rPr>
        <w:t>које</w:t>
      </w:r>
      <w:r w:rsidRPr="00760E0A">
        <w:rPr>
          <w:lang w:val="sr-Cyrl-CS"/>
        </w:rPr>
        <w:t xml:space="preserve"> </w:t>
      </w:r>
      <w:r>
        <w:rPr>
          <w:lang w:val="sr-Cyrl-CS"/>
        </w:rPr>
        <w:t>није</w:t>
      </w:r>
      <w:r w:rsidRPr="00760E0A">
        <w:rPr>
          <w:lang w:val="sr-Cyrl-CS"/>
        </w:rPr>
        <w:t xml:space="preserve"> </w:t>
      </w:r>
      <w:r>
        <w:rPr>
          <w:lang w:val="sr-Cyrl-CS"/>
        </w:rPr>
        <w:t>уписано</w:t>
      </w:r>
      <w:r w:rsidRPr="00760E0A">
        <w:rPr>
          <w:lang w:val="sr-Cyrl-CS"/>
        </w:rPr>
        <w:t xml:space="preserve"> </w:t>
      </w:r>
      <w:r>
        <w:rPr>
          <w:lang w:val="sr-Cyrl-CS"/>
        </w:rPr>
        <w:t>у</w:t>
      </w:r>
      <w:r w:rsidRPr="00760E0A">
        <w:rPr>
          <w:lang w:val="sr-Cyrl-CS"/>
        </w:rPr>
        <w:t xml:space="preserve"> </w:t>
      </w:r>
      <w:r>
        <w:rPr>
          <w:lang w:val="sr-Cyrl-CS"/>
        </w:rPr>
        <w:t>регистар</w:t>
      </w:r>
      <w:r w:rsidRPr="00760E0A">
        <w:rPr>
          <w:lang w:val="sr-Cyrl-CS"/>
        </w:rPr>
        <w:t xml:space="preserve"> </w:t>
      </w:r>
      <w:r>
        <w:rPr>
          <w:lang w:val="sr-Cyrl-CS"/>
        </w:rPr>
        <w:t>као</w:t>
      </w:r>
      <w:r w:rsidRPr="00760E0A">
        <w:rPr>
          <w:lang w:val="sr-Cyrl-CS"/>
        </w:rPr>
        <w:t xml:space="preserve"> </w:t>
      </w:r>
      <w:r>
        <w:rPr>
          <w:lang w:val="sr-Cyrl-CS"/>
        </w:rPr>
        <w:t>лице</w:t>
      </w:r>
      <w:r w:rsidRPr="00760E0A">
        <w:rPr>
          <w:lang w:val="sr-Cyrl-CS"/>
        </w:rPr>
        <w:t xml:space="preserve"> </w:t>
      </w:r>
      <w:r>
        <w:rPr>
          <w:lang w:val="sr-Cyrl-CS"/>
        </w:rPr>
        <w:t>овлашћено</w:t>
      </w:r>
      <w:r w:rsidRPr="00760E0A">
        <w:rPr>
          <w:lang w:val="sr-Cyrl-CS"/>
        </w:rPr>
        <w:t xml:space="preserve"> </w:t>
      </w:r>
      <w:r>
        <w:rPr>
          <w:lang w:val="sr-Cyrl-CS"/>
        </w:rPr>
        <w:t>за</w:t>
      </w:r>
      <w:r w:rsidRPr="00760E0A">
        <w:rPr>
          <w:lang w:val="sr-Cyrl-CS"/>
        </w:rPr>
        <w:t xml:space="preserve"> </w:t>
      </w:r>
      <w:r>
        <w:rPr>
          <w:lang w:val="sr-Cyrl-CS"/>
        </w:rPr>
        <w:t>заступање</w:t>
      </w:r>
      <w:r w:rsidRPr="00760E0A">
        <w:rPr>
          <w:lang w:val="sr-Cyrl-CS"/>
        </w:rPr>
        <w:t xml:space="preserve">, </w:t>
      </w:r>
      <w:r>
        <w:rPr>
          <w:lang w:val="sr-Cyrl-CS"/>
        </w:rPr>
        <w:t>потребно</w:t>
      </w:r>
      <w:r w:rsidRPr="00760E0A">
        <w:rPr>
          <w:lang w:val="sr-Cyrl-CS"/>
        </w:rPr>
        <w:t xml:space="preserve"> </w:t>
      </w:r>
      <w:r>
        <w:rPr>
          <w:lang w:val="sr-Cyrl-CS"/>
        </w:rPr>
        <w:t>је</w:t>
      </w:r>
      <w:r w:rsidRPr="00760E0A">
        <w:rPr>
          <w:lang w:val="sr-Cyrl-CS"/>
        </w:rPr>
        <w:t xml:space="preserve"> </w:t>
      </w:r>
      <w:r>
        <w:rPr>
          <w:lang w:val="sr-Cyrl-CS"/>
        </w:rPr>
        <w:t>доставити</w:t>
      </w:r>
      <w:r w:rsidRPr="00760E0A">
        <w:rPr>
          <w:lang w:val="sr-Cyrl-CS"/>
        </w:rPr>
        <w:t xml:space="preserve"> </w:t>
      </w:r>
      <w:r>
        <w:rPr>
          <w:lang w:val="sr-Cyrl-CS"/>
        </w:rPr>
        <w:t>овлашћење</w:t>
      </w:r>
      <w:r w:rsidRPr="00760E0A">
        <w:rPr>
          <w:lang w:val="sr-Cyrl-CS"/>
        </w:rPr>
        <w:t xml:space="preserve"> </w:t>
      </w:r>
      <w:r>
        <w:rPr>
          <w:lang w:val="sr-Cyrl-CS"/>
        </w:rPr>
        <w:t>за</w:t>
      </w:r>
      <w:r w:rsidRPr="00760E0A">
        <w:rPr>
          <w:lang w:val="sr-Cyrl-CS"/>
        </w:rPr>
        <w:t xml:space="preserve"> </w:t>
      </w:r>
      <w:r>
        <w:rPr>
          <w:lang w:val="sr-Cyrl-CS"/>
        </w:rPr>
        <w:t>потписивање</w:t>
      </w:r>
      <w:r w:rsidRPr="00760E0A">
        <w:rPr>
          <w:lang w:val="sr-Cyrl-CS"/>
        </w:rPr>
        <w:t xml:space="preserve"> </w:t>
      </w:r>
      <w:r>
        <w:rPr>
          <w:lang w:val="sr-Cyrl-CS"/>
        </w:rPr>
        <w:t>уз</w:t>
      </w:r>
      <w:r w:rsidRPr="00760E0A">
        <w:rPr>
          <w:lang w:val="sr-Cyrl-CS"/>
        </w:rPr>
        <w:t xml:space="preserve"> </w:t>
      </w:r>
      <w:r>
        <w:rPr>
          <w:lang w:val="sr-Cyrl-CS"/>
        </w:rPr>
        <w:t>понуду</w:t>
      </w:r>
      <w:r w:rsidRPr="00760E0A">
        <w:rPr>
          <w:lang w:val="sr-Cyrl-CS"/>
        </w:rPr>
        <w:t>.</w:t>
      </w:r>
    </w:p>
    <w:p w14:paraId="431D5FAC" w14:textId="77777777" w:rsidR="005410B1" w:rsidRDefault="006E2722" w:rsidP="005410B1">
      <w:pPr>
        <w:ind w:right="-180"/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="005410B1" w:rsidRPr="00760E0A">
        <w:rPr>
          <w:lang w:val="sr-Cyrl-CS"/>
        </w:rPr>
        <w:t xml:space="preserve">5. </w:t>
      </w:r>
      <w:r w:rsidR="005410B1">
        <w:rPr>
          <w:lang w:val="sr-Cyrl-CS"/>
        </w:rPr>
        <w:t>Ако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понуђач који има седиште у другој држави,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није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могао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да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прибави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тражена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документа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у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року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за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подношење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понуде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због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тога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што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она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у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тренутку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подношења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понуде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нису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могла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бити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издата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по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прописима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државе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у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којој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понуђач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има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седиште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и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уколико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уз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понуду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приложи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одговарајући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доказ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за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то</w:t>
      </w:r>
      <w:r w:rsidR="005410B1" w:rsidRPr="00760E0A">
        <w:rPr>
          <w:lang w:val="sr-Cyrl-CS"/>
        </w:rPr>
        <w:t xml:space="preserve">, </w:t>
      </w:r>
      <w:r w:rsidR="005410B1">
        <w:rPr>
          <w:lang w:val="sr-Cyrl-CS"/>
        </w:rPr>
        <w:t>наручилац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ће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дозволити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понуђачу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да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накнадно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достави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тражена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документа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у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примереном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року</w:t>
      </w:r>
      <w:r w:rsidR="005410B1" w:rsidRPr="00760E0A">
        <w:rPr>
          <w:lang w:val="sr-Cyrl-CS"/>
        </w:rPr>
        <w:t>.</w:t>
      </w:r>
    </w:p>
    <w:p w14:paraId="58EC27D2" w14:textId="77777777" w:rsidR="005410B1" w:rsidRPr="009A07F9" w:rsidRDefault="006E2722" w:rsidP="005410B1">
      <w:pPr>
        <w:jc w:val="both"/>
        <w:rPr>
          <w:sz w:val="28"/>
          <w:szCs w:val="28"/>
        </w:rPr>
      </w:pPr>
      <w:r>
        <w:rPr>
          <w:lang w:val="sr-Cyrl-CS"/>
        </w:rPr>
        <w:t xml:space="preserve">    </w:t>
      </w:r>
      <w:r w:rsidR="005410B1">
        <w:rPr>
          <w:lang w:val="sr-Cyrl-CS"/>
        </w:rPr>
        <w:t>6. Понуђач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је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дужан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да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без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одлагања</w:t>
      </w:r>
      <w:r w:rsidR="005410B1" w:rsidRPr="00760E0A">
        <w:rPr>
          <w:lang w:val="sr-Cyrl-CS"/>
        </w:rPr>
        <w:t xml:space="preserve">, </w:t>
      </w:r>
      <w:r w:rsidR="005410B1">
        <w:rPr>
          <w:lang w:val="sr-Cyrl-CS"/>
        </w:rPr>
        <w:t>писмено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обавести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наручиоца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о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било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којој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промени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у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вези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са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испуњеношћу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услова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из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поступка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јавне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набавке</w:t>
      </w:r>
      <w:r w:rsidR="005410B1" w:rsidRPr="00760E0A">
        <w:rPr>
          <w:lang w:val="sr-Cyrl-CS"/>
        </w:rPr>
        <w:t xml:space="preserve">, </w:t>
      </w:r>
      <w:r w:rsidR="005410B1">
        <w:rPr>
          <w:lang w:val="sr-Cyrl-CS"/>
        </w:rPr>
        <w:t>која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наступи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до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доношења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одлуке</w:t>
      </w:r>
      <w:r w:rsidR="005410B1" w:rsidRPr="00760E0A">
        <w:rPr>
          <w:lang w:val="sr-Cyrl-CS"/>
        </w:rPr>
        <w:t xml:space="preserve">, </w:t>
      </w:r>
      <w:r w:rsidR="005410B1">
        <w:rPr>
          <w:lang w:val="sr-Cyrl-CS"/>
        </w:rPr>
        <w:t>односно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закључења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уговора</w:t>
      </w:r>
      <w:r w:rsidR="005410B1" w:rsidRPr="00760E0A">
        <w:rPr>
          <w:lang w:val="sr-Cyrl-CS"/>
        </w:rPr>
        <w:t xml:space="preserve">, </w:t>
      </w:r>
      <w:r w:rsidR="005410B1">
        <w:rPr>
          <w:lang w:val="sr-Cyrl-CS"/>
        </w:rPr>
        <w:t>односно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током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важења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уговора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и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да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је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документује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на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прописан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>начин</w:t>
      </w:r>
      <w:r w:rsidR="005410B1" w:rsidRPr="00760E0A">
        <w:rPr>
          <w:lang w:val="sr-Cyrl-CS"/>
        </w:rPr>
        <w:t xml:space="preserve">, </w:t>
      </w:r>
      <w:r w:rsidR="005410B1">
        <w:rPr>
          <w:lang w:val="sr-Cyrl-CS"/>
        </w:rPr>
        <w:t>са</w:t>
      </w:r>
      <w:r w:rsidR="005410B1" w:rsidRPr="00760E0A">
        <w:rPr>
          <w:lang w:val="sr-Cyrl-CS"/>
        </w:rPr>
        <w:t xml:space="preserve"> </w:t>
      </w:r>
      <w:r w:rsidR="005410B1">
        <w:rPr>
          <w:lang w:val="sr-Cyrl-CS"/>
        </w:rPr>
        <w:t xml:space="preserve">напоменом </w:t>
      </w:r>
      <w:r w:rsidR="005410B1" w:rsidRPr="00760E0A">
        <w:rPr>
          <w:lang w:val="sr-Cyrl-CS"/>
        </w:rPr>
        <w:t>- „</w:t>
      </w:r>
      <w:r w:rsidR="005410B1">
        <w:rPr>
          <w:lang w:val="sr-Cyrl-CS"/>
        </w:rPr>
        <w:t xml:space="preserve">Поступак јавне набавке </w:t>
      </w:r>
      <w:r w:rsidR="005410B1">
        <w:rPr>
          <w:rFonts w:ascii="TimesNewRomanPS-BoldMT" w:hAnsi="TimesNewRomanPS-BoldMT" w:cs="TimesNewRomanPS-BoldMT"/>
          <w:bCs/>
          <w:color w:val="auto"/>
        </w:rPr>
        <w:t>у</w:t>
      </w:r>
      <w:r w:rsidR="005410B1" w:rsidRPr="00534E19">
        <w:rPr>
          <w:rFonts w:ascii="TimesNewRomanPS-BoldMT" w:hAnsi="TimesNewRomanPS-BoldMT" w:cs="TimesNewRomanPS-BoldMT"/>
          <w:bCs/>
          <w:color w:val="auto"/>
        </w:rPr>
        <w:t xml:space="preserve"> </w:t>
      </w:r>
      <w:proofErr w:type="spellStart"/>
      <w:r w:rsidR="005410B1">
        <w:rPr>
          <w:rFonts w:ascii="TimesNewRomanPS-BoldMT" w:hAnsi="TimesNewRomanPS-BoldMT" w:cs="TimesNewRomanPS-BoldMT"/>
          <w:bCs/>
          <w:color w:val="auto"/>
        </w:rPr>
        <w:t>преговарачком</w:t>
      </w:r>
      <w:proofErr w:type="spellEnd"/>
      <w:r w:rsidR="005410B1" w:rsidRPr="00534E19">
        <w:rPr>
          <w:rFonts w:ascii="TimesNewRomanPS-BoldMT" w:hAnsi="TimesNewRomanPS-BoldMT" w:cs="TimesNewRomanPS-BoldMT"/>
          <w:bCs/>
          <w:color w:val="auto"/>
        </w:rPr>
        <w:t xml:space="preserve"> </w:t>
      </w:r>
      <w:proofErr w:type="spellStart"/>
      <w:r w:rsidR="005410B1">
        <w:rPr>
          <w:rFonts w:ascii="TimesNewRomanPS-BoldMT" w:hAnsi="TimesNewRomanPS-BoldMT" w:cs="TimesNewRomanPS-BoldMT"/>
          <w:bCs/>
          <w:color w:val="auto"/>
        </w:rPr>
        <w:t>поступку</w:t>
      </w:r>
      <w:proofErr w:type="spellEnd"/>
      <w:r w:rsidR="005410B1" w:rsidRPr="00534E19">
        <w:rPr>
          <w:rFonts w:ascii="TimesNewRomanPS-BoldMT" w:hAnsi="TimesNewRomanPS-BoldMT" w:cs="TimesNewRomanPS-BoldMT"/>
          <w:bCs/>
          <w:color w:val="auto"/>
        </w:rPr>
        <w:t xml:space="preserve"> </w:t>
      </w:r>
      <w:proofErr w:type="spellStart"/>
      <w:r w:rsidR="005410B1">
        <w:rPr>
          <w:rFonts w:ascii="TimesNewRomanPS-BoldMT" w:hAnsi="TimesNewRomanPS-BoldMT" w:cs="TimesNewRomanPS-BoldMT"/>
          <w:bCs/>
          <w:color w:val="auto"/>
        </w:rPr>
        <w:t>без</w:t>
      </w:r>
      <w:proofErr w:type="spellEnd"/>
      <w:r w:rsidR="005410B1" w:rsidRPr="00534E19">
        <w:rPr>
          <w:rFonts w:ascii="TimesNewRomanPS-BoldMT" w:hAnsi="TimesNewRomanPS-BoldMT" w:cs="TimesNewRomanPS-BoldMT"/>
          <w:bCs/>
          <w:color w:val="auto"/>
        </w:rPr>
        <w:t xml:space="preserve"> </w:t>
      </w:r>
      <w:proofErr w:type="spellStart"/>
      <w:r w:rsidR="005410B1">
        <w:rPr>
          <w:rFonts w:ascii="TimesNewRomanPS-BoldMT" w:hAnsi="TimesNewRomanPS-BoldMT" w:cs="TimesNewRomanPS-BoldMT"/>
          <w:bCs/>
          <w:color w:val="auto"/>
        </w:rPr>
        <w:t>објављивања</w:t>
      </w:r>
      <w:proofErr w:type="spellEnd"/>
      <w:r w:rsidR="005410B1" w:rsidRPr="00534E19">
        <w:rPr>
          <w:rFonts w:ascii="TimesNewRomanPS-BoldMT" w:hAnsi="TimesNewRomanPS-BoldMT" w:cs="TimesNewRomanPS-BoldMT"/>
          <w:bCs/>
          <w:color w:val="auto"/>
        </w:rPr>
        <w:t xml:space="preserve"> </w:t>
      </w:r>
      <w:proofErr w:type="spellStart"/>
      <w:r w:rsidR="005410B1">
        <w:rPr>
          <w:rFonts w:ascii="TimesNewRomanPS-BoldMT" w:hAnsi="TimesNewRomanPS-BoldMT" w:cs="TimesNewRomanPS-BoldMT"/>
          <w:bCs/>
          <w:color w:val="auto"/>
        </w:rPr>
        <w:t>позива</w:t>
      </w:r>
      <w:proofErr w:type="spellEnd"/>
      <w:r w:rsidR="005410B1" w:rsidRPr="00534E19">
        <w:rPr>
          <w:rFonts w:ascii="TimesNewRomanPS-BoldMT" w:hAnsi="TimesNewRomanPS-BoldMT" w:cs="TimesNewRomanPS-BoldMT"/>
          <w:bCs/>
          <w:color w:val="auto"/>
        </w:rPr>
        <w:t xml:space="preserve"> </w:t>
      </w:r>
      <w:proofErr w:type="spellStart"/>
      <w:r w:rsidR="005410B1">
        <w:rPr>
          <w:rFonts w:ascii="TimesNewRomanPS-BoldMT" w:hAnsi="TimesNewRomanPS-BoldMT" w:cs="TimesNewRomanPS-BoldMT"/>
          <w:bCs/>
          <w:color w:val="auto"/>
        </w:rPr>
        <w:t>за</w:t>
      </w:r>
      <w:proofErr w:type="spellEnd"/>
      <w:r w:rsidR="005410B1" w:rsidRPr="00534E19">
        <w:rPr>
          <w:rFonts w:ascii="TimesNewRomanPS-BoldMT" w:hAnsi="TimesNewRomanPS-BoldMT" w:cs="TimesNewRomanPS-BoldMT"/>
          <w:bCs/>
          <w:color w:val="auto"/>
        </w:rPr>
        <w:t xml:space="preserve"> </w:t>
      </w:r>
      <w:proofErr w:type="spellStart"/>
      <w:r w:rsidR="005410B1">
        <w:rPr>
          <w:rFonts w:ascii="TimesNewRomanPS-BoldMT" w:hAnsi="TimesNewRomanPS-BoldMT" w:cs="TimesNewRomanPS-BoldMT"/>
          <w:bCs/>
          <w:color w:val="auto"/>
        </w:rPr>
        <w:t>подношење</w:t>
      </w:r>
      <w:proofErr w:type="spellEnd"/>
      <w:r w:rsidR="005410B1" w:rsidRPr="00534E19">
        <w:rPr>
          <w:rFonts w:ascii="TimesNewRomanPS-BoldMT" w:hAnsi="TimesNewRomanPS-BoldMT" w:cs="TimesNewRomanPS-BoldMT"/>
          <w:bCs/>
          <w:color w:val="auto"/>
        </w:rPr>
        <w:t xml:space="preserve"> </w:t>
      </w:r>
      <w:proofErr w:type="spellStart"/>
      <w:r w:rsidR="005410B1">
        <w:rPr>
          <w:rFonts w:ascii="TimesNewRomanPS-BoldMT" w:hAnsi="TimesNewRomanPS-BoldMT" w:cs="TimesNewRomanPS-BoldMT"/>
          <w:bCs/>
          <w:color w:val="auto"/>
        </w:rPr>
        <w:t>понуда</w:t>
      </w:r>
      <w:proofErr w:type="spellEnd"/>
      <w:r w:rsidR="005410B1" w:rsidRPr="00534E19">
        <w:rPr>
          <w:rFonts w:ascii="TimesNewRomanPS-BoldMT" w:hAnsi="TimesNewRomanPS-BoldMT" w:cs="TimesNewRomanPS-BoldMT"/>
          <w:bCs/>
          <w:color w:val="auto"/>
        </w:rPr>
        <w:t xml:space="preserve"> </w:t>
      </w:r>
      <w:proofErr w:type="spellStart"/>
      <w:r w:rsidR="005410B1">
        <w:rPr>
          <w:rFonts w:ascii="TimesNewRomanPS-BoldMT" w:hAnsi="TimesNewRomanPS-BoldMT" w:cs="TimesNewRomanPS-BoldMT"/>
          <w:bCs/>
          <w:color w:val="auto"/>
        </w:rPr>
        <w:t>за</w:t>
      </w:r>
      <w:proofErr w:type="spellEnd"/>
      <w:r w:rsidR="005410B1" w:rsidRPr="00534E19">
        <w:rPr>
          <w:rFonts w:ascii="TimesNewRomanPS-BoldMT" w:hAnsi="TimesNewRomanPS-BoldMT" w:cs="TimesNewRomanPS-BoldMT"/>
          <w:bCs/>
          <w:color w:val="auto"/>
        </w:rPr>
        <w:t xml:space="preserve"> </w:t>
      </w:r>
      <w:proofErr w:type="spellStart"/>
      <w:r w:rsidR="005410B1">
        <w:rPr>
          <w:rFonts w:ascii="TimesNewRomanPS-BoldMT" w:hAnsi="TimesNewRomanPS-BoldMT" w:cs="TimesNewRomanPS-BoldMT"/>
          <w:bCs/>
          <w:color w:val="auto"/>
        </w:rPr>
        <w:t>јавну</w:t>
      </w:r>
      <w:proofErr w:type="spellEnd"/>
      <w:r w:rsidR="005410B1">
        <w:rPr>
          <w:rFonts w:ascii="TimesNewRomanPS-BoldMT" w:hAnsi="TimesNewRomanPS-BoldMT" w:cs="TimesNewRomanPS-BoldMT"/>
          <w:bCs/>
          <w:color w:val="auto"/>
        </w:rPr>
        <w:t xml:space="preserve"> </w:t>
      </w:r>
      <w:proofErr w:type="spellStart"/>
      <w:r w:rsidR="005410B1">
        <w:rPr>
          <w:rFonts w:ascii="TimesNewRomanPS-BoldMT" w:hAnsi="TimesNewRomanPS-BoldMT" w:cs="TimesNewRomanPS-BoldMT"/>
          <w:bCs/>
          <w:color w:val="auto"/>
        </w:rPr>
        <w:t>набавку</w:t>
      </w:r>
      <w:proofErr w:type="spellEnd"/>
      <w:r w:rsidR="005410B1" w:rsidRPr="00534E19">
        <w:rPr>
          <w:rFonts w:ascii="TimesNewRomanPS-BoldMT" w:hAnsi="TimesNewRomanPS-BoldMT" w:cs="TimesNewRomanPS-BoldMT"/>
          <w:bCs/>
          <w:color w:val="auto"/>
        </w:rPr>
        <w:t xml:space="preserve"> -</w:t>
      </w:r>
      <w:r w:rsidR="005410B1" w:rsidRPr="00717911">
        <w:rPr>
          <w:rFonts w:ascii="TimesNewRomanPS-BoldMT" w:hAnsi="TimesNewRomanPS-BoldMT" w:cs="TimesNewRomanPS-BoldMT"/>
          <w:b/>
          <w:bCs/>
          <w:color w:val="FF0000"/>
        </w:rPr>
        <w:t xml:space="preserve"> </w:t>
      </w:r>
      <w:proofErr w:type="spellStart"/>
      <w:r w:rsidR="005410B1">
        <w:t>услуге</w:t>
      </w:r>
      <w:proofErr w:type="spellEnd"/>
      <w:r w:rsidR="005410B1" w:rsidRPr="0059038B">
        <w:t xml:space="preserve"> </w:t>
      </w:r>
      <w:proofErr w:type="spellStart"/>
      <w:r w:rsidR="005410B1">
        <w:t>одржавања</w:t>
      </w:r>
      <w:proofErr w:type="spellEnd"/>
      <w:r w:rsidR="005410B1">
        <w:t xml:space="preserve"> </w:t>
      </w:r>
      <w:proofErr w:type="spellStart"/>
      <w:r w:rsidR="005410B1">
        <w:rPr>
          <w:iCs/>
        </w:rPr>
        <w:t>информационог</w:t>
      </w:r>
      <w:proofErr w:type="spellEnd"/>
      <w:r w:rsidR="005410B1" w:rsidRPr="00AD0374">
        <w:rPr>
          <w:iCs/>
        </w:rPr>
        <w:t xml:space="preserve"> </w:t>
      </w:r>
      <w:proofErr w:type="spellStart"/>
      <w:r w:rsidR="005410B1">
        <w:rPr>
          <w:iCs/>
        </w:rPr>
        <w:t>система</w:t>
      </w:r>
      <w:proofErr w:type="spellEnd"/>
      <w:r w:rsidR="005410B1" w:rsidRPr="00AD0374">
        <w:rPr>
          <w:iCs/>
        </w:rPr>
        <w:t xml:space="preserve"> </w:t>
      </w:r>
      <w:proofErr w:type="spellStart"/>
      <w:r w:rsidR="005410B1">
        <w:rPr>
          <w:iCs/>
        </w:rPr>
        <w:t>Хермес</w:t>
      </w:r>
      <w:proofErr w:type="spellEnd"/>
      <w:r w:rsidR="005410B1">
        <w:t xml:space="preserve"> ( „</w:t>
      </w:r>
      <w:proofErr w:type="spellStart"/>
      <w:r w:rsidR="005410B1">
        <w:t>Хермес</w:t>
      </w:r>
      <w:proofErr w:type="spellEnd"/>
      <w:r w:rsidR="005410B1">
        <w:t xml:space="preserve">“ - </w:t>
      </w:r>
      <w:proofErr w:type="spellStart"/>
      <w:r w:rsidR="005410B1">
        <w:t>писарница</w:t>
      </w:r>
      <w:proofErr w:type="spellEnd"/>
      <w:r w:rsidR="005410B1" w:rsidRPr="00AD0374">
        <w:t xml:space="preserve"> </w:t>
      </w:r>
      <w:proofErr w:type="spellStart"/>
      <w:r w:rsidR="005410B1">
        <w:t>са</w:t>
      </w:r>
      <w:proofErr w:type="spellEnd"/>
      <w:r w:rsidR="005410B1" w:rsidRPr="00AD0374">
        <w:t xml:space="preserve"> </w:t>
      </w:r>
      <w:proofErr w:type="spellStart"/>
      <w:r w:rsidR="005410B1">
        <w:t>органима</w:t>
      </w:r>
      <w:proofErr w:type="spellEnd"/>
      <w:r w:rsidR="005410B1" w:rsidRPr="00AD0374">
        <w:t xml:space="preserve"> </w:t>
      </w:r>
      <w:proofErr w:type="spellStart"/>
      <w:r w:rsidR="005410B1">
        <w:t>решавања</w:t>
      </w:r>
      <w:proofErr w:type="spellEnd"/>
      <w:r w:rsidR="005410B1" w:rsidRPr="0059038B">
        <w:t>)</w:t>
      </w:r>
      <w:r w:rsidR="005410B1">
        <w:t xml:space="preserve"> </w:t>
      </w:r>
      <w:r w:rsidR="005410B1">
        <w:rPr>
          <w:color w:val="auto"/>
        </w:rPr>
        <w:t>ЈН 44</w:t>
      </w:r>
      <w:r w:rsidR="005410B1" w:rsidRPr="002343AE">
        <w:rPr>
          <w:color w:val="auto"/>
          <w:lang w:val="sr-Cyrl-CS"/>
        </w:rPr>
        <w:t>/2016“.</w:t>
      </w:r>
    </w:p>
    <w:p w14:paraId="76C07C87" w14:textId="77777777" w:rsidR="005410B1" w:rsidRPr="00E80669" w:rsidRDefault="005410B1" w:rsidP="005410B1">
      <w:pPr>
        <w:rPr>
          <w:b/>
          <w:lang w:val="sr-Cyrl-CS"/>
        </w:rPr>
      </w:pPr>
    </w:p>
    <w:p w14:paraId="51762DB2" w14:textId="77777777" w:rsidR="005410B1" w:rsidRPr="00717911" w:rsidRDefault="005410B1" w:rsidP="005410B1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iCs/>
          <w:color w:val="auto"/>
          <w:kern w:val="0"/>
          <w:lang w:eastAsia="en-US"/>
        </w:rPr>
      </w:pPr>
      <w:r>
        <w:rPr>
          <w:rFonts w:eastAsia="Times New Roman"/>
          <w:b/>
          <w:bCs/>
          <w:iCs/>
          <w:color w:val="auto"/>
          <w:kern w:val="0"/>
          <w:lang w:val="sr-Cyrl-CS" w:eastAsia="en-US"/>
        </w:rPr>
        <w:t xml:space="preserve">5. </w:t>
      </w:r>
      <w:r>
        <w:rPr>
          <w:rFonts w:eastAsia="Times New Roman"/>
          <w:b/>
          <w:bCs/>
          <w:iCs/>
          <w:color w:val="auto"/>
          <w:kern w:val="0"/>
          <w:lang w:eastAsia="en-US"/>
        </w:rPr>
        <w:t>ЕЛЕМЕНТИ</w:t>
      </w:r>
      <w:r w:rsidRPr="00717911">
        <w:rPr>
          <w:rFonts w:eastAsia="Times New Roman"/>
          <w:b/>
          <w:bCs/>
          <w:iCs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bCs/>
          <w:iCs/>
          <w:color w:val="auto"/>
          <w:kern w:val="0"/>
          <w:lang w:eastAsia="en-US"/>
        </w:rPr>
        <w:t>УГОВОРА</w:t>
      </w:r>
      <w:r w:rsidRPr="00717911">
        <w:rPr>
          <w:rFonts w:eastAsia="Times New Roman"/>
          <w:b/>
          <w:bCs/>
          <w:iCs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bCs/>
          <w:iCs/>
          <w:color w:val="auto"/>
          <w:kern w:val="0"/>
          <w:lang w:eastAsia="en-US"/>
        </w:rPr>
        <w:t>О</w:t>
      </w:r>
      <w:r w:rsidRPr="00717911">
        <w:rPr>
          <w:rFonts w:eastAsia="Times New Roman"/>
          <w:b/>
          <w:bCs/>
          <w:iCs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bCs/>
          <w:iCs/>
          <w:color w:val="auto"/>
          <w:kern w:val="0"/>
          <w:lang w:eastAsia="en-US"/>
        </w:rPr>
        <w:t>КОЈИМА</w:t>
      </w:r>
      <w:r w:rsidRPr="00717911">
        <w:rPr>
          <w:rFonts w:eastAsia="Times New Roman"/>
          <w:b/>
          <w:bCs/>
          <w:iCs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bCs/>
          <w:iCs/>
          <w:color w:val="auto"/>
          <w:kern w:val="0"/>
          <w:lang w:eastAsia="en-US"/>
        </w:rPr>
        <w:t>ЋЕ</w:t>
      </w:r>
      <w:r w:rsidRPr="00717911">
        <w:rPr>
          <w:rFonts w:eastAsia="Times New Roman"/>
          <w:b/>
          <w:bCs/>
          <w:iCs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bCs/>
          <w:iCs/>
          <w:color w:val="auto"/>
          <w:kern w:val="0"/>
          <w:lang w:eastAsia="en-US"/>
        </w:rPr>
        <w:t>СЕ</w:t>
      </w:r>
      <w:r w:rsidRPr="00717911">
        <w:rPr>
          <w:rFonts w:eastAsia="Times New Roman"/>
          <w:b/>
          <w:bCs/>
          <w:iCs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bCs/>
          <w:iCs/>
          <w:color w:val="auto"/>
          <w:kern w:val="0"/>
          <w:lang w:eastAsia="en-US"/>
        </w:rPr>
        <w:t>ПРЕГОВАРАТИ</w:t>
      </w:r>
      <w:r w:rsidRPr="00717911">
        <w:rPr>
          <w:rFonts w:eastAsia="Times New Roman"/>
          <w:b/>
          <w:bCs/>
          <w:iCs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bCs/>
          <w:iCs/>
          <w:color w:val="auto"/>
          <w:kern w:val="0"/>
          <w:lang w:eastAsia="en-US"/>
        </w:rPr>
        <w:t>И</w:t>
      </w:r>
    </w:p>
    <w:p w14:paraId="3DC3D9CF" w14:textId="77777777" w:rsidR="005410B1" w:rsidRPr="00717911" w:rsidRDefault="005410B1" w:rsidP="005410B1">
      <w:pPr>
        <w:shd w:val="clear" w:color="auto" w:fill="FFFFFF"/>
        <w:jc w:val="center"/>
        <w:rPr>
          <w:b/>
          <w:bCs/>
          <w:iCs/>
          <w:lang w:val="sr-Cyrl-CS"/>
        </w:rPr>
      </w:pPr>
      <w:r>
        <w:rPr>
          <w:rFonts w:eastAsia="Times New Roman"/>
          <w:b/>
          <w:bCs/>
          <w:iCs/>
          <w:color w:val="auto"/>
          <w:kern w:val="0"/>
          <w:lang w:eastAsia="en-US"/>
        </w:rPr>
        <w:t>НАЧИН</w:t>
      </w:r>
      <w:r w:rsidRPr="00717911">
        <w:rPr>
          <w:rFonts w:eastAsia="Times New Roman"/>
          <w:b/>
          <w:bCs/>
          <w:iCs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bCs/>
          <w:iCs/>
          <w:color w:val="auto"/>
          <w:kern w:val="0"/>
          <w:lang w:eastAsia="en-US"/>
        </w:rPr>
        <w:t>ПРЕГОВАРАЊА</w:t>
      </w:r>
    </w:p>
    <w:p w14:paraId="1D87B35E" w14:textId="77777777" w:rsidR="005410B1" w:rsidRPr="00E80669" w:rsidRDefault="005410B1" w:rsidP="005410B1">
      <w:pPr>
        <w:pStyle w:val="ListParagraph"/>
        <w:tabs>
          <w:tab w:val="left" w:pos="680"/>
        </w:tabs>
        <w:ind w:left="0"/>
        <w:jc w:val="both"/>
        <w:rPr>
          <w:rFonts w:eastAsia="TimesNewRomanPSMT"/>
          <w:bCs/>
          <w:color w:val="FF0000"/>
          <w:lang w:val="sr-Cyrl-CS"/>
        </w:rPr>
      </w:pPr>
    </w:p>
    <w:p w14:paraId="79F8D677" w14:textId="77777777" w:rsidR="005410B1" w:rsidRPr="00CD22AD" w:rsidRDefault="005410B1" w:rsidP="005410B1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</w:pP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Предмет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преговарања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је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укупна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понуђена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цена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.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Поступку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преговарања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ће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се</w:t>
      </w:r>
      <w:proofErr w:type="spellEnd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val="sr-Cyrl-CS"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приступити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непосредно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након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отварања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понуде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са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понуђачем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који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је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доставио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понуду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.</w:t>
      </w:r>
    </w:p>
    <w:p w14:paraId="5A4891B5" w14:textId="77777777" w:rsidR="005410B1" w:rsidRPr="00CD22AD" w:rsidRDefault="005410B1" w:rsidP="005410B1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</w:pP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Преговарање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ће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се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вршити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тако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што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ће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у</w:t>
      </w:r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поступку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преговарања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понуђач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дати</w:t>
      </w:r>
      <w:proofErr w:type="spellEnd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val="sr-Cyrl-CS"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затворену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коверту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са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новом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понуђеном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ценом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,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која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може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бити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само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нижа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или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иста</w:t>
      </w:r>
      <w:proofErr w:type="spellEnd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val="sr-Cyrl-CS"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првобитно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понуђеној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цени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.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Уколико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је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преговарање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спроведено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успешно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,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нова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понуђена</w:t>
      </w:r>
      <w:proofErr w:type="spellEnd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val="sr-Cyrl-CS"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цена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ће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се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уписати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у</w:t>
      </w:r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записник</w:t>
      </w:r>
      <w:proofErr w:type="spellEnd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о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преговарању</w:t>
      </w:r>
      <w:proofErr w:type="spellEnd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, и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на</w:t>
      </w:r>
      <w:proofErr w:type="spellEnd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основу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ње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ће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се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донети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извештај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и</w:t>
      </w:r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val="sr-Cyrl-CS"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одлука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о</w:t>
      </w:r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додели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уговора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.</w:t>
      </w:r>
    </w:p>
    <w:p w14:paraId="2D0ABDF9" w14:textId="77777777" w:rsidR="005410B1" w:rsidRPr="00CD22AD" w:rsidRDefault="005410B1" w:rsidP="005410B1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</w:pP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Представник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понуђача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који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је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поднео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понуду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,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пре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почетка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поступка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,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мора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предати</w:t>
      </w:r>
      <w:proofErr w:type="spellEnd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val="sr-Cyrl-CS"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комисији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посебно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писано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овлашћење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за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присуство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у</w:t>
      </w:r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поступку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отварања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понуда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и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овлашћење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за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преговарање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,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оверено</w:t>
      </w:r>
      <w:proofErr w:type="spellEnd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и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потписано</w:t>
      </w:r>
      <w:proofErr w:type="spellEnd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од</w:t>
      </w:r>
      <w:proofErr w:type="spellEnd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стране</w:t>
      </w:r>
      <w:proofErr w:type="spellEnd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законског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заступника</w:t>
      </w:r>
      <w:proofErr w:type="spellEnd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понуђача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.</w:t>
      </w:r>
    </w:p>
    <w:p w14:paraId="1026BE8B" w14:textId="77777777" w:rsidR="005410B1" w:rsidRPr="00CD22AD" w:rsidRDefault="005410B1" w:rsidP="005410B1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</w:pPr>
      <w:proofErr w:type="spellStart"/>
      <w:r w:rsidRPr="007E58F9">
        <w:rPr>
          <w:rFonts w:ascii="TimesNewRomanPS-ItalicMT" w:eastAsia="Times New Roman" w:hAnsi="TimesNewRomanPS-ItalicMT" w:cs="TimesNewRomanPS-ItalicMT"/>
          <w:b/>
          <w:iCs/>
          <w:color w:val="auto"/>
          <w:kern w:val="0"/>
          <w:lang w:eastAsia="en-US"/>
        </w:rPr>
        <w:t>Ако</w:t>
      </w:r>
      <w:proofErr w:type="spellEnd"/>
      <w:r w:rsidRPr="007E58F9">
        <w:rPr>
          <w:rFonts w:ascii="TimesNewRomanPS-ItalicMT" w:eastAsia="Times New Roman" w:hAnsi="TimesNewRomanPS-ItalicMT" w:cs="TimesNewRomanPS-ItalicMT"/>
          <w:b/>
          <w:iCs/>
          <w:color w:val="auto"/>
          <w:kern w:val="0"/>
          <w:lang w:eastAsia="en-US"/>
        </w:rPr>
        <w:t xml:space="preserve"> </w:t>
      </w:r>
      <w:proofErr w:type="spellStart"/>
      <w:r w:rsidRPr="007E58F9">
        <w:rPr>
          <w:rFonts w:ascii="TimesNewRomanPS-ItalicMT" w:eastAsia="Times New Roman" w:hAnsi="TimesNewRomanPS-ItalicMT" w:cs="TimesNewRomanPS-ItalicMT"/>
          <w:b/>
          <w:iCs/>
          <w:color w:val="auto"/>
          <w:kern w:val="0"/>
          <w:lang w:eastAsia="en-US"/>
        </w:rPr>
        <w:t>овлашћени</w:t>
      </w:r>
      <w:proofErr w:type="spellEnd"/>
      <w:r w:rsidRPr="007E58F9">
        <w:rPr>
          <w:rFonts w:ascii="TimesNewRomanPS-ItalicMT" w:eastAsia="Times New Roman" w:hAnsi="TimesNewRomanPS-ItalicMT" w:cs="TimesNewRomanPS-ItalicMT"/>
          <w:b/>
          <w:iCs/>
          <w:color w:val="auto"/>
          <w:kern w:val="0"/>
          <w:lang w:eastAsia="en-US"/>
        </w:rPr>
        <w:t xml:space="preserve"> </w:t>
      </w:r>
      <w:proofErr w:type="spellStart"/>
      <w:r w:rsidRPr="007E58F9">
        <w:rPr>
          <w:rFonts w:ascii="TimesNewRomanPS-ItalicMT" w:eastAsia="Times New Roman" w:hAnsi="TimesNewRomanPS-ItalicMT" w:cs="TimesNewRomanPS-ItalicMT"/>
          <w:b/>
          <w:iCs/>
          <w:color w:val="auto"/>
          <w:kern w:val="0"/>
          <w:lang w:eastAsia="en-US"/>
        </w:rPr>
        <w:t>представник</w:t>
      </w:r>
      <w:proofErr w:type="spellEnd"/>
      <w:r w:rsidRPr="007E58F9">
        <w:rPr>
          <w:rFonts w:ascii="TimesNewRomanPS-ItalicMT" w:eastAsia="Times New Roman" w:hAnsi="TimesNewRomanPS-ItalicMT" w:cs="TimesNewRomanPS-ItalicMT"/>
          <w:b/>
          <w:iCs/>
          <w:color w:val="auto"/>
          <w:kern w:val="0"/>
          <w:lang w:eastAsia="en-US"/>
        </w:rPr>
        <w:t xml:space="preserve"> </w:t>
      </w:r>
      <w:proofErr w:type="spellStart"/>
      <w:r w:rsidRPr="007E58F9">
        <w:rPr>
          <w:rFonts w:ascii="TimesNewRomanPS-ItalicMT" w:eastAsia="Times New Roman" w:hAnsi="TimesNewRomanPS-ItalicMT" w:cs="TimesNewRomanPS-ItalicMT"/>
          <w:b/>
          <w:iCs/>
          <w:color w:val="auto"/>
          <w:kern w:val="0"/>
          <w:lang w:eastAsia="en-US"/>
        </w:rPr>
        <w:t>понуђача</w:t>
      </w:r>
      <w:proofErr w:type="spellEnd"/>
      <w:r w:rsidRPr="007E58F9">
        <w:rPr>
          <w:rFonts w:ascii="TimesNewRomanPS-ItalicMT" w:eastAsia="Times New Roman" w:hAnsi="TimesNewRomanPS-ItalicMT" w:cs="TimesNewRomanPS-ItalicMT"/>
          <w:b/>
          <w:iCs/>
          <w:color w:val="auto"/>
          <w:kern w:val="0"/>
          <w:lang w:eastAsia="en-US"/>
        </w:rPr>
        <w:t xml:space="preserve"> </w:t>
      </w:r>
      <w:proofErr w:type="spellStart"/>
      <w:r w:rsidRPr="007E58F9">
        <w:rPr>
          <w:rFonts w:ascii="TimesNewRomanPS-ItalicMT" w:eastAsia="Times New Roman" w:hAnsi="TimesNewRomanPS-ItalicMT" w:cs="TimesNewRomanPS-ItalicMT"/>
          <w:b/>
          <w:iCs/>
          <w:color w:val="auto"/>
          <w:kern w:val="0"/>
          <w:lang w:eastAsia="en-US"/>
        </w:rPr>
        <w:t>не</w:t>
      </w:r>
      <w:proofErr w:type="spellEnd"/>
      <w:r w:rsidRPr="007E58F9">
        <w:rPr>
          <w:rFonts w:ascii="TimesNewRomanPS-ItalicMT" w:eastAsia="Times New Roman" w:hAnsi="TimesNewRomanPS-ItalicMT" w:cs="TimesNewRomanPS-ItalicMT"/>
          <w:b/>
          <w:iCs/>
          <w:color w:val="auto"/>
          <w:kern w:val="0"/>
          <w:lang w:eastAsia="en-US"/>
        </w:rPr>
        <w:t xml:space="preserve"> </w:t>
      </w:r>
      <w:proofErr w:type="spellStart"/>
      <w:r w:rsidRPr="007E58F9">
        <w:rPr>
          <w:rFonts w:ascii="TimesNewRomanPS-ItalicMT" w:eastAsia="Times New Roman" w:hAnsi="TimesNewRomanPS-ItalicMT" w:cs="TimesNewRomanPS-ItalicMT"/>
          <w:b/>
          <w:iCs/>
          <w:color w:val="auto"/>
          <w:kern w:val="0"/>
          <w:lang w:eastAsia="en-US"/>
        </w:rPr>
        <w:t>присуствује</w:t>
      </w:r>
      <w:proofErr w:type="spellEnd"/>
      <w:r w:rsidRPr="007E58F9">
        <w:rPr>
          <w:rFonts w:ascii="TimesNewRomanPS-ItalicMT" w:eastAsia="Times New Roman" w:hAnsi="TimesNewRomanPS-ItalicMT" w:cs="TimesNewRomanPS-ItalicMT"/>
          <w:b/>
          <w:iCs/>
          <w:color w:val="auto"/>
          <w:kern w:val="0"/>
          <w:lang w:eastAsia="en-US"/>
        </w:rPr>
        <w:t xml:space="preserve"> </w:t>
      </w:r>
      <w:proofErr w:type="spellStart"/>
      <w:r w:rsidRPr="007E58F9">
        <w:rPr>
          <w:rFonts w:ascii="TimesNewRomanPS-ItalicMT" w:eastAsia="Times New Roman" w:hAnsi="TimesNewRomanPS-ItalicMT" w:cs="TimesNewRomanPS-ItalicMT"/>
          <w:b/>
          <w:iCs/>
          <w:color w:val="auto"/>
          <w:kern w:val="0"/>
          <w:lang w:eastAsia="en-US"/>
        </w:rPr>
        <w:t>преговарачком</w:t>
      </w:r>
      <w:proofErr w:type="spellEnd"/>
      <w:r w:rsidRPr="007E58F9">
        <w:rPr>
          <w:rFonts w:ascii="TimesNewRomanPS-ItalicMT" w:eastAsia="Times New Roman" w:hAnsi="TimesNewRomanPS-ItalicMT" w:cs="TimesNewRomanPS-ItalicMT"/>
          <w:b/>
          <w:iCs/>
          <w:color w:val="auto"/>
          <w:kern w:val="0"/>
          <w:lang w:eastAsia="en-US"/>
        </w:rPr>
        <w:t xml:space="preserve"> </w:t>
      </w:r>
      <w:proofErr w:type="spellStart"/>
      <w:r w:rsidRPr="007E58F9">
        <w:rPr>
          <w:rFonts w:ascii="TimesNewRomanPS-ItalicMT" w:eastAsia="Times New Roman" w:hAnsi="TimesNewRomanPS-ItalicMT" w:cs="TimesNewRomanPS-ItalicMT"/>
          <w:b/>
          <w:iCs/>
          <w:color w:val="auto"/>
          <w:kern w:val="0"/>
          <w:lang w:eastAsia="en-US"/>
        </w:rPr>
        <w:t>поступку</w:t>
      </w:r>
      <w:proofErr w:type="spellEnd"/>
      <w:r w:rsidRPr="007E58F9">
        <w:rPr>
          <w:rFonts w:ascii="TimesNewRomanPS-ItalicMT" w:eastAsia="Times New Roman" w:hAnsi="TimesNewRomanPS-ItalicMT" w:cs="TimesNewRomanPS-ItalicMT"/>
          <w:b/>
          <w:iCs/>
          <w:color w:val="auto"/>
          <w:kern w:val="0"/>
          <w:lang w:eastAsia="en-US"/>
        </w:rPr>
        <w:t xml:space="preserve"> </w:t>
      </w:r>
      <w:proofErr w:type="spellStart"/>
      <w:r w:rsidRPr="007E58F9">
        <w:rPr>
          <w:rFonts w:ascii="TimesNewRomanPS-ItalicMT" w:eastAsia="Times New Roman" w:hAnsi="TimesNewRomanPS-ItalicMT" w:cs="TimesNewRomanPS-ItalicMT"/>
          <w:b/>
          <w:iCs/>
          <w:color w:val="auto"/>
          <w:kern w:val="0"/>
          <w:lang w:eastAsia="en-US"/>
        </w:rPr>
        <w:t>сматраће</w:t>
      </w:r>
      <w:proofErr w:type="spellEnd"/>
      <w:r w:rsidRPr="007E58F9">
        <w:rPr>
          <w:rFonts w:ascii="TimesNewRomanPS-ItalicMT" w:eastAsia="Times New Roman" w:hAnsi="TimesNewRomanPS-ItalicMT" w:cs="TimesNewRomanPS-ItalicMT"/>
          <w:b/>
          <w:iCs/>
          <w:color w:val="auto"/>
          <w:kern w:val="0"/>
          <w:lang w:eastAsia="en-US"/>
        </w:rPr>
        <w:t xml:space="preserve"> </w:t>
      </w:r>
      <w:proofErr w:type="spellStart"/>
      <w:r w:rsidRPr="007E58F9">
        <w:rPr>
          <w:rFonts w:ascii="TimesNewRomanPS-ItalicMT" w:eastAsia="Times New Roman" w:hAnsi="TimesNewRomanPS-ItalicMT" w:cs="TimesNewRomanPS-ItalicMT"/>
          <w:b/>
          <w:iCs/>
          <w:color w:val="auto"/>
          <w:kern w:val="0"/>
          <w:lang w:eastAsia="en-US"/>
        </w:rPr>
        <w:t>се</w:t>
      </w:r>
      <w:proofErr w:type="spellEnd"/>
      <w:r w:rsidRPr="007E58F9">
        <w:rPr>
          <w:rFonts w:ascii="TimesNewRomanPS-ItalicMT" w:eastAsia="Times New Roman" w:hAnsi="TimesNewRomanPS-ItalicMT" w:cs="TimesNewRomanPS-ItalicMT"/>
          <w:b/>
          <w:iCs/>
          <w:color w:val="auto"/>
          <w:kern w:val="0"/>
          <w:lang w:eastAsia="en-US"/>
        </w:rPr>
        <w:t xml:space="preserve"> </w:t>
      </w:r>
      <w:proofErr w:type="spellStart"/>
      <w:r w:rsidRPr="007E58F9">
        <w:rPr>
          <w:rFonts w:ascii="TimesNewRomanPS-ItalicMT" w:eastAsia="Times New Roman" w:hAnsi="TimesNewRomanPS-ItalicMT" w:cs="TimesNewRomanPS-ItalicMT"/>
          <w:b/>
          <w:iCs/>
          <w:color w:val="auto"/>
          <w:kern w:val="0"/>
          <w:lang w:eastAsia="en-US"/>
        </w:rPr>
        <w:t>његовом</w:t>
      </w:r>
      <w:proofErr w:type="spellEnd"/>
      <w:r w:rsidRPr="007E58F9">
        <w:rPr>
          <w:rFonts w:ascii="TimesNewRomanPS-ItalicMT" w:eastAsia="Times New Roman" w:hAnsi="TimesNewRomanPS-ItalicMT" w:cs="TimesNewRomanPS-ItalicMT"/>
          <w:b/>
          <w:iCs/>
          <w:color w:val="auto"/>
          <w:kern w:val="0"/>
          <w:lang w:eastAsia="en-US"/>
        </w:rPr>
        <w:t xml:space="preserve"> </w:t>
      </w:r>
      <w:proofErr w:type="spellStart"/>
      <w:r w:rsidRPr="007E58F9">
        <w:rPr>
          <w:rFonts w:ascii="TimesNewRomanPS-ItalicMT" w:eastAsia="Times New Roman" w:hAnsi="TimesNewRomanPS-ItalicMT" w:cs="TimesNewRomanPS-ItalicMT"/>
          <w:b/>
          <w:iCs/>
          <w:color w:val="auto"/>
          <w:kern w:val="0"/>
          <w:lang w:eastAsia="en-US"/>
        </w:rPr>
        <w:t>коначном</w:t>
      </w:r>
      <w:proofErr w:type="spellEnd"/>
      <w:r w:rsidRPr="007E58F9">
        <w:rPr>
          <w:rFonts w:ascii="TimesNewRomanPS-ItalicMT" w:eastAsia="Times New Roman" w:hAnsi="TimesNewRomanPS-ItalicMT" w:cs="TimesNewRomanPS-ItalicMT"/>
          <w:b/>
          <w:iCs/>
          <w:color w:val="auto"/>
          <w:kern w:val="0"/>
          <w:lang w:eastAsia="en-US"/>
        </w:rPr>
        <w:t xml:space="preserve"> </w:t>
      </w:r>
      <w:proofErr w:type="spellStart"/>
      <w:r w:rsidRPr="007E58F9">
        <w:rPr>
          <w:rFonts w:ascii="TimesNewRomanPS-ItalicMT" w:eastAsia="Times New Roman" w:hAnsi="TimesNewRomanPS-ItalicMT" w:cs="TimesNewRomanPS-ItalicMT"/>
          <w:b/>
          <w:iCs/>
          <w:color w:val="auto"/>
          <w:kern w:val="0"/>
          <w:lang w:eastAsia="en-US"/>
        </w:rPr>
        <w:t>ценом</w:t>
      </w:r>
      <w:proofErr w:type="spellEnd"/>
      <w:r w:rsidRPr="007E58F9">
        <w:rPr>
          <w:rFonts w:ascii="TimesNewRomanPS-ItalicMT" w:eastAsia="Times New Roman" w:hAnsi="TimesNewRomanPS-ItalicMT" w:cs="TimesNewRomanPS-ItalicMT"/>
          <w:b/>
          <w:iCs/>
          <w:color w:val="auto"/>
          <w:kern w:val="0"/>
          <w:lang w:eastAsia="en-US"/>
        </w:rPr>
        <w:t xml:space="preserve"> </w:t>
      </w:r>
      <w:proofErr w:type="spellStart"/>
      <w:r w:rsidRPr="007E58F9">
        <w:rPr>
          <w:rFonts w:ascii="TimesNewRomanPS-ItalicMT" w:eastAsia="Times New Roman" w:hAnsi="TimesNewRomanPS-ItalicMT" w:cs="TimesNewRomanPS-ItalicMT"/>
          <w:b/>
          <w:iCs/>
          <w:color w:val="auto"/>
          <w:kern w:val="0"/>
          <w:lang w:eastAsia="en-US"/>
        </w:rPr>
        <w:t>она</w:t>
      </w:r>
      <w:proofErr w:type="spellEnd"/>
      <w:r w:rsidRPr="007E58F9">
        <w:rPr>
          <w:rFonts w:ascii="TimesNewRomanPS-ItalicMT" w:eastAsia="Times New Roman" w:hAnsi="TimesNewRomanPS-ItalicMT" w:cs="TimesNewRomanPS-ItalicMT"/>
          <w:b/>
          <w:iCs/>
          <w:color w:val="auto"/>
          <w:kern w:val="0"/>
          <w:lang w:eastAsia="en-US"/>
        </w:rPr>
        <w:t xml:space="preserve"> </w:t>
      </w:r>
      <w:proofErr w:type="spellStart"/>
      <w:r w:rsidRPr="007E58F9">
        <w:rPr>
          <w:rFonts w:ascii="TimesNewRomanPS-ItalicMT" w:eastAsia="Times New Roman" w:hAnsi="TimesNewRomanPS-ItalicMT" w:cs="TimesNewRomanPS-ItalicMT"/>
          <w:b/>
          <w:iCs/>
          <w:color w:val="auto"/>
          <w:kern w:val="0"/>
          <w:lang w:eastAsia="en-US"/>
        </w:rPr>
        <w:t>цена</w:t>
      </w:r>
      <w:proofErr w:type="spellEnd"/>
      <w:r w:rsidRPr="007E58F9">
        <w:rPr>
          <w:rFonts w:ascii="TimesNewRomanPS-ItalicMT" w:eastAsia="Times New Roman" w:hAnsi="TimesNewRomanPS-ItalicMT" w:cs="TimesNewRomanPS-ItalicMT"/>
          <w:b/>
          <w:iCs/>
          <w:color w:val="auto"/>
          <w:kern w:val="0"/>
          <w:lang w:eastAsia="en-US"/>
        </w:rPr>
        <w:t xml:space="preserve"> </w:t>
      </w:r>
      <w:proofErr w:type="spellStart"/>
      <w:r w:rsidRPr="007E58F9">
        <w:rPr>
          <w:rFonts w:ascii="TimesNewRomanPS-ItalicMT" w:eastAsia="Times New Roman" w:hAnsi="TimesNewRomanPS-ItalicMT" w:cs="TimesNewRomanPS-ItalicMT"/>
          <w:b/>
          <w:iCs/>
          <w:color w:val="auto"/>
          <w:kern w:val="0"/>
          <w:lang w:eastAsia="en-US"/>
        </w:rPr>
        <w:t>која</w:t>
      </w:r>
      <w:proofErr w:type="spellEnd"/>
      <w:r w:rsidRPr="007E58F9">
        <w:rPr>
          <w:rFonts w:ascii="TimesNewRomanPS-ItalicMT" w:eastAsia="Times New Roman" w:hAnsi="TimesNewRomanPS-ItalicMT" w:cs="TimesNewRomanPS-ItalicMT"/>
          <w:b/>
          <w:iCs/>
          <w:color w:val="auto"/>
          <w:kern w:val="0"/>
          <w:lang w:eastAsia="en-US"/>
        </w:rPr>
        <w:t xml:space="preserve"> </w:t>
      </w:r>
      <w:proofErr w:type="spellStart"/>
      <w:r w:rsidRPr="007E58F9">
        <w:rPr>
          <w:rFonts w:ascii="TimesNewRomanPS-ItalicMT" w:eastAsia="Times New Roman" w:hAnsi="TimesNewRomanPS-ItalicMT" w:cs="TimesNewRomanPS-ItalicMT"/>
          <w:b/>
          <w:iCs/>
          <w:color w:val="auto"/>
          <w:kern w:val="0"/>
          <w:lang w:eastAsia="en-US"/>
        </w:rPr>
        <w:t>је</w:t>
      </w:r>
      <w:proofErr w:type="spellEnd"/>
      <w:r w:rsidRPr="007E58F9">
        <w:rPr>
          <w:rFonts w:ascii="TimesNewRomanPS-ItalicMT" w:eastAsia="Times New Roman" w:hAnsi="TimesNewRomanPS-ItalicMT" w:cs="TimesNewRomanPS-ItalicMT"/>
          <w:b/>
          <w:iCs/>
          <w:color w:val="auto"/>
          <w:kern w:val="0"/>
          <w:lang w:eastAsia="en-US"/>
        </w:rPr>
        <w:t xml:space="preserve"> </w:t>
      </w:r>
      <w:proofErr w:type="spellStart"/>
      <w:r w:rsidRPr="007E58F9">
        <w:rPr>
          <w:rFonts w:ascii="TimesNewRomanPS-ItalicMT" w:eastAsia="Times New Roman" w:hAnsi="TimesNewRomanPS-ItalicMT" w:cs="TimesNewRomanPS-ItalicMT"/>
          <w:b/>
          <w:iCs/>
          <w:color w:val="auto"/>
          <w:kern w:val="0"/>
          <w:lang w:eastAsia="en-US"/>
        </w:rPr>
        <w:t>наведена</w:t>
      </w:r>
      <w:proofErr w:type="spellEnd"/>
      <w:r w:rsidRPr="007E58F9">
        <w:rPr>
          <w:rFonts w:ascii="TimesNewRomanPS-ItalicMT" w:eastAsia="Times New Roman" w:hAnsi="TimesNewRomanPS-ItalicMT" w:cs="TimesNewRomanPS-ItalicMT"/>
          <w:b/>
          <w:iCs/>
          <w:color w:val="auto"/>
          <w:kern w:val="0"/>
          <w:lang w:eastAsia="en-US"/>
        </w:rPr>
        <w:t xml:space="preserve"> у </w:t>
      </w:r>
      <w:proofErr w:type="spellStart"/>
      <w:r w:rsidRPr="007E58F9">
        <w:rPr>
          <w:rFonts w:ascii="TimesNewRomanPS-ItalicMT" w:eastAsia="Times New Roman" w:hAnsi="TimesNewRomanPS-ItalicMT" w:cs="TimesNewRomanPS-ItalicMT"/>
          <w:b/>
          <w:iCs/>
          <w:color w:val="auto"/>
          <w:kern w:val="0"/>
          <w:lang w:eastAsia="en-US"/>
        </w:rPr>
        <w:t>достављеној</w:t>
      </w:r>
      <w:proofErr w:type="spellEnd"/>
      <w:r w:rsidRPr="007E58F9">
        <w:rPr>
          <w:rFonts w:ascii="TimesNewRomanPS-ItalicMT" w:eastAsia="Times New Roman" w:hAnsi="TimesNewRomanPS-ItalicMT" w:cs="TimesNewRomanPS-ItalicMT"/>
          <w:b/>
          <w:iCs/>
          <w:color w:val="auto"/>
          <w:kern w:val="0"/>
          <w:lang w:eastAsia="en-US"/>
        </w:rPr>
        <w:t xml:space="preserve"> </w:t>
      </w:r>
      <w:proofErr w:type="spellStart"/>
      <w:r w:rsidRPr="007E58F9">
        <w:rPr>
          <w:rFonts w:ascii="TimesNewRomanPS-ItalicMT" w:eastAsia="Times New Roman" w:hAnsi="TimesNewRomanPS-ItalicMT" w:cs="TimesNewRomanPS-ItalicMT"/>
          <w:b/>
          <w:iCs/>
          <w:color w:val="auto"/>
          <w:kern w:val="0"/>
          <w:lang w:eastAsia="en-US"/>
        </w:rPr>
        <w:t>понуди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.</w:t>
      </w:r>
    </w:p>
    <w:p w14:paraId="3968A01B" w14:textId="77777777" w:rsidR="005410B1" w:rsidRPr="00CD22AD" w:rsidRDefault="005410B1" w:rsidP="005410B1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</w:pPr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У</w:t>
      </w:r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поступку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преговарања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не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може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се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понудити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виша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цена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од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цене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исказане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у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достављеној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понуди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.</w:t>
      </w:r>
    </w:p>
    <w:p w14:paraId="7DD2FBD4" w14:textId="77777777" w:rsidR="005410B1" w:rsidRPr="00CD22AD" w:rsidRDefault="005410B1" w:rsidP="005410B1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</w:pP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Наручилац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је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дужан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да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у</w:t>
      </w:r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преговарачком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поступку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обезбеди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да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уговорена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цена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не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буде</w:t>
      </w:r>
      <w:proofErr w:type="spellEnd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већа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од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упоредиве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тржишне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цене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и</w:t>
      </w:r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да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са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дужном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пажњом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проверава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квалитет</w:t>
      </w:r>
      <w:proofErr w:type="spellEnd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предмета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набавке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.</w:t>
      </w:r>
    </w:p>
    <w:p w14:paraId="2213F3EC" w14:textId="77777777" w:rsidR="005410B1" w:rsidRDefault="005410B1" w:rsidP="005410B1">
      <w:pPr>
        <w:pStyle w:val="ListParagraph"/>
        <w:tabs>
          <w:tab w:val="left" w:pos="680"/>
        </w:tabs>
        <w:ind w:left="0"/>
        <w:jc w:val="both"/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</w:pPr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ab/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Наручилац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ће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водити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записник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о</w:t>
      </w:r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преговарању</w:t>
      </w:r>
      <w:proofErr w:type="spellEnd"/>
      <w:r w:rsidRPr="00CD22AD">
        <w:rPr>
          <w:rFonts w:ascii="TimesNewRomanPS-ItalicMT" w:eastAsia="Times New Roman" w:hAnsi="TimesNewRomanPS-ItalicMT" w:cs="TimesNewRomanPS-ItalicMT"/>
          <w:iCs/>
          <w:color w:val="auto"/>
          <w:kern w:val="0"/>
          <w:lang w:eastAsia="en-US"/>
        </w:rPr>
        <w:t>.</w:t>
      </w:r>
    </w:p>
    <w:p w14:paraId="72815A9B" w14:textId="77777777" w:rsidR="005410B1" w:rsidRDefault="005410B1" w:rsidP="005410B1">
      <w:pPr>
        <w:pStyle w:val="ListParagraph"/>
        <w:tabs>
          <w:tab w:val="left" w:pos="680"/>
        </w:tabs>
        <w:ind w:left="0"/>
        <w:jc w:val="both"/>
        <w:rPr>
          <w:rFonts w:eastAsia="TimesNewRomanPSMT"/>
          <w:bCs/>
          <w:color w:val="FF0000"/>
        </w:rPr>
      </w:pPr>
    </w:p>
    <w:p w14:paraId="677DDD26" w14:textId="77777777" w:rsidR="005410B1" w:rsidRDefault="005410B1" w:rsidP="005410B1">
      <w:pPr>
        <w:pStyle w:val="ListParagraph"/>
        <w:tabs>
          <w:tab w:val="left" w:pos="680"/>
        </w:tabs>
        <w:ind w:left="0"/>
        <w:jc w:val="both"/>
        <w:rPr>
          <w:rFonts w:eastAsia="TimesNewRomanPSMT"/>
          <w:bCs/>
          <w:color w:val="FF0000"/>
        </w:rPr>
      </w:pPr>
    </w:p>
    <w:p w14:paraId="6299E9EC" w14:textId="77777777" w:rsidR="005410B1" w:rsidRDefault="005410B1" w:rsidP="005410B1">
      <w:pPr>
        <w:pStyle w:val="ListParagraph"/>
        <w:tabs>
          <w:tab w:val="left" w:pos="680"/>
        </w:tabs>
        <w:ind w:left="0"/>
        <w:jc w:val="both"/>
        <w:rPr>
          <w:rFonts w:eastAsia="TimesNewRomanPSMT"/>
          <w:bCs/>
          <w:color w:val="FF0000"/>
        </w:rPr>
      </w:pPr>
    </w:p>
    <w:p w14:paraId="45AFEAE2" w14:textId="77777777" w:rsidR="005410B1" w:rsidRDefault="005410B1" w:rsidP="005410B1">
      <w:pPr>
        <w:pStyle w:val="ListParagraph"/>
        <w:tabs>
          <w:tab w:val="left" w:pos="680"/>
        </w:tabs>
        <w:ind w:left="0"/>
        <w:jc w:val="both"/>
        <w:rPr>
          <w:rFonts w:eastAsia="TimesNewRomanPSMT"/>
          <w:bCs/>
          <w:color w:val="FF0000"/>
        </w:rPr>
      </w:pPr>
    </w:p>
    <w:p w14:paraId="08D2CC60" w14:textId="77777777" w:rsidR="005410B1" w:rsidRDefault="005410B1" w:rsidP="005410B1">
      <w:pPr>
        <w:pStyle w:val="ListParagraph"/>
        <w:tabs>
          <w:tab w:val="left" w:pos="680"/>
        </w:tabs>
        <w:ind w:left="0"/>
        <w:jc w:val="both"/>
        <w:rPr>
          <w:rFonts w:eastAsia="TimesNewRomanPSMT"/>
          <w:bCs/>
          <w:color w:val="FF0000"/>
        </w:rPr>
      </w:pPr>
    </w:p>
    <w:p w14:paraId="19F74469" w14:textId="77777777" w:rsidR="005410B1" w:rsidRDefault="005410B1" w:rsidP="005410B1">
      <w:pPr>
        <w:pStyle w:val="ListParagraph"/>
        <w:tabs>
          <w:tab w:val="left" w:pos="680"/>
        </w:tabs>
        <w:ind w:left="0"/>
        <w:jc w:val="both"/>
        <w:rPr>
          <w:rFonts w:eastAsia="TimesNewRomanPSMT"/>
          <w:bCs/>
          <w:color w:val="FF0000"/>
        </w:rPr>
      </w:pPr>
    </w:p>
    <w:p w14:paraId="3E083933" w14:textId="77777777" w:rsidR="005410B1" w:rsidRPr="00C02F4F" w:rsidRDefault="005410B1" w:rsidP="005410B1">
      <w:pPr>
        <w:jc w:val="center"/>
        <w:rPr>
          <w:b/>
        </w:rPr>
      </w:pPr>
      <w:r>
        <w:rPr>
          <w:b/>
          <w:lang w:val="sr-Cyrl-CS"/>
        </w:rPr>
        <w:lastRenderedPageBreak/>
        <w:t>6. УПУТСТВО</w:t>
      </w:r>
      <w:r w:rsidRPr="00C02F4F">
        <w:rPr>
          <w:b/>
          <w:lang w:val="sr-Cyrl-CS"/>
        </w:rPr>
        <w:t xml:space="preserve"> </w:t>
      </w:r>
      <w:r>
        <w:rPr>
          <w:b/>
          <w:lang w:val="sr-Cyrl-CS"/>
        </w:rPr>
        <w:t>ПОНУЂАЧИМА</w:t>
      </w:r>
      <w:r w:rsidRPr="00C02F4F">
        <w:rPr>
          <w:b/>
          <w:lang w:val="sr-Cyrl-CS"/>
        </w:rPr>
        <w:t xml:space="preserve"> </w:t>
      </w:r>
      <w:r>
        <w:rPr>
          <w:b/>
          <w:lang w:val="sr-Cyrl-CS"/>
        </w:rPr>
        <w:t>КАКО</w:t>
      </w:r>
      <w:r w:rsidRPr="00C02F4F">
        <w:rPr>
          <w:b/>
          <w:lang w:val="sr-Cyrl-CS"/>
        </w:rPr>
        <w:t xml:space="preserve"> </w:t>
      </w:r>
      <w:r>
        <w:rPr>
          <w:b/>
          <w:lang w:val="sr-Cyrl-CS"/>
        </w:rPr>
        <w:t>ДА</w:t>
      </w:r>
      <w:r w:rsidRPr="00C02F4F">
        <w:rPr>
          <w:b/>
          <w:lang w:val="sr-Cyrl-CS"/>
        </w:rPr>
        <w:t xml:space="preserve"> </w:t>
      </w:r>
      <w:r>
        <w:rPr>
          <w:b/>
          <w:lang w:val="sr-Cyrl-CS"/>
        </w:rPr>
        <w:t>САЧИНЕ</w:t>
      </w:r>
      <w:r w:rsidRPr="00C02F4F">
        <w:rPr>
          <w:b/>
          <w:lang w:val="sr-Cyrl-CS"/>
        </w:rPr>
        <w:t xml:space="preserve"> </w:t>
      </w:r>
      <w:r>
        <w:rPr>
          <w:b/>
          <w:lang w:val="sr-Cyrl-CS"/>
        </w:rPr>
        <w:t>ПОНУДУ</w:t>
      </w:r>
    </w:p>
    <w:p w14:paraId="5C873730" w14:textId="77777777" w:rsidR="005410B1" w:rsidRDefault="005410B1" w:rsidP="005410B1">
      <w:pPr>
        <w:rPr>
          <w:b/>
          <w:lang w:val="sr-Cyrl-CS"/>
        </w:rPr>
      </w:pPr>
    </w:p>
    <w:p w14:paraId="4A5D0839" w14:textId="77777777" w:rsidR="005410B1" w:rsidRPr="00536852" w:rsidRDefault="005410B1" w:rsidP="005410B1">
      <w:pPr>
        <w:rPr>
          <w:b/>
          <w:lang w:val="sr-Cyrl-CS"/>
        </w:rPr>
      </w:pPr>
      <w:r>
        <w:rPr>
          <w:b/>
          <w:lang w:val="sr-Cyrl-CS"/>
        </w:rPr>
        <w:t>6.1. ЈЕЗИК</w:t>
      </w:r>
      <w:r w:rsidRPr="00536852">
        <w:rPr>
          <w:b/>
          <w:lang w:val="sr-Cyrl-CS"/>
        </w:rPr>
        <w:t xml:space="preserve"> </w:t>
      </w:r>
      <w:r>
        <w:rPr>
          <w:b/>
          <w:lang w:val="sr-Cyrl-CS"/>
        </w:rPr>
        <w:t>У</w:t>
      </w:r>
      <w:r w:rsidRPr="00536852">
        <w:rPr>
          <w:b/>
          <w:lang w:val="sr-Cyrl-CS"/>
        </w:rPr>
        <w:t xml:space="preserve"> </w:t>
      </w:r>
      <w:r>
        <w:rPr>
          <w:b/>
          <w:lang w:val="sr-Cyrl-CS"/>
        </w:rPr>
        <w:t>ПОСТУПКУ</w:t>
      </w:r>
      <w:r w:rsidRPr="00536852">
        <w:rPr>
          <w:b/>
          <w:lang w:val="sr-Cyrl-CS"/>
        </w:rPr>
        <w:t xml:space="preserve"> </w:t>
      </w:r>
    </w:p>
    <w:p w14:paraId="6E11601A" w14:textId="77777777" w:rsidR="005410B1" w:rsidRDefault="005410B1" w:rsidP="005410B1">
      <w:pPr>
        <w:ind w:firstLine="720"/>
        <w:jc w:val="both"/>
        <w:rPr>
          <w:lang w:val="sr-Cyrl-CS"/>
        </w:rPr>
      </w:pPr>
      <w:r>
        <w:rPr>
          <w:lang w:val="sr-Cyrl-CS"/>
        </w:rPr>
        <w:t>Понуда</w:t>
      </w:r>
      <w:r w:rsidRPr="00536852">
        <w:rPr>
          <w:lang w:val="sr-Cyrl-CS"/>
        </w:rPr>
        <w:t xml:space="preserve">, </w:t>
      </w:r>
      <w:r>
        <w:rPr>
          <w:lang w:val="sr-Cyrl-CS"/>
        </w:rPr>
        <w:t>као</w:t>
      </w:r>
      <w:r w:rsidRPr="00536852">
        <w:rPr>
          <w:lang w:val="sr-Cyrl-CS"/>
        </w:rPr>
        <w:t xml:space="preserve"> </w:t>
      </w:r>
      <w:r>
        <w:rPr>
          <w:lang w:val="sr-Cyrl-CS"/>
        </w:rPr>
        <w:t>и</w:t>
      </w:r>
      <w:r w:rsidRPr="00536852">
        <w:rPr>
          <w:lang w:val="sr-Cyrl-CS"/>
        </w:rPr>
        <w:t xml:space="preserve"> </w:t>
      </w:r>
      <w:r>
        <w:rPr>
          <w:lang w:val="sr-Cyrl-CS"/>
        </w:rPr>
        <w:t>сва</w:t>
      </w:r>
      <w:r w:rsidRPr="00536852">
        <w:rPr>
          <w:lang w:val="sr-Cyrl-CS"/>
        </w:rPr>
        <w:t xml:space="preserve"> </w:t>
      </w:r>
      <w:r>
        <w:rPr>
          <w:lang w:val="sr-Cyrl-CS"/>
        </w:rPr>
        <w:t>документација</w:t>
      </w:r>
      <w:r w:rsidRPr="00536852">
        <w:rPr>
          <w:lang w:val="sr-Cyrl-CS"/>
        </w:rPr>
        <w:t xml:space="preserve"> </w:t>
      </w:r>
      <w:r>
        <w:rPr>
          <w:lang w:val="sr-Cyrl-CS"/>
        </w:rPr>
        <w:t>која се односи на понуду, мора бити састављена</w:t>
      </w:r>
      <w:r w:rsidRPr="00536852">
        <w:rPr>
          <w:lang w:val="sr-Cyrl-CS"/>
        </w:rPr>
        <w:t xml:space="preserve"> </w:t>
      </w:r>
      <w:r>
        <w:rPr>
          <w:lang w:val="sr-Cyrl-CS"/>
        </w:rPr>
        <w:t>на</w:t>
      </w:r>
      <w:r w:rsidRPr="00536852">
        <w:rPr>
          <w:lang w:val="sr-Cyrl-CS"/>
        </w:rPr>
        <w:t xml:space="preserve"> </w:t>
      </w:r>
      <w:r>
        <w:rPr>
          <w:lang w:val="sr-Cyrl-CS"/>
        </w:rPr>
        <w:t>српском</w:t>
      </w:r>
      <w:r w:rsidRPr="00536852">
        <w:rPr>
          <w:lang w:val="sr-Cyrl-CS"/>
        </w:rPr>
        <w:t xml:space="preserve"> </w:t>
      </w:r>
      <w:r>
        <w:rPr>
          <w:lang w:val="sr-Cyrl-CS"/>
        </w:rPr>
        <w:t>језику</w:t>
      </w:r>
      <w:r w:rsidRPr="00536852">
        <w:rPr>
          <w:lang w:val="sr-Cyrl-CS"/>
        </w:rPr>
        <w:t>.</w:t>
      </w:r>
    </w:p>
    <w:p w14:paraId="2BA0A6C7" w14:textId="77777777" w:rsidR="005410B1" w:rsidRDefault="005410B1" w:rsidP="005410B1">
      <w:pPr>
        <w:autoSpaceDE w:val="0"/>
        <w:autoSpaceDN w:val="0"/>
        <w:adjustRightInd w:val="0"/>
        <w:jc w:val="both"/>
        <w:rPr>
          <w:lang w:val="sr-Cyrl-CS"/>
        </w:rPr>
      </w:pPr>
    </w:p>
    <w:p w14:paraId="4D2AF855" w14:textId="77777777" w:rsidR="005410B1" w:rsidRPr="00AB6A39" w:rsidRDefault="005410B1" w:rsidP="005410B1">
      <w:pPr>
        <w:autoSpaceDE w:val="0"/>
        <w:autoSpaceDN w:val="0"/>
        <w:adjustRightInd w:val="0"/>
        <w:jc w:val="both"/>
        <w:rPr>
          <w:b/>
          <w:iCs/>
          <w:lang w:val="ru-RU"/>
        </w:rPr>
      </w:pPr>
      <w:r>
        <w:rPr>
          <w:b/>
          <w:lang w:val="sr-Cyrl-CS"/>
        </w:rPr>
        <w:t>6</w:t>
      </w:r>
      <w:r>
        <w:rPr>
          <w:b/>
        </w:rPr>
        <w:t>.</w:t>
      </w:r>
      <w:r>
        <w:rPr>
          <w:b/>
          <w:lang w:val="sr-Cyrl-CS"/>
        </w:rPr>
        <w:t xml:space="preserve">2. </w:t>
      </w:r>
      <w:r>
        <w:rPr>
          <w:b/>
          <w:iCs/>
          <w:lang w:val="ru-RU"/>
        </w:rPr>
        <w:t>САДРЖИНА</w:t>
      </w:r>
      <w:r w:rsidRPr="00AB6A39">
        <w:rPr>
          <w:b/>
          <w:iCs/>
          <w:lang w:val="ru-RU"/>
        </w:rPr>
        <w:t xml:space="preserve"> </w:t>
      </w:r>
      <w:r>
        <w:rPr>
          <w:b/>
          <w:iCs/>
          <w:lang w:val="ru-RU"/>
        </w:rPr>
        <w:t>ПОНУДЕ</w:t>
      </w:r>
    </w:p>
    <w:p w14:paraId="0485BF22" w14:textId="77777777" w:rsidR="005410B1" w:rsidRPr="00AB6A39" w:rsidRDefault="005410B1" w:rsidP="005410B1">
      <w:pPr>
        <w:autoSpaceDE w:val="0"/>
        <w:autoSpaceDN w:val="0"/>
        <w:adjustRightInd w:val="0"/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>Понуда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се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сматра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прихватљивом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и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потпуном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 xml:space="preserve">уколико садржи </w:t>
      </w:r>
      <w:r>
        <w:rPr>
          <w:b/>
        </w:rPr>
        <w:t>СВЕ</w:t>
      </w:r>
      <w:r>
        <w:t xml:space="preserve"> </w:t>
      </w:r>
      <w:r>
        <w:rPr>
          <w:b/>
          <w:sz w:val="22"/>
          <w:szCs w:val="22"/>
        </w:rPr>
        <w:t>ИЗЈАВЕ</w:t>
      </w:r>
      <w:r w:rsidRPr="00F00143">
        <w:rPr>
          <w:b/>
          <w:sz w:val="22"/>
          <w:szCs w:val="22"/>
        </w:rPr>
        <w:t xml:space="preserve"> </w:t>
      </w:r>
      <w:r>
        <w:rPr>
          <w:b/>
        </w:rPr>
        <w:t>и</w:t>
      </w:r>
      <w:r w:rsidRPr="00F0014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ОБРАСЦЕ</w:t>
      </w:r>
      <w:r>
        <w:t xml:space="preserve"> </w:t>
      </w:r>
      <w:proofErr w:type="spellStart"/>
      <w:r>
        <w:t>дефинисане</w:t>
      </w:r>
      <w:proofErr w:type="spellEnd"/>
      <w:r>
        <w:t xml:space="preserve"> </w:t>
      </w:r>
      <w:proofErr w:type="spellStart"/>
      <w:r>
        <w:t>конкурсном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>.</w:t>
      </w:r>
    </w:p>
    <w:p w14:paraId="1A021E32" w14:textId="77777777" w:rsidR="005410B1" w:rsidRPr="00AB6A39" w:rsidRDefault="005410B1" w:rsidP="005410B1">
      <w:pPr>
        <w:autoSpaceDE w:val="0"/>
        <w:autoSpaceDN w:val="0"/>
        <w:adjustRightInd w:val="0"/>
        <w:ind w:left="57" w:firstLine="369"/>
        <w:jc w:val="both"/>
        <w:rPr>
          <w:bCs/>
          <w:iCs/>
        </w:rPr>
      </w:pPr>
      <w:r w:rsidRPr="00AB6A39">
        <w:rPr>
          <w:bCs/>
          <w:iCs/>
        </w:rPr>
        <w:tab/>
      </w:r>
      <w:proofErr w:type="spellStart"/>
      <w:r>
        <w:rPr>
          <w:bCs/>
          <w:iCs/>
        </w:rPr>
        <w:t>Све</w:t>
      </w:r>
      <w:proofErr w:type="spellEnd"/>
      <w:r w:rsidRPr="00AB6A39">
        <w:rPr>
          <w:bCs/>
          <w:iCs/>
        </w:rPr>
        <w:t xml:space="preserve"> </w:t>
      </w:r>
      <w:r>
        <w:rPr>
          <w:bCs/>
          <w:iCs/>
          <w:sz w:val="22"/>
          <w:szCs w:val="22"/>
          <w:lang w:val="sr-Cyrl-CS"/>
        </w:rPr>
        <w:t>ИЗЈАВЕ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sz w:val="22"/>
          <w:szCs w:val="22"/>
        </w:rPr>
        <w:t>ОБРАСЦЕ,</w:t>
      </w:r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попуњене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уредно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потписане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од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стране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одговорног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лица</w:t>
      </w:r>
      <w:proofErr w:type="spellEnd"/>
      <w:r w:rsidRPr="00AB6A39">
        <w:rPr>
          <w:bCs/>
          <w:iCs/>
        </w:rPr>
        <w:t xml:space="preserve"> </w:t>
      </w:r>
      <w:r>
        <w:rPr>
          <w:bCs/>
          <w:iCs/>
        </w:rPr>
        <w:t>и</w:t>
      </w:r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оверене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печатом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фирме</w:t>
      </w:r>
      <w:proofErr w:type="spellEnd"/>
      <w:r w:rsidRPr="00AB6A39">
        <w:rPr>
          <w:bCs/>
          <w:iCs/>
        </w:rPr>
        <w:t xml:space="preserve">, </w:t>
      </w:r>
      <w:proofErr w:type="spellStart"/>
      <w:r>
        <w:rPr>
          <w:bCs/>
          <w:iCs/>
        </w:rPr>
        <w:t>уз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остале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доказе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тражене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конкурсном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документацијом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потребно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је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доставити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уз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понуду</w:t>
      </w:r>
      <w:proofErr w:type="spellEnd"/>
      <w:r>
        <w:rPr>
          <w:bCs/>
          <w:iCs/>
        </w:rPr>
        <w:t xml:space="preserve">, </w:t>
      </w:r>
      <w:r>
        <w:rPr>
          <w:bCs/>
          <w:iCs/>
          <w:lang w:val="sr-Cyrl-CS"/>
        </w:rPr>
        <w:t>у супротном ће се понуда сматрати неприхватљивом и непотпуном</w:t>
      </w:r>
      <w:r w:rsidRPr="00AB6A39">
        <w:rPr>
          <w:bCs/>
          <w:iCs/>
        </w:rPr>
        <w:t>.</w:t>
      </w:r>
    </w:p>
    <w:p w14:paraId="5E4D2965" w14:textId="77777777" w:rsidR="005410B1" w:rsidRDefault="005410B1" w:rsidP="005410B1">
      <w:pPr>
        <w:ind w:firstLine="720"/>
        <w:jc w:val="both"/>
        <w:rPr>
          <w:lang w:val="sr-Cyrl-CS"/>
        </w:rPr>
      </w:pPr>
      <w:r>
        <w:rPr>
          <w:lang w:val="sr-Cyrl-CS"/>
        </w:rPr>
        <w:t>ОБРАЗАЦ</w:t>
      </w:r>
      <w:r w:rsidRPr="001F3EFD">
        <w:rPr>
          <w:lang w:val="sr-Cyrl-CS"/>
        </w:rPr>
        <w:t xml:space="preserve"> </w:t>
      </w:r>
      <w:r>
        <w:rPr>
          <w:lang w:val="sr-Cyrl-CS"/>
        </w:rPr>
        <w:t>ТРОШКОВА</w:t>
      </w:r>
      <w:r w:rsidRPr="001F3EFD">
        <w:rPr>
          <w:lang w:val="sr-Cyrl-CS"/>
        </w:rPr>
        <w:t xml:space="preserve"> </w:t>
      </w:r>
      <w:r>
        <w:rPr>
          <w:lang w:val="sr-Cyrl-CS"/>
        </w:rPr>
        <w:t>ПРИПРЕМЕ</w:t>
      </w:r>
      <w:r w:rsidRPr="001F3EFD">
        <w:rPr>
          <w:lang w:val="sr-Cyrl-CS"/>
        </w:rPr>
        <w:t xml:space="preserve"> </w:t>
      </w:r>
      <w:r>
        <w:rPr>
          <w:lang w:val="sr-Cyrl-CS"/>
        </w:rPr>
        <w:t>ПОНУДЕ</w:t>
      </w:r>
      <w:r w:rsidRPr="00F14FEA">
        <w:rPr>
          <w:lang w:val="sr-Cyrl-CS"/>
        </w:rPr>
        <w:t xml:space="preserve"> </w:t>
      </w:r>
      <w:r>
        <w:rPr>
          <w:lang w:val="sr-Cyrl-CS"/>
        </w:rPr>
        <w:t>не</w:t>
      </w:r>
      <w:r w:rsidRPr="00F14FEA">
        <w:rPr>
          <w:lang w:val="sr-Cyrl-CS"/>
        </w:rPr>
        <w:t xml:space="preserve"> </w:t>
      </w:r>
      <w:r>
        <w:rPr>
          <w:lang w:val="sr-Cyrl-CS"/>
        </w:rPr>
        <w:t>представља</w:t>
      </w:r>
      <w:r w:rsidRPr="00F14FEA">
        <w:rPr>
          <w:lang w:val="sr-Cyrl-CS"/>
        </w:rPr>
        <w:t xml:space="preserve"> </w:t>
      </w:r>
      <w:r>
        <w:rPr>
          <w:lang w:val="sr-Cyrl-CS"/>
        </w:rPr>
        <w:t>обавезну</w:t>
      </w:r>
      <w:r w:rsidRPr="00F14FEA">
        <w:rPr>
          <w:lang w:val="sr-Cyrl-CS"/>
        </w:rPr>
        <w:t xml:space="preserve"> </w:t>
      </w:r>
      <w:r>
        <w:rPr>
          <w:lang w:val="sr-Cyrl-CS"/>
        </w:rPr>
        <w:t>садржину</w:t>
      </w:r>
      <w:r w:rsidRPr="00F14FEA">
        <w:rPr>
          <w:lang w:val="sr-Cyrl-CS"/>
        </w:rPr>
        <w:t xml:space="preserve"> </w:t>
      </w:r>
      <w:r>
        <w:rPr>
          <w:lang w:val="sr-Cyrl-CS"/>
        </w:rPr>
        <w:t>понуде</w:t>
      </w:r>
      <w:r w:rsidRPr="00F14FEA">
        <w:rPr>
          <w:lang w:val="sr-Cyrl-CS"/>
        </w:rPr>
        <w:t xml:space="preserve">, </w:t>
      </w:r>
      <w:r>
        <w:rPr>
          <w:lang w:val="sr-Cyrl-CS"/>
        </w:rPr>
        <w:t>а</w:t>
      </w:r>
      <w:r w:rsidRPr="00F14FEA">
        <w:rPr>
          <w:lang w:val="sr-Cyrl-CS"/>
        </w:rPr>
        <w:t xml:space="preserve"> </w:t>
      </w:r>
      <w:r>
        <w:rPr>
          <w:lang w:val="sr-Cyrl-CS"/>
        </w:rPr>
        <w:t>понуђач</w:t>
      </w:r>
      <w:r w:rsidRPr="00F14FEA">
        <w:rPr>
          <w:lang w:val="sr-Cyrl-CS"/>
        </w:rPr>
        <w:t xml:space="preserve"> </w:t>
      </w:r>
      <w:r>
        <w:rPr>
          <w:lang w:val="sr-Cyrl-CS"/>
        </w:rPr>
        <w:t>може</w:t>
      </w:r>
      <w:r w:rsidRPr="00F14FEA">
        <w:rPr>
          <w:lang w:val="sr-Cyrl-CS"/>
        </w:rPr>
        <w:t xml:space="preserve"> </w:t>
      </w:r>
      <w:r>
        <w:rPr>
          <w:lang w:val="sr-Cyrl-CS"/>
        </w:rPr>
        <w:t>као</w:t>
      </w:r>
      <w:r w:rsidRPr="00F14FEA">
        <w:rPr>
          <w:lang w:val="sr-Cyrl-CS"/>
        </w:rPr>
        <w:t xml:space="preserve"> </w:t>
      </w:r>
      <w:r>
        <w:rPr>
          <w:lang w:val="sr-Cyrl-CS"/>
        </w:rPr>
        <w:t>саставни</w:t>
      </w:r>
      <w:r w:rsidRPr="00F14FEA">
        <w:rPr>
          <w:lang w:val="sr-Cyrl-CS"/>
        </w:rPr>
        <w:t xml:space="preserve"> </w:t>
      </w:r>
      <w:r>
        <w:rPr>
          <w:lang w:val="sr-Cyrl-CS"/>
        </w:rPr>
        <w:t>део</w:t>
      </w:r>
      <w:r w:rsidRPr="00F14FEA">
        <w:rPr>
          <w:lang w:val="sr-Cyrl-CS"/>
        </w:rPr>
        <w:t xml:space="preserve"> </w:t>
      </w:r>
      <w:r>
        <w:rPr>
          <w:lang w:val="sr-Cyrl-CS"/>
        </w:rPr>
        <w:t>понуде</w:t>
      </w:r>
      <w:r w:rsidRPr="00F14FEA">
        <w:rPr>
          <w:lang w:val="sr-Cyrl-CS"/>
        </w:rPr>
        <w:t xml:space="preserve"> </w:t>
      </w:r>
      <w:r>
        <w:rPr>
          <w:lang w:val="sr-Cyrl-CS"/>
        </w:rPr>
        <w:t>да</w:t>
      </w:r>
      <w:r w:rsidRPr="00F14FEA">
        <w:rPr>
          <w:lang w:val="sr-Cyrl-CS"/>
        </w:rPr>
        <w:t xml:space="preserve"> </w:t>
      </w:r>
      <w:r>
        <w:rPr>
          <w:lang w:val="sr-Cyrl-CS"/>
        </w:rPr>
        <w:t>достави</w:t>
      </w:r>
      <w:r w:rsidRPr="00F14FEA">
        <w:rPr>
          <w:lang w:val="sr-Cyrl-CS"/>
        </w:rPr>
        <w:t xml:space="preserve"> </w:t>
      </w:r>
      <w:r>
        <w:rPr>
          <w:lang w:val="sr-Cyrl-CS"/>
        </w:rPr>
        <w:t>попуњен</w:t>
      </w:r>
      <w:r w:rsidRPr="00F14FEA">
        <w:rPr>
          <w:lang w:val="sr-Cyrl-CS"/>
        </w:rPr>
        <w:t xml:space="preserve">, </w:t>
      </w:r>
      <w:r>
        <w:rPr>
          <w:lang w:val="sr-Cyrl-CS"/>
        </w:rPr>
        <w:t>потписан</w:t>
      </w:r>
      <w:r w:rsidRPr="00F14FEA">
        <w:rPr>
          <w:lang w:val="sr-Cyrl-CS"/>
        </w:rPr>
        <w:t xml:space="preserve"> </w:t>
      </w:r>
      <w:r>
        <w:rPr>
          <w:lang w:val="sr-Cyrl-CS"/>
        </w:rPr>
        <w:t>од</w:t>
      </w:r>
      <w:r w:rsidRPr="00F14FEA">
        <w:rPr>
          <w:lang w:val="sr-Cyrl-CS"/>
        </w:rPr>
        <w:t xml:space="preserve"> </w:t>
      </w:r>
      <w:r>
        <w:rPr>
          <w:lang w:val="sr-Cyrl-CS"/>
        </w:rPr>
        <w:t>стране</w:t>
      </w:r>
      <w:r w:rsidRPr="00F14FEA">
        <w:rPr>
          <w:lang w:val="sr-Cyrl-CS"/>
        </w:rPr>
        <w:t xml:space="preserve"> </w:t>
      </w:r>
      <w:r>
        <w:rPr>
          <w:lang w:val="sr-Cyrl-CS"/>
        </w:rPr>
        <w:t>овлашћеног</w:t>
      </w:r>
      <w:r w:rsidRPr="00F14FEA">
        <w:rPr>
          <w:lang w:val="sr-Cyrl-CS"/>
        </w:rPr>
        <w:t xml:space="preserve"> </w:t>
      </w:r>
      <w:r>
        <w:rPr>
          <w:lang w:val="sr-Cyrl-CS"/>
        </w:rPr>
        <w:t>лица</w:t>
      </w:r>
      <w:r w:rsidRPr="00F14FEA">
        <w:rPr>
          <w:lang w:val="sr-Cyrl-CS"/>
        </w:rPr>
        <w:t xml:space="preserve"> </w:t>
      </w:r>
      <w:r>
        <w:rPr>
          <w:lang w:val="sr-Cyrl-CS"/>
        </w:rPr>
        <w:t>понуђача</w:t>
      </w:r>
      <w:r w:rsidRPr="00F14FEA">
        <w:rPr>
          <w:lang w:val="sr-Cyrl-CS"/>
        </w:rPr>
        <w:t xml:space="preserve"> </w:t>
      </w:r>
      <w:r>
        <w:rPr>
          <w:lang w:val="sr-Cyrl-CS"/>
        </w:rPr>
        <w:t>и</w:t>
      </w:r>
      <w:r w:rsidRPr="00F14FEA">
        <w:rPr>
          <w:lang w:val="sr-Cyrl-CS"/>
        </w:rPr>
        <w:t xml:space="preserve"> </w:t>
      </w:r>
      <w:r>
        <w:rPr>
          <w:lang w:val="sr-Cyrl-CS"/>
        </w:rPr>
        <w:t>печатом</w:t>
      </w:r>
      <w:r w:rsidRPr="00F14FEA">
        <w:rPr>
          <w:lang w:val="sr-Cyrl-CS"/>
        </w:rPr>
        <w:t xml:space="preserve"> </w:t>
      </w:r>
      <w:r>
        <w:rPr>
          <w:lang w:val="sr-Cyrl-CS"/>
        </w:rPr>
        <w:t>оверен</w:t>
      </w:r>
      <w:r w:rsidRPr="00F14FEA">
        <w:rPr>
          <w:lang w:val="sr-Cyrl-CS"/>
        </w:rPr>
        <w:t xml:space="preserve">. </w:t>
      </w:r>
      <w:r w:rsidRPr="00F14FEA">
        <w:rPr>
          <w:lang w:val="sr-Cyrl-CS"/>
        </w:rPr>
        <w:cr/>
      </w:r>
    </w:p>
    <w:p w14:paraId="513A0199" w14:textId="77777777" w:rsidR="005410B1" w:rsidRPr="00536852" w:rsidRDefault="005410B1" w:rsidP="005410B1">
      <w:pPr>
        <w:rPr>
          <w:b/>
          <w:lang w:val="sr-Cyrl-CS"/>
        </w:rPr>
      </w:pPr>
      <w:r>
        <w:rPr>
          <w:b/>
          <w:lang w:val="sr-Cyrl-CS"/>
        </w:rPr>
        <w:t>6.3.  ИЗРАДА</w:t>
      </w:r>
      <w:r w:rsidRPr="00536852">
        <w:rPr>
          <w:b/>
          <w:lang w:val="sr-Cyrl-CS"/>
        </w:rPr>
        <w:t xml:space="preserve"> </w:t>
      </w:r>
      <w:r>
        <w:rPr>
          <w:b/>
          <w:lang w:val="sr-Cyrl-CS"/>
        </w:rPr>
        <w:t>ПОНУДЕ</w:t>
      </w:r>
      <w:r w:rsidRPr="00536852">
        <w:rPr>
          <w:b/>
          <w:lang w:val="sr-Cyrl-CS"/>
        </w:rPr>
        <w:t xml:space="preserve"> </w:t>
      </w:r>
    </w:p>
    <w:p w14:paraId="395C38BA" w14:textId="77777777" w:rsidR="005410B1" w:rsidRPr="00536852" w:rsidRDefault="005410B1" w:rsidP="005410B1">
      <w:pPr>
        <w:ind w:firstLine="720"/>
        <w:jc w:val="both"/>
        <w:rPr>
          <w:lang w:val="sr-Cyrl-CS"/>
        </w:rPr>
      </w:pPr>
      <w:r>
        <w:rPr>
          <w:lang w:val="sr-Cyrl-CS"/>
        </w:rPr>
        <w:t>Понуда</w:t>
      </w:r>
      <w:r w:rsidRPr="00536852">
        <w:rPr>
          <w:lang w:val="sr-Cyrl-CS"/>
        </w:rPr>
        <w:t xml:space="preserve"> </w:t>
      </w:r>
      <w:r>
        <w:rPr>
          <w:lang w:val="sr-Cyrl-CS"/>
        </w:rPr>
        <w:t>се</w:t>
      </w:r>
      <w:r w:rsidRPr="00536852">
        <w:rPr>
          <w:lang w:val="sr-Cyrl-CS"/>
        </w:rPr>
        <w:t xml:space="preserve"> </w:t>
      </w:r>
      <w:r>
        <w:rPr>
          <w:lang w:val="sr-Cyrl-CS"/>
        </w:rPr>
        <w:t>попуњава</w:t>
      </w:r>
      <w:r w:rsidRPr="00536852">
        <w:rPr>
          <w:lang w:val="sr-Cyrl-CS"/>
        </w:rPr>
        <w:t xml:space="preserve"> </w:t>
      </w:r>
      <w:r>
        <w:rPr>
          <w:lang w:val="sr-Cyrl-CS"/>
        </w:rPr>
        <w:t>читко,</w:t>
      </w:r>
      <w:r w:rsidRPr="00F14FEA">
        <w:rPr>
          <w:bCs/>
          <w:iCs/>
        </w:rPr>
        <w:t xml:space="preserve"> </w:t>
      </w:r>
      <w:proofErr w:type="spellStart"/>
      <w:r>
        <w:rPr>
          <w:bCs/>
          <w:iCs/>
        </w:rPr>
        <w:t>штампаним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словима</w:t>
      </w:r>
      <w:proofErr w:type="spellEnd"/>
      <w:r w:rsidRPr="00536852">
        <w:rPr>
          <w:lang w:val="sr-Cyrl-CS"/>
        </w:rPr>
        <w:t xml:space="preserve"> </w:t>
      </w:r>
      <w:r>
        <w:rPr>
          <w:lang w:val="sr-Cyrl-CS"/>
        </w:rPr>
        <w:t>и</w:t>
      </w:r>
      <w:r w:rsidRPr="00536852">
        <w:rPr>
          <w:lang w:val="sr-Cyrl-CS"/>
        </w:rPr>
        <w:t xml:space="preserve"> </w:t>
      </w:r>
      <w:r>
        <w:rPr>
          <w:lang w:val="sr-Cyrl-CS"/>
        </w:rPr>
        <w:t>неизбрисивим</w:t>
      </w:r>
      <w:r w:rsidRPr="00536852">
        <w:rPr>
          <w:lang w:val="sr-Cyrl-CS"/>
        </w:rPr>
        <w:t xml:space="preserve"> </w:t>
      </w:r>
      <w:r>
        <w:rPr>
          <w:lang w:val="sr-Cyrl-CS"/>
        </w:rPr>
        <w:t>мастилом</w:t>
      </w:r>
      <w:r w:rsidRPr="00536852">
        <w:rPr>
          <w:lang w:val="sr-Cyrl-CS"/>
        </w:rPr>
        <w:t xml:space="preserve">. </w:t>
      </w:r>
      <w:r>
        <w:t xml:space="preserve">                  </w:t>
      </w:r>
      <w:r>
        <w:rPr>
          <w:lang w:val="sr-Cyrl-CS"/>
        </w:rPr>
        <w:t>Понуде</w:t>
      </w:r>
      <w:r w:rsidRPr="00536852">
        <w:rPr>
          <w:lang w:val="sr-Cyrl-CS"/>
        </w:rPr>
        <w:t xml:space="preserve"> </w:t>
      </w:r>
      <w:r>
        <w:rPr>
          <w:lang w:val="sr-Cyrl-CS"/>
        </w:rPr>
        <w:t>морају</w:t>
      </w:r>
      <w:r w:rsidRPr="00536852">
        <w:rPr>
          <w:lang w:val="sr-Cyrl-CS"/>
        </w:rPr>
        <w:t xml:space="preserve"> </w:t>
      </w:r>
      <w:r>
        <w:rPr>
          <w:lang w:val="sr-Cyrl-CS"/>
        </w:rPr>
        <w:t>бити</w:t>
      </w:r>
      <w:r w:rsidRPr="00536852">
        <w:rPr>
          <w:lang w:val="sr-Cyrl-CS"/>
        </w:rPr>
        <w:t xml:space="preserve"> </w:t>
      </w:r>
      <w:r>
        <w:rPr>
          <w:lang w:val="sr-Cyrl-CS"/>
        </w:rPr>
        <w:t>у</w:t>
      </w:r>
      <w:r w:rsidRPr="00536852">
        <w:rPr>
          <w:lang w:val="sr-Cyrl-CS"/>
        </w:rPr>
        <w:t xml:space="preserve"> </w:t>
      </w:r>
      <w:r>
        <w:rPr>
          <w:lang w:val="sr-Cyrl-CS"/>
        </w:rPr>
        <w:t>целини</w:t>
      </w:r>
      <w:r w:rsidRPr="00536852">
        <w:rPr>
          <w:lang w:val="sr-Cyrl-CS"/>
        </w:rPr>
        <w:t xml:space="preserve"> </w:t>
      </w:r>
      <w:r>
        <w:rPr>
          <w:lang w:val="sr-Cyrl-CS"/>
        </w:rPr>
        <w:t>припремљене</w:t>
      </w:r>
      <w:r w:rsidRPr="00536852">
        <w:rPr>
          <w:lang w:val="sr-Cyrl-CS"/>
        </w:rPr>
        <w:t xml:space="preserve"> </w:t>
      </w:r>
      <w:r>
        <w:rPr>
          <w:lang w:val="sr-Cyrl-CS"/>
        </w:rPr>
        <w:t>у</w:t>
      </w:r>
      <w:r w:rsidRPr="00536852">
        <w:rPr>
          <w:lang w:val="sr-Cyrl-CS"/>
        </w:rPr>
        <w:t xml:space="preserve"> </w:t>
      </w:r>
      <w:r>
        <w:rPr>
          <w:lang w:val="sr-Cyrl-CS"/>
        </w:rPr>
        <w:t>складу</w:t>
      </w:r>
      <w:r w:rsidRPr="00536852">
        <w:rPr>
          <w:lang w:val="sr-Cyrl-CS"/>
        </w:rPr>
        <w:t xml:space="preserve"> </w:t>
      </w:r>
      <w:r>
        <w:rPr>
          <w:lang w:val="sr-Cyrl-CS"/>
        </w:rPr>
        <w:t>са</w:t>
      </w:r>
      <w:r w:rsidRPr="00536852">
        <w:rPr>
          <w:lang w:val="sr-Cyrl-CS"/>
        </w:rPr>
        <w:t xml:space="preserve"> </w:t>
      </w:r>
      <w:r>
        <w:rPr>
          <w:lang w:val="sr-Cyrl-CS"/>
        </w:rPr>
        <w:t>Законом</w:t>
      </w:r>
      <w:r w:rsidRPr="00536852">
        <w:rPr>
          <w:lang w:val="sr-Cyrl-CS"/>
        </w:rPr>
        <w:t xml:space="preserve"> </w:t>
      </w:r>
      <w:r>
        <w:rPr>
          <w:lang w:val="sr-Cyrl-CS"/>
        </w:rPr>
        <w:t>о</w:t>
      </w:r>
      <w:r w:rsidRPr="00536852">
        <w:rPr>
          <w:lang w:val="sr-Cyrl-CS"/>
        </w:rPr>
        <w:t xml:space="preserve"> </w:t>
      </w:r>
      <w:r>
        <w:rPr>
          <w:lang w:val="sr-Cyrl-CS"/>
        </w:rPr>
        <w:t>јавним</w:t>
      </w:r>
      <w:r w:rsidRPr="00536852">
        <w:rPr>
          <w:lang w:val="sr-Cyrl-CS"/>
        </w:rPr>
        <w:t xml:space="preserve"> </w:t>
      </w:r>
      <w:r>
        <w:rPr>
          <w:lang w:val="sr-Cyrl-CS"/>
        </w:rPr>
        <w:t>набавкама</w:t>
      </w:r>
      <w:r w:rsidRPr="00536852">
        <w:rPr>
          <w:lang w:val="sr-Cyrl-CS"/>
        </w:rPr>
        <w:t xml:space="preserve"> („</w:t>
      </w:r>
      <w:r>
        <w:rPr>
          <w:lang w:val="sr-Cyrl-CS"/>
        </w:rPr>
        <w:t>Службени</w:t>
      </w:r>
      <w:r w:rsidRPr="00536852">
        <w:rPr>
          <w:lang w:val="sr-Cyrl-CS"/>
        </w:rPr>
        <w:t xml:space="preserve"> </w:t>
      </w:r>
      <w:r>
        <w:rPr>
          <w:lang w:val="sr-Cyrl-CS"/>
        </w:rPr>
        <w:t>гласник</w:t>
      </w:r>
      <w:r w:rsidRPr="00536852">
        <w:rPr>
          <w:lang w:val="sr-Cyrl-CS"/>
        </w:rPr>
        <w:t xml:space="preserve"> </w:t>
      </w:r>
      <w:r>
        <w:rPr>
          <w:lang w:val="sr-Cyrl-CS"/>
        </w:rPr>
        <w:t>РС</w:t>
      </w:r>
      <w:r w:rsidRPr="00536852">
        <w:rPr>
          <w:lang w:val="sr-Cyrl-CS"/>
        </w:rPr>
        <w:t xml:space="preserve">”, </w:t>
      </w:r>
      <w:r>
        <w:rPr>
          <w:lang w:val="sr-Cyrl-CS"/>
        </w:rPr>
        <w:t>број</w:t>
      </w:r>
      <w:r w:rsidRPr="00536852">
        <w:rPr>
          <w:lang w:val="sr-Cyrl-CS"/>
        </w:rPr>
        <w:t xml:space="preserve"> 124/2012</w:t>
      </w:r>
      <w:r>
        <w:rPr>
          <w:lang w:val="sr-Cyrl-CS"/>
        </w:rPr>
        <w:t xml:space="preserve">, </w:t>
      </w:r>
      <w:r w:rsidRPr="002C5B8E">
        <w:rPr>
          <w:rFonts w:eastAsia="TimesNewRomanPSMT"/>
        </w:rPr>
        <w:t xml:space="preserve">14/15 </w:t>
      </w:r>
      <w:r>
        <w:rPr>
          <w:rFonts w:eastAsia="TimesNewRomanPSMT"/>
        </w:rPr>
        <w:t>и</w:t>
      </w:r>
      <w:r w:rsidRPr="002C5B8E">
        <w:rPr>
          <w:rFonts w:eastAsia="TimesNewRomanPSMT"/>
        </w:rPr>
        <w:t xml:space="preserve"> 68/15</w:t>
      </w:r>
      <w:r w:rsidRPr="00536852">
        <w:rPr>
          <w:lang w:val="sr-Cyrl-CS"/>
        </w:rPr>
        <w:t xml:space="preserve">), </w:t>
      </w:r>
      <w:r>
        <w:rPr>
          <w:lang w:val="sr-Cyrl-CS"/>
        </w:rPr>
        <w:t>позивом</w:t>
      </w:r>
      <w:r w:rsidRPr="00536852">
        <w:rPr>
          <w:lang w:val="sr-Cyrl-CS"/>
        </w:rPr>
        <w:t xml:space="preserve"> </w:t>
      </w:r>
      <w:r>
        <w:rPr>
          <w:lang w:val="sr-Cyrl-CS"/>
        </w:rPr>
        <w:t>за</w:t>
      </w:r>
      <w:r w:rsidRPr="00536852">
        <w:rPr>
          <w:lang w:val="sr-Cyrl-CS"/>
        </w:rPr>
        <w:t xml:space="preserve"> </w:t>
      </w:r>
      <w:r>
        <w:rPr>
          <w:lang w:val="sr-Cyrl-CS"/>
        </w:rPr>
        <w:t>подношење</w:t>
      </w:r>
      <w:r w:rsidRPr="00536852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536852">
        <w:rPr>
          <w:lang w:val="sr-Cyrl-CS"/>
        </w:rPr>
        <w:t xml:space="preserve"> </w:t>
      </w:r>
      <w:r>
        <w:rPr>
          <w:lang w:val="sr-Cyrl-CS"/>
        </w:rPr>
        <w:t>и</w:t>
      </w:r>
      <w:r w:rsidRPr="00536852">
        <w:rPr>
          <w:lang w:val="sr-Cyrl-CS"/>
        </w:rPr>
        <w:t xml:space="preserve"> </w:t>
      </w:r>
      <w:r>
        <w:rPr>
          <w:lang w:val="sr-Cyrl-CS"/>
        </w:rPr>
        <w:t>конкурсном</w:t>
      </w:r>
      <w:r w:rsidRPr="00536852">
        <w:rPr>
          <w:lang w:val="sr-Cyrl-CS"/>
        </w:rPr>
        <w:t xml:space="preserve"> </w:t>
      </w:r>
      <w:r>
        <w:rPr>
          <w:lang w:val="sr-Cyrl-CS"/>
        </w:rPr>
        <w:t>документацијом</w:t>
      </w:r>
      <w:r w:rsidRPr="00536852">
        <w:rPr>
          <w:lang w:val="sr-Cyrl-CS"/>
        </w:rPr>
        <w:t xml:space="preserve">. </w:t>
      </w:r>
    </w:p>
    <w:p w14:paraId="21F911DC" w14:textId="77777777" w:rsidR="005410B1" w:rsidRPr="00536852" w:rsidRDefault="005410B1" w:rsidP="005410B1">
      <w:pPr>
        <w:ind w:firstLine="720"/>
        <w:jc w:val="both"/>
        <w:rPr>
          <w:lang w:val="sr-Cyrl-CS"/>
        </w:rPr>
      </w:pPr>
      <w:r>
        <w:rPr>
          <w:lang w:val="sr-Cyrl-CS"/>
        </w:rPr>
        <w:t>Понуђач</w:t>
      </w:r>
      <w:r w:rsidRPr="00536852">
        <w:rPr>
          <w:lang w:val="sr-Cyrl-CS"/>
        </w:rPr>
        <w:t xml:space="preserve"> </w:t>
      </w:r>
      <w:r>
        <w:rPr>
          <w:lang w:val="sr-Cyrl-CS"/>
        </w:rPr>
        <w:t>доставља</w:t>
      </w:r>
      <w:r w:rsidRPr="00536852">
        <w:rPr>
          <w:lang w:val="sr-Cyrl-CS"/>
        </w:rPr>
        <w:t xml:space="preserve"> </w:t>
      </w:r>
      <w:r>
        <w:rPr>
          <w:lang w:val="sr-Cyrl-CS"/>
        </w:rPr>
        <w:t>понуду</w:t>
      </w:r>
      <w:r w:rsidRPr="00536852">
        <w:rPr>
          <w:lang w:val="sr-Cyrl-CS"/>
        </w:rPr>
        <w:t xml:space="preserve"> </w:t>
      </w:r>
      <w:r>
        <w:rPr>
          <w:lang w:val="sr-Cyrl-CS"/>
        </w:rPr>
        <w:t>у</w:t>
      </w:r>
      <w:r w:rsidRPr="00536852">
        <w:rPr>
          <w:lang w:val="sr-Cyrl-CS"/>
        </w:rPr>
        <w:t xml:space="preserve"> </w:t>
      </w:r>
      <w:r>
        <w:rPr>
          <w:lang w:val="sr-Cyrl-CS"/>
        </w:rPr>
        <w:t>писаном</w:t>
      </w:r>
      <w:r w:rsidRPr="00536852">
        <w:rPr>
          <w:lang w:val="sr-Cyrl-CS"/>
        </w:rPr>
        <w:t xml:space="preserve"> </w:t>
      </w:r>
      <w:r>
        <w:rPr>
          <w:lang w:val="sr-Cyrl-CS"/>
        </w:rPr>
        <w:t>облику</w:t>
      </w:r>
      <w:r w:rsidRPr="00536852">
        <w:rPr>
          <w:lang w:val="sr-Cyrl-CS"/>
        </w:rPr>
        <w:t xml:space="preserve">. </w:t>
      </w:r>
    </w:p>
    <w:p w14:paraId="6B2EFA0A" w14:textId="77777777" w:rsidR="005410B1" w:rsidRPr="00536852" w:rsidRDefault="005410B1" w:rsidP="005410B1">
      <w:pPr>
        <w:ind w:firstLine="720"/>
        <w:jc w:val="both"/>
        <w:rPr>
          <w:lang w:val="sr-Cyrl-CS"/>
        </w:rPr>
      </w:pPr>
      <w:r>
        <w:rPr>
          <w:lang w:val="sr-Cyrl-CS"/>
        </w:rPr>
        <w:t>Понуда</w:t>
      </w:r>
      <w:r w:rsidRPr="00536852">
        <w:rPr>
          <w:lang w:val="sr-Cyrl-CS"/>
        </w:rPr>
        <w:t xml:space="preserve"> </w:t>
      </w:r>
      <w:r>
        <w:rPr>
          <w:lang w:val="sr-Cyrl-CS"/>
        </w:rPr>
        <w:t>се</w:t>
      </w:r>
      <w:r w:rsidRPr="00536852">
        <w:rPr>
          <w:lang w:val="sr-Cyrl-CS"/>
        </w:rPr>
        <w:t xml:space="preserve"> </w:t>
      </w:r>
      <w:r>
        <w:rPr>
          <w:lang w:val="sr-Cyrl-CS"/>
        </w:rPr>
        <w:t>подноси</w:t>
      </w:r>
      <w:r w:rsidRPr="00536852">
        <w:rPr>
          <w:lang w:val="sr-Cyrl-CS"/>
        </w:rPr>
        <w:t xml:space="preserve"> </w:t>
      </w:r>
      <w:r>
        <w:rPr>
          <w:lang w:val="sr-Cyrl-CS"/>
        </w:rPr>
        <w:t>на</w:t>
      </w:r>
      <w:r w:rsidRPr="00536852">
        <w:rPr>
          <w:lang w:val="sr-Cyrl-CS"/>
        </w:rPr>
        <w:t xml:space="preserve"> </w:t>
      </w:r>
      <w:r>
        <w:rPr>
          <w:lang w:val="sr-Cyrl-CS"/>
        </w:rPr>
        <w:t>обрасцима</w:t>
      </w:r>
      <w:r w:rsidRPr="00536852">
        <w:rPr>
          <w:lang w:val="sr-Cyrl-CS"/>
        </w:rPr>
        <w:t xml:space="preserve"> </w:t>
      </w:r>
      <w:r>
        <w:rPr>
          <w:lang w:val="sr-Cyrl-CS"/>
        </w:rPr>
        <w:t>садржаним</w:t>
      </w:r>
      <w:r w:rsidRPr="00536852">
        <w:rPr>
          <w:lang w:val="sr-Cyrl-CS"/>
        </w:rPr>
        <w:t xml:space="preserve"> </w:t>
      </w:r>
      <w:r>
        <w:rPr>
          <w:lang w:val="sr-Cyrl-CS"/>
        </w:rPr>
        <w:t>у</w:t>
      </w:r>
      <w:r w:rsidRPr="00536852">
        <w:rPr>
          <w:lang w:val="sr-Cyrl-CS"/>
        </w:rPr>
        <w:t xml:space="preserve"> </w:t>
      </w:r>
      <w:r>
        <w:rPr>
          <w:lang w:val="sr-Cyrl-CS"/>
        </w:rPr>
        <w:t>конкурсној</w:t>
      </w:r>
      <w:r w:rsidRPr="00536852">
        <w:rPr>
          <w:lang w:val="sr-Cyrl-CS"/>
        </w:rPr>
        <w:t xml:space="preserve"> </w:t>
      </w:r>
      <w:r>
        <w:rPr>
          <w:lang w:val="sr-Cyrl-CS"/>
        </w:rPr>
        <w:t>документацији</w:t>
      </w:r>
      <w:r w:rsidRPr="00536852">
        <w:rPr>
          <w:lang w:val="sr-Cyrl-CS"/>
        </w:rPr>
        <w:t xml:space="preserve">. </w:t>
      </w:r>
    </w:p>
    <w:p w14:paraId="043B38AA" w14:textId="698C4E31" w:rsidR="005410B1" w:rsidRPr="00536852" w:rsidRDefault="005410B1" w:rsidP="005410B1">
      <w:pPr>
        <w:ind w:firstLine="720"/>
        <w:jc w:val="both"/>
        <w:rPr>
          <w:lang w:val="sr-Cyrl-CS"/>
        </w:rPr>
      </w:pPr>
      <w:r>
        <w:rPr>
          <w:lang w:val="sr-Cyrl-CS"/>
        </w:rPr>
        <w:t>Обрасце</w:t>
      </w:r>
      <w:r w:rsidRPr="00536852">
        <w:rPr>
          <w:lang w:val="sr-Cyrl-CS"/>
        </w:rPr>
        <w:t xml:space="preserve"> </w:t>
      </w:r>
      <w:r>
        <w:rPr>
          <w:lang w:val="sr-Cyrl-CS"/>
        </w:rPr>
        <w:t>дате</w:t>
      </w:r>
      <w:r w:rsidRPr="00536852">
        <w:rPr>
          <w:lang w:val="sr-Cyrl-CS"/>
        </w:rPr>
        <w:t xml:space="preserve"> </w:t>
      </w:r>
      <w:r>
        <w:rPr>
          <w:lang w:val="sr-Cyrl-CS"/>
        </w:rPr>
        <w:t>у</w:t>
      </w:r>
      <w:r w:rsidRPr="00536852">
        <w:rPr>
          <w:lang w:val="sr-Cyrl-CS"/>
        </w:rPr>
        <w:t xml:space="preserve"> </w:t>
      </w:r>
      <w:r>
        <w:rPr>
          <w:lang w:val="sr-Cyrl-CS"/>
        </w:rPr>
        <w:t>конкурсној</w:t>
      </w:r>
      <w:r w:rsidRPr="00536852">
        <w:rPr>
          <w:lang w:val="sr-Cyrl-CS"/>
        </w:rPr>
        <w:t xml:space="preserve"> </w:t>
      </w:r>
      <w:r>
        <w:rPr>
          <w:lang w:val="sr-Cyrl-CS"/>
        </w:rPr>
        <w:t>документацији</w:t>
      </w:r>
      <w:r w:rsidRPr="00536852">
        <w:rPr>
          <w:lang w:val="sr-Cyrl-CS"/>
        </w:rPr>
        <w:t xml:space="preserve">, </w:t>
      </w:r>
      <w:r>
        <w:rPr>
          <w:lang w:val="sr-Cyrl-CS"/>
        </w:rPr>
        <w:t>односно</w:t>
      </w:r>
      <w:r w:rsidRPr="00536852">
        <w:rPr>
          <w:lang w:val="sr-Cyrl-CS"/>
        </w:rPr>
        <w:t xml:space="preserve"> </w:t>
      </w:r>
      <w:r>
        <w:rPr>
          <w:lang w:val="sr-Cyrl-CS"/>
        </w:rPr>
        <w:t>податке</w:t>
      </w:r>
      <w:r w:rsidRPr="00536852">
        <w:rPr>
          <w:lang w:val="sr-Cyrl-CS"/>
        </w:rPr>
        <w:t xml:space="preserve"> </w:t>
      </w:r>
      <w:r>
        <w:rPr>
          <w:lang w:val="sr-Cyrl-CS"/>
        </w:rPr>
        <w:t>који</w:t>
      </w:r>
      <w:r w:rsidRPr="00536852">
        <w:rPr>
          <w:lang w:val="sr-Cyrl-CS"/>
        </w:rPr>
        <w:t xml:space="preserve"> </w:t>
      </w:r>
      <w:r>
        <w:rPr>
          <w:lang w:val="sr-Cyrl-CS"/>
        </w:rPr>
        <w:t>морају</w:t>
      </w:r>
      <w:r w:rsidRPr="00536852">
        <w:rPr>
          <w:lang w:val="sr-Cyrl-CS"/>
        </w:rPr>
        <w:t xml:space="preserve"> </w:t>
      </w:r>
      <w:r>
        <w:rPr>
          <w:lang w:val="sr-Cyrl-CS"/>
        </w:rPr>
        <w:t>да</w:t>
      </w:r>
      <w:r w:rsidRPr="00536852">
        <w:rPr>
          <w:lang w:val="sr-Cyrl-CS"/>
        </w:rPr>
        <w:t xml:space="preserve"> </w:t>
      </w:r>
      <w:r>
        <w:rPr>
          <w:lang w:val="sr-Cyrl-CS"/>
        </w:rPr>
        <w:t>буду</w:t>
      </w:r>
      <w:r w:rsidRPr="00536852">
        <w:rPr>
          <w:lang w:val="sr-Cyrl-CS"/>
        </w:rPr>
        <w:t xml:space="preserve"> </w:t>
      </w:r>
      <w:r>
        <w:rPr>
          <w:lang w:val="sr-Cyrl-CS"/>
        </w:rPr>
        <w:t>њихов</w:t>
      </w:r>
      <w:r w:rsidRPr="00536852">
        <w:rPr>
          <w:lang w:val="sr-Cyrl-CS"/>
        </w:rPr>
        <w:t xml:space="preserve"> </w:t>
      </w:r>
      <w:r>
        <w:rPr>
          <w:lang w:val="sr-Cyrl-CS"/>
        </w:rPr>
        <w:t>саставни</w:t>
      </w:r>
      <w:r w:rsidRPr="00536852">
        <w:rPr>
          <w:lang w:val="sr-Cyrl-CS"/>
        </w:rPr>
        <w:t xml:space="preserve"> </w:t>
      </w:r>
      <w:r>
        <w:rPr>
          <w:lang w:val="sr-Cyrl-CS"/>
        </w:rPr>
        <w:t>део</w:t>
      </w:r>
      <w:r w:rsidRPr="00536852">
        <w:rPr>
          <w:lang w:val="sr-Cyrl-CS"/>
        </w:rPr>
        <w:t xml:space="preserve">, </w:t>
      </w:r>
      <w:r>
        <w:rPr>
          <w:lang w:val="sr-Cyrl-CS"/>
        </w:rPr>
        <w:t>понуђачи</w:t>
      </w:r>
      <w:r w:rsidRPr="00536852">
        <w:rPr>
          <w:lang w:val="sr-Cyrl-CS"/>
        </w:rPr>
        <w:t xml:space="preserve"> </w:t>
      </w:r>
      <w:r>
        <w:rPr>
          <w:lang w:val="sr-Cyrl-CS"/>
        </w:rPr>
        <w:t>попуњавају</w:t>
      </w:r>
      <w:r w:rsidRPr="00536852">
        <w:rPr>
          <w:lang w:val="sr-Cyrl-CS"/>
        </w:rPr>
        <w:t xml:space="preserve"> </w:t>
      </w:r>
      <w:r>
        <w:rPr>
          <w:lang w:val="sr-Cyrl-CS"/>
        </w:rPr>
        <w:t>читко</w:t>
      </w:r>
      <w:r w:rsidRPr="00536852">
        <w:rPr>
          <w:lang w:val="sr-Cyrl-CS"/>
        </w:rPr>
        <w:t xml:space="preserve">, </w:t>
      </w:r>
      <w:r>
        <w:rPr>
          <w:lang w:val="sr-Cyrl-CS"/>
        </w:rPr>
        <w:t>а</w:t>
      </w:r>
      <w:r w:rsidRPr="00536852">
        <w:rPr>
          <w:lang w:val="sr-Cyrl-CS"/>
        </w:rPr>
        <w:t xml:space="preserve"> </w:t>
      </w:r>
      <w:r>
        <w:rPr>
          <w:lang w:val="sr-Cyrl-CS"/>
        </w:rPr>
        <w:t>овлашћено</w:t>
      </w:r>
      <w:r w:rsidRPr="00536852">
        <w:rPr>
          <w:lang w:val="sr-Cyrl-CS"/>
        </w:rPr>
        <w:t xml:space="preserve"> </w:t>
      </w:r>
      <w:r>
        <w:rPr>
          <w:lang w:val="sr-Cyrl-CS"/>
        </w:rPr>
        <w:t>лице</w:t>
      </w:r>
      <w:r w:rsidRPr="00536852">
        <w:rPr>
          <w:lang w:val="sr-Cyrl-CS"/>
        </w:rPr>
        <w:t xml:space="preserve"> </w:t>
      </w:r>
      <w:r>
        <w:rPr>
          <w:lang w:val="sr-Cyrl-CS"/>
        </w:rPr>
        <w:t>понуђача</w:t>
      </w:r>
      <w:r w:rsidRPr="00536852">
        <w:rPr>
          <w:lang w:val="sr-Cyrl-CS"/>
        </w:rPr>
        <w:t xml:space="preserve"> </w:t>
      </w:r>
      <w:r>
        <w:rPr>
          <w:lang w:val="sr-Cyrl-CS"/>
        </w:rPr>
        <w:t>исте</w:t>
      </w:r>
      <w:r w:rsidRPr="00536852">
        <w:rPr>
          <w:lang w:val="sr-Cyrl-CS"/>
        </w:rPr>
        <w:t xml:space="preserve"> </w:t>
      </w:r>
      <w:r>
        <w:rPr>
          <w:lang w:val="sr-Cyrl-CS"/>
        </w:rPr>
        <w:t>потписује</w:t>
      </w:r>
      <w:r w:rsidRPr="00536852">
        <w:rPr>
          <w:lang w:val="sr-Cyrl-CS"/>
        </w:rPr>
        <w:t xml:space="preserve"> </w:t>
      </w:r>
      <w:r w:rsidR="00EE1519">
        <w:rPr>
          <w:lang w:val="sr-Cyrl-RS"/>
        </w:rPr>
        <w:t>/</w:t>
      </w:r>
      <w:r>
        <w:rPr>
          <w:lang w:val="sr-Cyrl-CS"/>
        </w:rPr>
        <w:t>оверава</w:t>
      </w:r>
      <w:r w:rsidRPr="00536852">
        <w:rPr>
          <w:lang w:val="sr-Cyrl-CS"/>
        </w:rPr>
        <w:t xml:space="preserve"> . </w:t>
      </w:r>
    </w:p>
    <w:p w14:paraId="6EF97BF1" w14:textId="77777777" w:rsidR="005410B1" w:rsidRPr="00536852" w:rsidRDefault="005410B1" w:rsidP="005410B1">
      <w:pPr>
        <w:ind w:firstLine="720"/>
        <w:jc w:val="both"/>
        <w:rPr>
          <w:lang w:val="sr-Cyrl-CS"/>
        </w:rPr>
      </w:pPr>
      <w:r>
        <w:rPr>
          <w:lang w:val="sr-Cyrl-CS"/>
        </w:rPr>
        <w:t>Потписивањем</w:t>
      </w:r>
      <w:r w:rsidRPr="00536852">
        <w:rPr>
          <w:lang w:val="sr-Cyrl-CS"/>
        </w:rPr>
        <w:t xml:space="preserve"> </w:t>
      </w:r>
      <w:r>
        <w:rPr>
          <w:lang w:val="sr-Cyrl-CS"/>
        </w:rPr>
        <w:t>понуде</w:t>
      </w:r>
      <w:r w:rsidRPr="00536852">
        <w:rPr>
          <w:lang w:val="sr-Cyrl-CS"/>
        </w:rPr>
        <w:t xml:space="preserve"> </w:t>
      </w:r>
      <w:r>
        <w:rPr>
          <w:lang w:val="sr-Cyrl-CS"/>
        </w:rPr>
        <w:t>понуђач</w:t>
      </w:r>
      <w:r w:rsidRPr="00536852">
        <w:rPr>
          <w:lang w:val="sr-Cyrl-CS"/>
        </w:rPr>
        <w:t xml:space="preserve"> </w:t>
      </w:r>
      <w:r>
        <w:rPr>
          <w:lang w:val="sr-Cyrl-CS"/>
        </w:rPr>
        <w:t>се</w:t>
      </w:r>
      <w:r w:rsidRPr="00536852">
        <w:rPr>
          <w:lang w:val="sr-Cyrl-CS"/>
        </w:rPr>
        <w:t xml:space="preserve"> </w:t>
      </w:r>
      <w:r>
        <w:rPr>
          <w:lang w:val="sr-Cyrl-CS"/>
        </w:rPr>
        <w:t>изјашњава</w:t>
      </w:r>
      <w:r w:rsidRPr="00536852">
        <w:rPr>
          <w:lang w:val="sr-Cyrl-CS"/>
        </w:rPr>
        <w:t xml:space="preserve"> </w:t>
      </w:r>
      <w:r>
        <w:rPr>
          <w:lang w:val="sr-Cyrl-CS"/>
        </w:rPr>
        <w:t>да</w:t>
      </w:r>
      <w:r w:rsidRPr="00536852">
        <w:rPr>
          <w:lang w:val="sr-Cyrl-CS"/>
        </w:rPr>
        <w:t xml:space="preserve"> </w:t>
      </w:r>
      <w:r>
        <w:rPr>
          <w:lang w:val="sr-Cyrl-CS"/>
        </w:rPr>
        <w:t>је</w:t>
      </w:r>
      <w:r w:rsidRPr="00536852">
        <w:rPr>
          <w:lang w:val="sr-Cyrl-CS"/>
        </w:rPr>
        <w:t xml:space="preserve"> </w:t>
      </w:r>
      <w:r>
        <w:rPr>
          <w:lang w:val="sr-Cyrl-CS"/>
        </w:rPr>
        <w:t>у</w:t>
      </w:r>
      <w:r w:rsidRPr="00536852">
        <w:rPr>
          <w:lang w:val="sr-Cyrl-CS"/>
        </w:rPr>
        <w:t xml:space="preserve"> </w:t>
      </w:r>
      <w:r>
        <w:rPr>
          <w:lang w:val="sr-Cyrl-CS"/>
        </w:rPr>
        <w:t>потпуности</w:t>
      </w:r>
      <w:r w:rsidRPr="00536852">
        <w:rPr>
          <w:lang w:val="sr-Cyrl-CS"/>
        </w:rPr>
        <w:t xml:space="preserve"> </w:t>
      </w:r>
      <w:r>
        <w:rPr>
          <w:lang w:val="sr-Cyrl-CS"/>
        </w:rPr>
        <w:t>разумео</w:t>
      </w:r>
      <w:r w:rsidRPr="00536852">
        <w:rPr>
          <w:lang w:val="sr-Cyrl-CS"/>
        </w:rPr>
        <w:t xml:space="preserve"> </w:t>
      </w:r>
      <w:r>
        <w:rPr>
          <w:lang w:val="sr-Cyrl-CS"/>
        </w:rPr>
        <w:t>и</w:t>
      </w:r>
      <w:r w:rsidRPr="00536852">
        <w:rPr>
          <w:lang w:val="sr-Cyrl-CS"/>
        </w:rPr>
        <w:t xml:space="preserve"> </w:t>
      </w:r>
      <w:r>
        <w:rPr>
          <w:lang w:val="sr-Cyrl-CS"/>
        </w:rPr>
        <w:t>прихватио</w:t>
      </w:r>
      <w:r w:rsidRPr="00536852">
        <w:rPr>
          <w:lang w:val="sr-Cyrl-CS"/>
        </w:rPr>
        <w:t xml:space="preserve"> </w:t>
      </w:r>
      <w:r>
        <w:rPr>
          <w:lang w:val="sr-Cyrl-CS"/>
        </w:rPr>
        <w:t>све</w:t>
      </w:r>
      <w:r w:rsidRPr="00536852">
        <w:rPr>
          <w:lang w:val="sr-Cyrl-CS"/>
        </w:rPr>
        <w:t xml:space="preserve"> </w:t>
      </w:r>
      <w:r>
        <w:rPr>
          <w:lang w:val="sr-Cyrl-CS"/>
        </w:rPr>
        <w:t>услове</w:t>
      </w:r>
      <w:r w:rsidRPr="00536852">
        <w:rPr>
          <w:lang w:val="sr-Cyrl-CS"/>
        </w:rPr>
        <w:t xml:space="preserve"> </w:t>
      </w:r>
      <w:r>
        <w:rPr>
          <w:lang w:val="sr-Cyrl-CS"/>
        </w:rPr>
        <w:t>из</w:t>
      </w:r>
      <w:r w:rsidRPr="00536852">
        <w:rPr>
          <w:lang w:val="sr-Cyrl-CS"/>
        </w:rPr>
        <w:t xml:space="preserve"> </w:t>
      </w:r>
      <w:r>
        <w:rPr>
          <w:lang w:val="sr-Cyrl-CS"/>
        </w:rPr>
        <w:t>конкурсне</w:t>
      </w:r>
      <w:r w:rsidRPr="00536852">
        <w:rPr>
          <w:lang w:val="sr-Cyrl-CS"/>
        </w:rPr>
        <w:t xml:space="preserve"> </w:t>
      </w:r>
      <w:r>
        <w:rPr>
          <w:lang w:val="sr-Cyrl-CS"/>
        </w:rPr>
        <w:t>документације</w:t>
      </w:r>
      <w:r w:rsidRPr="00536852">
        <w:rPr>
          <w:lang w:val="sr-Cyrl-CS"/>
        </w:rPr>
        <w:t xml:space="preserve">.  </w:t>
      </w:r>
    </w:p>
    <w:p w14:paraId="7414B081" w14:textId="1BB65FC1" w:rsidR="005410B1" w:rsidRDefault="005410B1" w:rsidP="005410B1">
      <w:pPr>
        <w:ind w:firstLine="720"/>
        <w:jc w:val="both"/>
        <w:rPr>
          <w:lang w:val="sr-Cyrl-CS"/>
        </w:rPr>
      </w:pPr>
      <w:r>
        <w:rPr>
          <w:lang w:val="sr-Cyrl-CS"/>
        </w:rPr>
        <w:t>Евентуалне</w:t>
      </w:r>
      <w:r w:rsidRPr="00536852">
        <w:rPr>
          <w:lang w:val="sr-Cyrl-CS"/>
        </w:rPr>
        <w:t xml:space="preserve"> </w:t>
      </w:r>
      <w:r>
        <w:rPr>
          <w:lang w:val="sr-Cyrl-CS"/>
        </w:rPr>
        <w:t>грешке</w:t>
      </w:r>
      <w:r w:rsidRPr="00536852">
        <w:rPr>
          <w:lang w:val="sr-Cyrl-CS"/>
        </w:rPr>
        <w:t xml:space="preserve"> </w:t>
      </w:r>
      <w:r>
        <w:rPr>
          <w:lang w:val="sr-Cyrl-CS"/>
        </w:rPr>
        <w:t>настале</w:t>
      </w:r>
      <w:r w:rsidRPr="00536852">
        <w:rPr>
          <w:lang w:val="sr-Cyrl-CS"/>
        </w:rPr>
        <w:t xml:space="preserve"> </w:t>
      </w:r>
      <w:r>
        <w:rPr>
          <w:lang w:val="sr-Cyrl-CS"/>
        </w:rPr>
        <w:t>приликом</w:t>
      </w:r>
      <w:r w:rsidRPr="00536852">
        <w:rPr>
          <w:lang w:val="sr-Cyrl-CS"/>
        </w:rPr>
        <w:t xml:space="preserve"> </w:t>
      </w:r>
      <w:r>
        <w:rPr>
          <w:lang w:val="sr-Cyrl-CS"/>
        </w:rPr>
        <w:t>попуњавања</w:t>
      </w:r>
      <w:r w:rsidRPr="00536852">
        <w:rPr>
          <w:lang w:val="sr-Cyrl-CS"/>
        </w:rPr>
        <w:t xml:space="preserve"> </w:t>
      </w:r>
      <w:r>
        <w:rPr>
          <w:lang w:val="sr-Cyrl-CS"/>
        </w:rPr>
        <w:t>образаца</w:t>
      </w:r>
      <w:r w:rsidRPr="00536852">
        <w:rPr>
          <w:lang w:val="sr-Cyrl-CS"/>
        </w:rPr>
        <w:t xml:space="preserve"> </w:t>
      </w:r>
      <w:r>
        <w:rPr>
          <w:lang w:val="sr-Cyrl-CS"/>
        </w:rPr>
        <w:t>из</w:t>
      </w:r>
      <w:r w:rsidRPr="00536852">
        <w:rPr>
          <w:lang w:val="sr-Cyrl-CS"/>
        </w:rPr>
        <w:t xml:space="preserve"> </w:t>
      </w:r>
      <w:r>
        <w:rPr>
          <w:lang w:val="sr-Cyrl-CS"/>
        </w:rPr>
        <w:t>конкурсне</w:t>
      </w:r>
      <w:r w:rsidRPr="00536852">
        <w:rPr>
          <w:lang w:val="sr-Cyrl-CS"/>
        </w:rPr>
        <w:t xml:space="preserve"> </w:t>
      </w:r>
      <w:r>
        <w:rPr>
          <w:lang w:val="sr-Cyrl-CS"/>
        </w:rPr>
        <w:t>документације</w:t>
      </w:r>
      <w:r w:rsidRPr="00536852">
        <w:rPr>
          <w:lang w:val="sr-Cyrl-CS"/>
        </w:rPr>
        <w:t xml:space="preserve"> </w:t>
      </w:r>
      <w:r>
        <w:rPr>
          <w:lang w:val="sr-Cyrl-CS"/>
        </w:rPr>
        <w:t>и</w:t>
      </w:r>
      <w:r w:rsidRPr="00536852">
        <w:rPr>
          <w:lang w:val="sr-Cyrl-CS"/>
        </w:rPr>
        <w:t xml:space="preserve"> </w:t>
      </w:r>
      <w:r>
        <w:rPr>
          <w:lang w:val="sr-Cyrl-CS"/>
        </w:rPr>
        <w:t>исправљене</w:t>
      </w:r>
      <w:r w:rsidRPr="00536852">
        <w:rPr>
          <w:lang w:val="sr-Cyrl-CS"/>
        </w:rPr>
        <w:t xml:space="preserve"> </w:t>
      </w:r>
      <w:r>
        <w:rPr>
          <w:lang w:val="sr-Cyrl-CS"/>
        </w:rPr>
        <w:t>коректором</w:t>
      </w:r>
      <w:r w:rsidRPr="00536852">
        <w:rPr>
          <w:lang w:val="sr-Cyrl-CS"/>
        </w:rPr>
        <w:t xml:space="preserve"> </w:t>
      </w:r>
      <w:r>
        <w:rPr>
          <w:lang w:val="sr-Cyrl-CS"/>
        </w:rPr>
        <w:t>или</w:t>
      </w:r>
      <w:r w:rsidRPr="00536852">
        <w:rPr>
          <w:lang w:val="sr-Cyrl-CS"/>
        </w:rPr>
        <w:t xml:space="preserve"> </w:t>
      </w:r>
      <w:r>
        <w:rPr>
          <w:lang w:val="sr-Cyrl-CS"/>
        </w:rPr>
        <w:t>рукописом</w:t>
      </w:r>
      <w:r w:rsidRPr="00536852">
        <w:rPr>
          <w:lang w:val="sr-Cyrl-CS"/>
        </w:rPr>
        <w:t xml:space="preserve">, </w:t>
      </w:r>
      <w:r>
        <w:rPr>
          <w:lang w:val="sr-Cyrl-CS"/>
        </w:rPr>
        <w:t>морају</w:t>
      </w:r>
      <w:r w:rsidRPr="00536852">
        <w:rPr>
          <w:lang w:val="sr-Cyrl-CS"/>
        </w:rPr>
        <w:t xml:space="preserve"> </w:t>
      </w:r>
      <w:r>
        <w:rPr>
          <w:lang w:val="sr-Cyrl-CS"/>
        </w:rPr>
        <w:t>се</w:t>
      </w:r>
      <w:r w:rsidRPr="00536852">
        <w:rPr>
          <w:lang w:val="sr-Cyrl-CS"/>
        </w:rPr>
        <w:t xml:space="preserve"> </w:t>
      </w:r>
      <w:r>
        <w:rPr>
          <w:lang w:val="sr-Cyrl-CS"/>
        </w:rPr>
        <w:t>оверити</w:t>
      </w:r>
      <w:r w:rsidRPr="00536852">
        <w:rPr>
          <w:lang w:val="sr-Cyrl-CS"/>
        </w:rPr>
        <w:t xml:space="preserve"> </w:t>
      </w:r>
      <w:r>
        <w:rPr>
          <w:lang w:val="sr-Cyrl-CS"/>
        </w:rPr>
        <w:t>потписом</w:t>
      </w:r>
      <w:r w:rsidRPr="00536852">
        <w:rPr>
          <w:lang w:val="sr-Cyrl-CS"/>
        </w:rPr>
        <w:t xml:space="preserve"> </w:t>
      </w:r>
      <w:r>
        <w:rPr>
          <w:lang w:val="sr-Cyrl-CS"/>
        </w:rPr>
        <w:t>одговорног</w:t>
      </w:r>
      <w:r w:rsidRPr="00536852">
        <w:rPr>
          <w:lang w:val="sr-Cyrl-CS"/>
        </w:rPr>
        <w:t xml:space="preserve"> </w:t>
      </w:r>
      <w:r>
        <w:rPr>
          <w:lang w:val="sr-Cyrl-CS"/>
        </w:rPr>
        <w:t>лица</w:t>
      </w:r>
      <w:r w:rsidRPr="00536852">
        <w:rPr>
          <w:lang w:val="sr-Cyrl-CS"/>
        </w:rPr>
        <w:t xml:space="preserve">. </w:t>
      </w:r>
      <w:r w:rsidRPr="00536852">
        <w:rPr>
          <w:lang w:val="sr-Cyrl-CS"/>
        </w:rPr>
        <w:cr/>
      </w:r>
      <w:r w:rsidRPr="00E46292">
        <w:rPr>
          <w:rFonts w:ascii="TimesNewRomanPS-BoldMT" w:eastAsia="Times New Roman" w:hAnsi="TimesNewRomanPS-BoldMT" w:cs="TimesNewRomanPS-BoldMT"/>
          <w:bCs/>
          <w:color w:val="auto"/>
          <w:kern w:val="0"/>
          <w:lang w:eastAsia="en-US"/>
        </w:rPr>
        <w:t xml:space="preserve"> </w:t>
      </w:r>
    </w:p>
    <w:p w14:paraId="58C42AB1" w14:textId="77777777" w:rsidR="005410B1" w:rsidRPr="00F14FEA" w:rsidRDefault="005410B1" w:rsidP="005410B1">
      <w:pPr>
        <w:jc w:val="both"/>
        <w:rPr>
          <w:b/>
          <w:iCs/>
          <w:lang w:val="sr-Cyrl-CS"/>
        </w:rPr>
      </w:pPr>
      <w:r>
        <w:rPr>
          <w:b/>
          <w:iCs/>
          <w:lang w:val="sr-Cyrl-CS"/>
        </w:rPr>
        <w:t>6.4. НАЧИН</w:t>
      </w:r>
      <w:r w:rsidRPr="00F14FEA">
        <w:rPr>
          <w:b/>
          <w:iCs/>
          <w:lang w:val="sr-Cyrl-CS"/>
        </w:rPr>
        <w:t xml:space="preserve"> </w:t>
      </w:r>
      <w:r>
        <w:rPr>
          <w:b/>
          <w:iCs/>
          <w:lang w:val="sr-Cyrl-CS"/>
        </w:rPr>
        <w:t>И</w:t>
      </w:r>
      <w:r w:rsidRPr="00F14FEA">
        <w:rPr>
          <w:b/>
          <w:iCs/>
          <w:lang w:val="sr-Cyrl-CS"/>
        </w:rPr>
        <w:t xml:space="preserve"> </w:t>
      </w:r>
      <w:r>
        <w:rPr>
          <w:b/>
          <w:iCs/>
          <w:lang w:val="sr-Cyrl-CS"/>
        </w:rPr>
        <w:t>РОК</w:t>
      </w:r>
      <w:r w:rsidRPr="00F14FEA">
        <w:rPr>
          <w:b/>
          <w:iCs/>
          <w:lang w:val="sr-Cyrl-CS"/>
        </w:rPr>
        <w:t xml:space="preserve"> </w:t>
      </w:r>
      <w:r>
        <w:rPr>
          <w:b/>
          <w:iCs/>
          <w:lang w:val="sr-Cyrl-CS"/>
        </w:rPr>
        <w:t>ДОСТАВЕ</w:t>
      </w:r>
      <w:r w:rsidRPr="00F14FEA">
        <w:rPr>
          <w:b/>
          <w:iCs/>
          <w:lang w:val="sr-Cyrl-CS"/>
        </w:rPr>
        <w:t xml:space="preserve"> </w:t>
      </w:r>
      <w:r>
        <w:rPr>
          <w:b/>
          <w:iCs/>
          <w:lang w:val="sr-Cyrl-CS"/>
        </w:rPr>
        <w:t>ПОНУДА</w:t>
      </w:r>
      <w:r w:rsidRPr="00F14FEA">
        <w:rPr>
          <w:b/>
          <w:iCs/>
          <w:lang w:val="sr-Cyrl-CS"/>
        </w:rPr>
        <w:t xml:space="preserve"> </w:t>
      </w:r>
    </w:p>
    <w:p w14:paraId="78A69C71" w14:textId="1FE44F2D" w:rsidR="005410B1" w:rsidRPr="00F00143" w:rsidRDefault="005410B1" w:rsidP="00DC7FFE">
      <w:pPr>
        <w:ind w:firstLine="720"/>
        <w:jc w:val="both"/>
        <w:rPr>
          <w:rFonts w:eastAsia="Calibri"/>
          <w:color w:val="auto"/>
          <w:lang w:val="sr-Cyrl-CS"/>
        </w:rPr>
      </w:pPr>
      <w:r>
        <w:rPr>
          <w:lang w:val="sr-Cyrl-CS"/>
        </w:rPr>
        <w:t>Понуђачи</w:t>
      </w:r>
      <w:r w:rsidRPr="00760E0A">
        <w:rPr>
          <w:lang w:val="sr-Cyrl-CS"/>
        </w:rPr>
        <w:t xml:space="preserve"> </w:t>
      </w:r>
      <w:r>
        <w:rPr>
          <w:lang w:val="sr-Cyrl-CS"/>
        </w:rPr>
        <w:t>подносе</w:t>
      </w:r>
      <w:r w:rsidRPr="00760E0A">
        <w:rPr>
          <w:lang w:val="sr-Cyrl-CS"/>
        </w:rPr>
        <w:t xml:space="preserve"> </w:t>
      </w:r>
      <w:r>
        <w:rPr>
          <w:lang w:val="sr-Cyrl-CS"/>
        </w:rPr>
        <w:t>понуде</w:t>
      </w:r>
      <w:r w:rsidRPr="00760E0A">
        <w:rPr>
          <w:lang w:val="sr-Cyrl-CS"/>
        </w:rPr>
        <w:t xml:space="preserve"> </w:t>
      </w:r>
      <w:r>
        <w:rPr>
          <w:lang w:val="sr-Cyrl-CS"/>
        </w:rPr>
        <w:t>у</w:t>
      </w:r>
      <w:r w:rsidRPr="00760E0A">
        <w:rPr>
          <w:lang w:val="sr-Cyrl-CS"/>
        </w:rPr>
        <w:t xml:space="preserve"> </w:t>
      </w:r>
      <w:r>
        <w:rPr>
          <w:lang w:val="sr-Cyrl-CS"/>
        </w:rPr>
        <w:t>затвореној</w:t>
      </w:r>
      <w:r w:rsidRPr="00760E0A">
        <w:rPr>
          <w:lang w:val="sr-Cyrl-CS"/>
        </w:rPr>
        <w:t xml:space="preserve"> </w:t>
      </w:r>
      <w:r>
        <w:rPr>
          <w:lang w:val="sr-Cyrl-CS"/>
        </w:rPr>
        <w:t>коверти у форми која онемогућава убацивање, или уклањање појединих докумената након отварања понуде – повезану траком (јемствеником) у целину</w:t>
      </w:r>
      <w:r w:rsidRPr="00760E0A">
        <w:rPr>
          <w:lang w:val="sr-Cyrl-CS"/>
        </w:rPr>
        <w:t>,</w:t>
      </w:r>
      <w:r w:rsidRPr="0024170F">
        <w:rPr>
          <w:lang w:val="sr-Cyrl-CS"/>
        </w:rPr>
        <w:t xml:space="preserve"> </w:t>
      </w:r>
      <w:r>
        <w:rPr>
          <w:lang w:val="sr-Cyrl-CS"/>
        </w:rPr>
        <w:t>запечаћену и затворену</w:t>
      </w:r>
      <w:r w:rsidRPr="0024170F">
        <w:rPr>
          <w:lang w:val="sr-Cyrl-CS"/>
        </w:rPr>
        <w:t xml:space="preserve"> </w:t>
      </w:r>
      <w:r>
        <w:rPr>
          <w:lang w:val="sr-Cyrl-CS"/>
        </w:rPr>
        <w:t>на</w:t>
      </w:r>
      <w:r w:rsidRPr="0024170F">
        <w:rPr>
          <w:lang w:val="sr-Cyrl-CS"/>
        </w:rPr>
        <w:t xml:space="preserve"> </w:t>
      </w:r>
      <w:r>
        <w:rPr>
          <w:lang w:val="sr-Cyrl-CS"/>
        </w:rPr>
        <w:t>начин</w:t>
      </w:r>
      <w:r w:rsidRPr="0024170F">
        <w:rPr>
          <w:lang w:val="sr-Cyrl-CS"/>
        </w:rPr>
        <w:t xml:space="preserve"> </w:t>
      </w:r>
      <w:r>
        <w:rPr>
          <w:lang w:val="sr-Cyrl-CS"/>
        </w:rPr>
        <w:t>да</w:t>
      </w:r>
      <w:r w:rsidRPr="0024170F">
        <w:rPr>
          <w:lang w:val="sr-Cyrl-CS"/>
        </w:rPr>
        <w:t xml:space="preserve"> </w:t>
      </w:r>
      <w:r>
        <w:rPr>
          <w:lang w:val="sr-Cyrl-CS"/>
        </w:rPr>
        <w:t>се приликом</w:t>
      </w:r>
      <w:r w:rsidRPr="0024170F">
        <w:rPr>
          <w:lang w:val="sr-Cyrl-CS"/>
        </w:rPr>
        <w:t xml:space="preserve"> </w:t>
      </w:r>
      <w:r>
        <w:rPr>
          <w:lang w:val="sr-Cyrl-CS"/>
        </w:rPr>
        <w:t>отварања</w:t>
      </w:r>
      <w:r w:rsidRPr="0024170F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24170F">
        <w:rPr>
          <w:lang w:val="sr-Cyrl-CS"/>
        </w:rPr>
        <w:t xml:space="preserve"> </w:t>
      </w:r>
      <w:r>
        <w:rPr>
          <w:lang w:val="sr-Cyrl-CS"/>
        </w:rPr>
        <w:t>може</w:t>
      </w:r>
      <w:r w:rsidRPr="0024170F">
        <w:rPr>
          <w:lang w:val="sr-Cyrl-CS"/>
        </w:rPr>
        <w:t xml:space="preserve"> </w:t>
      </w:r>
      <w:r>
        <w:rPr>
          <w:lang w:val="sr-Cyrl-CS"/>
        </w:rPr>
        <w:t>са</w:t>
      </w:r>
      <w:r w:rsidRPr="0024170F">
        <w:rPr>
          <w:lang w:val="sr-Cyrl-CS"/>
        </w:rPr>
        <w:t xml:space="preserve"> </w:t>
      </w:r>
      <w:r>
        <w:rPr>
          <w:lang w:val="sr-Cyrl-CS"/>
        </w:rPr>
        <w:t>сигурношћу</w:t>
      </w:r>
      <w:r w:rsidRPr="0024170F">
        <w:rPr>
          <w:lang w:val="sr-Cyrl-CS"/>
        </w:rPr>
        <w:t xml:space="preserve"> </w:t>
      </w:r>
      <w:r>
        <w:rPr>
          <w:lang w:val="sr-Cyrl-CS"/>
        </w:rPr>
        <w:t>утврдити</w:t>
      </w:r>
      <w:r w:rsidRPr="0024170F">
        <w:rPr>
          <w:lang w:val="sr-Cyrl-CS"/>
        </w:rPr>
        <w:t xml:space="preserve"> </w:t>
      </w:r>
      <w:r>
        <w:rPr>
          <w:lang w:val="sr-Cyrl-CS"/>
        </w:rPr>
        <w:t>да</w:t>
      </w:r>
      <w:r w:rsidRPr="0024170F">
        <w:rPr>
          <w:lang w:val="sr-Cyrl-CS"/>
        </w:rPr>
        <w:t xml:space="preserve"> </w:t>
      </w:r>
      <w:r>
        <w:rPr>
          <w:lang w:val="sr-Cyrl-CS"/>
        </w:rPr>
        <w:t>се</w:t>
      </w:r>
      <w:r w:rsidRPr="0024170F">
        <w:rPr>
          <w:lang w:val="sr-Cyrl-CS"/>
        </w:rPr>
        <w:t xml:space="preserve"> </w:t>
      </w:r>
      <w:r>
        <w:rPr>
          <w:color w:val="auto"/>
          <w:lang w:val="sr-Cyrl-CS"/>
        </w:rPr>
        <w:t>први</w:t>
      </w:r>
      <w:r w:rsidRPr="009E21C2">
        <w:rPr>
          <w:color w:val="auto"/>
          <w:lang w:val="sr-Cyrl-CS"/>
        </w:rPr>
        <w:t xml:space="preserve"> </w:t>
      </w:r>
      <w:r>
        <w:rPr>
          <w:lang w:val="sr-Cyrl-CS"/>
        </w:rPr>
        <w:t>пут</w:t>
      </w:r>
      <w:r w:rsidRPr="0024170F">
        <w:rPr>
          <w:lang w:val="sr-Cyrl-CS"/>
        </w:rPr>
        <w:t xml:space="preserve"> </w:t>
      </w:r>
      <w:r>
        <w:rPr>
          <w:lang w:val="sr-Cyrl-CS"/>
        </w:rPr>
        <w:t>отвара</w:t>
      </w:r>
      <w:r w:rsidRPr="0024170F">
        <w:rPr>
          <w:lang w:val="sr-Cyrl-CS"/>
        </w:rPr>
        <w:t>,</w:t>
      </w:r>
      <w:r>
        <w:rPr>
          <w:lang w:val="sr-Cyrl-CS"/>
        </w:rPr>
        <w:t xml:space="preserve"> непосредно</w:t>
      </w:r>
      <w:r w:rsidRPr="0024170F">
        <w:rPr>
          <w:lang w:val="sr-Cyrl-CS"/>
        </w:rPr>
        <w:t xml:space="preserve"> </w:t>
      </w:r>
      <w:r>
        <w:rPr>
          <w:lang w:val="sr-Cyrl-CS"/>
        </w:rPr>
        <w:t>предавањем</w:t>
      </w:r>
      <w:r w:rsidRPr="0024170F">
        <w:rPr>
          <w:lang w:val="sr-Cyrl-CS"/>
        </w:rPr>
        <w:t xml:space="preserve"> </w:t>
      </w:r>
      <w:r>
        <w:rPr>
          <w:lang w:val="sr-Cyrl-CS"/>
        </w:rPr>
        <w:t>на</w:t>
      </w:r>
      <w:r w:rsidRPr="0024170F">
        <w:rPr>
          <w:lang w:val="sr-Cyrl-CS"/>
        </w:rPr>
        <w:t xml:space="preserve"> </w:t>
      </w:r>
      <w:r>
        <w:rPr>
          <w:lang w:val="sr-Cyrl-CS"/>
        </w:rPr>
        <w:t>шалтер</w:t>
      </w:r>
      <w:r w:rsidRPr="0024170F">
        <w:rPr>
          <w:lang w:val="sr-Cyrl-CS"/>
        </w:rPr>
        <w:t xml:space="preserve"> </w:t>
      </w:r>
      <w:r>
        <w:rPr>
          <w:lang w:val="sr-Cyrl-CS"/>
        </w:rPr>
        <w:t>писарнице</w:t>
      </w:r>
      <w:r w:rsidRPr="0024170F">
        <w:rPr>
          <w:lang w:val="sr-Cyrl-CS"/>
        </w:rPr>
        <w:t xml:space="preserve"> </w:t>
      </w:r>
      <w:r>
        <w:rPr>
          <w:lang w:val="sr-Cyrl-CS"/>
        </w:rPr>
        <w:t>наручиоца</w:t>
      </w:r>
      <w:r w:rsidRPr="0024170F">
        <w:rPr>
          <w:lang w:val="sr-Cyrl-CS"/>
        </w:rPr>
        <w:t xml:space="preserve">, </w:t>
      </w:r>
      <w:r>
        <w:rPr>
          <w:lang w:val="sr-Cyrl-CS"/>
        </w:rPr>
        <w:t>или</w:t>
      </w:r>
      <w:r w:rsidRPr="0024170F">
        <w:rPr>
          <w:lang w:val="sr-Cyrl-CS"/>
        </w:rPr>
        <w:t xml:space="preserve"> </w:t>
      </w:r>
      <w:r>
        <w:rPr>
          <w:lang w:val="sr-Cyrl-CS"/>
        </w:rPr>
        <w:t>поштом</w:t>
      </w:r>
      <w:r w:rsidRPr="00760E0A">
        <w:rPr>
          <w:lang w:val="sr-Cyrl-CS"/>
        </w:rPr>
        <w:t xml:space="preserve"> </w:t>
      </w:r>
      <w:r>
        <w:rPr>
          <w:lang w:val="sr-Cyrl-CS"/>
        </w:rPr>
        <w:t>са</w:t>
      </w:r>
      <w:r w:rsidRPr="00760E0A">
        <w:rPr>
          <w:lang w:val="sr-Cyrl-CS"/>
        </w:rPr>
        <w:t xml:space="preserve"> </w:t>
      </w:r>
      <w:r>
        <w:rPr>
          <w:lang w:val="sr-Cyrl-CS"/>
        </w:rPr>
        <w:t>напоменом</w:t>
      </w:r>
      <w:r w:rsidRPr="00760E0A">
        <w:rPr>
          <w:lang w:val="sr-Cyrl-CS"/>
        </w:rPr>
        <w:t xml:space="preserve"> – </w:t>
      </w:r>
      <w:r w:rsidRPr="008660C9">
        <w:rPr>
          <w:b/>
          <w:color w:val="auto"/>
          <w:lang w:val="sr-Cyrl-CS"/>
        </w:rPr>
        <w:t>„</w:t>
      </w:r>
      <w:r>
        <w:rPr>
          <w:b/>
          <w:color w:val="auto"/>
          <w:lang w:val="sr-Cyrl-CS"/>
        </w:rPr>
        <w:t>Понуда</w:t>
      </w:r>
      <w:r w:rsidRPr="008660C9">
        <w:rPr>
          <w:b/>
          <w:color w:val="auto"/>
          <w:lang w:val="sr-Cyrl-CS"/>
        </w:rPr>
        <w:t xml:space="preserve"> </w:t>
      </w:r>
      <w:r>
        <w:rPr>
          <w:b/>
          <w:color w:val="auto"/>
          <w:lang w:val="sr-Cyrl-CS"/>
        </w:rPr>
        <w:t>за</w:t>
      </w:r>
      <w:r w:rsidRPr="008660C9">
        <w:rPr>
          <w:b/>
          <w:color w:val="auto"/>
          <w:lang w:val="sr-Cyrl-CS"/>
        </w:rPr>
        <w:t xml:space="preserve"> </w:t>
      </w:r>
      <w:r>
        <w:rPr>
          <w:b/>
          <w:color w:val="auto"/>
          <w:lang w:val="sr-Cyrl-CS"/>
        </w:rPr>
        <w:t>јавну</w:t>
      </w:r>
      <w:r w:rsidRPr="008660C9">
        <w:rPr>
          <w:b/>
          <w:color w:val="auto"/>
          <w:lang w:val="sr-Cyrl-CS"/>
        </w:rPr>
        <w:t xml:space="preserve"> </w:t>
      </w:r>
      <w:r>
        <w:rPr>
          <w:b/>
          <w:lang w:val="sr-Cyrl-CS"/>
        </w:rPr>
        <w:t>набавку</w:t>
      </w:r>
      <w:r w:rsidRPr="008660C9">
        <w:rPr>
          <w:b/>
          <w:lang w:val="sr-Cyrl-CS"/>
        </w:rPr>
        <w:t xml:space="preserve"> </w:t>
      </w:r>
      <w:r>
        <w:rPr>
          <w:b/>
          <w:lang w:val="sr-Cyrl-CS"/>
        </w:rPr>
        <w:t>услуге</w:t>
      </w:r>
      <w:r w:rsidRPr="008660C9">
        <w:rPr>
          <w:b/>
        </w:rPr>
        <w:t xml:space="preserve"> </w:t>
      </w:r>
      <w:proofErr w:type="spellStart"/>
      <w:r>
        <w:rPr>
          <w:b/>
          <w:iCs/>
        </w:rPr>
        <w:t>одржавања</w:t>
      </w:r>
      <w:proofErr w:type="spellEnd"/>
      <w:r w:rsidRPr="00AF34B5">
        <w:rPr>
          <w:b/>
          <w:iCs/>
        </w:rPr>
        <w:t xml:space="preserve"> </w:t>
      </w:r>
      <w:proofErr w:type="spellStart"/>
      <w:r>
        <w:rPr>
          <w:b/>
          <w:iCs/>
        </w:rPr>
        <w:t>информационог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система</w:t>
      </w:r>
      <w:proofErr w:type="spellEnd"/>
      <w:r w:rsidRPr="00AF34B5">
        <w:rPr>
          <w:b/>
          <w:iCs/>
        </w:rPr>
        <w:t xml:space="preserve"> </w:t>
      </w:r>
      <w:r>
        <w:rPr>
          <w:b/>
          <w:iCs/>
        </w:rPr>
        <w:t xml:space="preserve"> </w:t>
      </w:r>
      <w:r w:rsidRPr="00AF34B5">
        <w:rPr>
          <w:b/>
          <w:iCs/>
        </w:rPr>
        <w:t>(</w:t>
      </w:r>
      <w:proofErr w:type="spellStart"/>
      <w:r w:rsidRPr="00114EE8">
        <w:rPr>
          <w:bCs/>
          <w:iCs/>
        </w:rPr>
        <w:t>програм</w:t>
      </w:r>
      <w:proofErr w:type="spellEnd"/>
      <w:r w:rsidRPr="00114EE8">
        <w:rPr>
          <w:bCs/>
          <w:iCs/>
        </w:rPr>
        <w:t xml:space="preserve"> </w:t>
      </w:r>
      <w:proofErr w:type="spellStart"/>
      <w:r w:rsidRPr="00114EE8">
        <w:rPr>
          <w:bCs/>
          <w:iCs/>
        </w:rPr>
        <w:t>Хермес</w:t>
      </w:r>
      <w:proofErr w:type="spellEnd"/>
      <w:r>
        <w:rPr>
          <w:b/>
          <w:iCs/>
        </w:rPr>
        <w:t xml:space="preserve"> </w:t>
      </w:r>
      <w:r w:rsidR="00114EE8">
        <w:rPr>
          <w:iCs/>
        </w:rPr>
        <w:t>–</w:t>
      </w:r>
      <w:r w:rsidR="00114EE8">
        <w:rPr>
          <w:iCs/>
          <w:lang w:val="sr-Cyrl-RS"/>
        </w:rPr>
        <w:t xml:space="preserve"> кадровска евиденција </w:t>
      </w:r>
      <w:r w:rsidRPr="00AF34B5">
        <w:rPr>
          <w:b/>
        </w:rPr>
        <w:t>)</w:t>
      </w:r>
      <w:r w:rsidR="00DC7FFE">
        <w:rPr>
          <w:b/>
          <w:lang w:val="sr-Cyrl-RS"/>
        </w:rPr>
        <w:t xml:space="preserve"> </w:t>
      </w:r>
      <w:r w:rsidR="00DC7FFE" w:rsidRPr="00DC7FFE">
        <w:rPr>
          <w:b/>
          <w:lang w:val="sr-Cyrl-RS"/>
        </w:rPr>
        <w:t xml:space="preserve">- </w:t>
      </w:r>
      <w:r w:rsidR="00DC7FFE" w:rsidRPr="00DC7FFE">
        <w:rPr>
          <w:b/>
          <w:iCs/>
        </w:rPr>
        <w:t xml:space="preserve">ЈН </w:t>
      </w:r>
      <w:r w:rsidR="00DC7FFE" w:rsidRPr="00DC7FFE">
        <w:rPr>
          <w:b/>
          <w:iCs/>
          <w:lang w:val="sr-Cyrl-RS"/>
        </w:rPr>
        <w:t>Г</w:t>
      </w:r>
      <w:r w:rsidR="00DC7FFE" w:rsidRPr="00DC7FFE">
        <w:rPr>
          <w:b/>
          <w:iCs/>
        </w:rPr>
        <w:t xml:space="preserve">У </w:t>
      </w:r>
      <w:r w:rsidR="00114EE8">
        <w:rPr>
          <w:b/>
          <w:iCs/>
          <w:lang w:val="sr-Cyrl-RS"/>
        </w:rPr>
        <w:t>28</w:t>
      </w:r>
      <w:r w:rsidR="00DC7FFE" w:rsidRPr="00DC7FFE">
        <w:rPr>
          <w:b/>
          <w:iCs/>
        </w:rPr>
        <w:t>-У/20</w:t>
      </w:r>
      <w:r w:rsidR="00EE1519">
        <w:rPr>
          <w:b/>
          <w:iCs/>
          <w:lang w:val="sr-Cyrl-RS"/>
        </w:rPr>
        <w:t>20</w:t>
      </w:r>
      <w:r w:rsidR="00DC7FFE">
        <w:rPr>
          <w:b/>
          <w:lang w:val="sr-Cyrl-RS"/>
        </w:rPr>
        <w:t xml:space="preserve">  </w:t>
      </w:r>
      <w:r w:rsidRPr="008660C9">
        <w:rPr>
          <w:b/>
          <w:color w:val="auto"/>
          <w:lang w:val="sr-Cyrl-CS"/>
        </w:rPr>
        <w:t>“</w:t>
      </w:r>
      <w:r w:rsidRPr="008660C9">
        <w:rPr>
          <w:b/>
          <w:lang w:val="sr-Cyrl-CS"/>
        </w:rPr>
        <w:t xml:space="preserve"> – </w:t>
      </w:r>
      <w:r>
        <w:rPr>
          <w:b/>
          <w:lang w:val="sr-Cyrl-CS"/>
        </w:rPr>
        <w:t>НЕ</w:t>
      </w:r>
      <w:r w:rsidRPr="008660C9">
        <w:rPr>
          <w:b/>
          <w:lang w:val="sr-Cyrl-CS"/>
        </w:rPr>
        <w:t xml:space="preserve"> </w:t>
      </w:r>
      <w:r>
        <w:rPr>
          <w:b/>
          <w:lang w:val="sr-Cyrl-CS"/>
        </w:rPr>
        <w:t>ОТВАРАТИ</w:t>
      </w:r>
      <w:r w:rsidRPr="00DC7FFE">
        <w:rPr>
          <w:lang w:val="sr-Cyrl-CS"/>
        </w:rPr>
        <w:t>“</w:t>
      </w:r>
      <w:r w:rsidR="00DC7FFE">
        <w:rPr>
          <w:lang w:val="sr-Cyrl-CS"/>
        </w:rPr>
        <w:t>,</w:t>
      </w:r>
      <w:r w:rsidR="00DC7FFE" w:rsidRPr="00DC7FFE">
        <w:rPr>
          <w:lang w:val="sr-Cyrl-CS"/>
        </w:rPr>
        <w:t xml:space="preserve">  на полеђини</w:t>
      </w:r>
      <w:r w:rsidR="00DC7FFE">
        <w:rPr>
          <w:b/>
          <w:lang w:val="sr-Cyrl-CS"/>
        </w:rPr>
        <w:t xml:space="preserve"> </w:t>
      </w:r>
      <w:r w:rsidR="00DC7FFE">
        <w:rPr>
          <w:lang w:val="sr-Cyrl-CS"/>
        </w:rPr>
        <w:t xml:space="preserve">коверте </w:t>
      </w:r>
      <w:r>
        <w:rPr>
          <w:lang w:val="sr-Cyrl-CS"/>
        </w:rPr>
        <w:t>навести</w:t>
      </w:r>
      <w:r w:rsidRPr="005C0BDA">
        <w:rPr>
          <w:lang w:val="sr-Cyrl-CS"/>
        </w:rPr>
        <w:t xml:space="preserve"> </w:t>
      </w:r>
      <w:r>
        <w:rPr>
          <w:lang w:val="sr-Cyrl-CS"/>
        </w:rPr>
        <w:t>назив</w:t>
      </w:r>
      <w:r w:rsidRPr="005C0BDA">
        <w:rPr>
          <w:lang w:val="sr-Cyrl-CS"/>
        </w:rPr>
        <w:t xml:space="preserve"> </w:t>
      </w:r>
      <w:r>
        <w:rPr>
          <w:lang w:val="sr-Cyrl-CS"/>
        </w:rPr>
        <w:t>и</w:t>
      </w:r>
      <w:r w:rsidRPr="005C0BDA">
        <w:rPr>
          <w:lang w:val="sr-Cyrl-CS"/>
        </w:rPr>
        <w:t xml:space="preserve"> </w:t>
      </w:r>
      <w:r>
        <w:rPr>
          <w:lang w:val="sr-Cyrl-CS"/>
        </w:rPr>
        <w:t>адресу понуђача, особу за контакт,</w:t>
      </w:r>
      <w:r w:rsidRPr="005C0BDA">
        <w:rPr>
          <w:lang w:val="sr-Cyrl-CS"/>
        </w:rPr>
        <w:t xml:space="preserve"> </w:t>
      </w:r>
      <w:r>
        <w:rPr>
          <w:lang w:val="sr-Cyrl-CS"/>
        </w:rPr>
        <w:t>број</w:t>
      </w:r>
      <w:r w:rsidRPr="005C0BDA">
        <w:rPr>
          <w:lang w:val="sr-Cyrl-CS"/>
        </w:rPr>
        <w:t xml:space="preserve"> </w:t>
      </w:r>
      <w:r>
        <w:rPr>
          <w:lang w:val="sr-Cyrl-CS"/>
        </w:rPr>
        <w:t>телефона</w:t>
      </w:r>
      <w:r w:rsidRPr="005C0BDA">
        <w:rPr>
          <w:lang w:val="sr-Cyrl-CS"/>
        </w:rPr>
        <w:t xml:space="preserve"> </w:t>
      </w:r>
      <w:r>
        <w:rPr>
          <w:lang w:val="sr-Cyrl-CS"/>
        </w:rPr>
        <w:t>и емаил</w:t>
      </w:r>
      <w:r w:rsidRPr="005C0BDA">
        <w:rPr>
          <w:lang w:val="sr-Cyrl-CS"/>
        </w:rPr>
        <w:t xml:space="preserve"> </w:t>
      </w:r>
      <w:r>
        <w:rPr>
          <w:lang w:val="sr-Cyrl-CS"/>
        </w:rPr>
        <w:t>за</w:t>
      </w:r>
      <w:r w:rsidRPr="005C0BDA">
        <w:rPr>
          <w:lang w:val="sr-Cyrl-CS"/>
        </w:rPr>
        <w:t xml:space="preserve"> </w:t>
      </w:r>
      <w:r>
        <w:rPr>
          <w:lang w:val="sr-Cyrl-CS"/>
        </w:rPr>
        <w:t>контакт</w:t>
      </w:r>
      <w:r w:rsidRPr="005C0BDA">
        <w:rPr>
          <w:lang w:val="sr-Cyrl-CS"/>
        </w:rPr>
        <w:t>.</w:t>
      </w:r>
    </w:p>
    <w:p w14:paraId="2ACC9A95" w14:textId="1E70E9BC" w:rsidR="005410B1" w:rsidRPr="008660C9" w:rsidRDefault="005410B1" w:rsidP="005410B1">
      <w:pPr>
        <w:tabs>
          <w:tab w:val="num" w:pos="360"/>
        </w:tabs>
        <w:ind w:right="-180"/>
        <w:jc w:val="both"/>
        <w:rPr>
          <w:color w:val="FF0000"/>
          <w:lang w:val="sr-Cyrl-CS"/>
        </w:rPr>
      </w:pPr>
      <w:r>
        <w:t xml:space="preserve">           </w:t>
      </w:r>
      <w:r>
        <w:rPr>
          <w:lang w:val="sr-Cyrl-CS"/>
        </w:rPr>
        <w:t>Понуда</w:t>
      </w:r>
      <w:r w:rsidRPr="00760E0A">
        <w:rPr>
          <w:lang w:val="sr-Cyrl-CS"/>
        </w:rPr>
        <w:t xml:space="preserve"> </w:t>
      </w:r>
      <w:r>
        <w:rPr>
          <w:lang w:val="sr-Cyrl-CS"/>
        </w:rPr>
        <w:t>се</w:t>
      </w:r>
      <w:r w:rsidRPr="00760E0A">
        <w:rPr>
          <w:lang w:val="sr-Cyrl-CS"/>
        </w:rPr>
        <w:t xml:space="preserve"> </w:t>
      </w:r>
      <w:r>
        <w:rPr>
          <w:color w:val="auto"/>
          <w:lang w:val="sr-Cyrl-CS"/>
        </w:rPr>
        <w:t>сматра</w:t>
      </w:r>
      <w:r w:rsidRPr="002E58C0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благовременом</w:t>
      </w:r>
      <w:r w:rsidRPr="002E58C0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ако</w:t>
      </w:r>
      <w:r w:rsidRPr="002E58C0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је</w:t>
      </w:r>
      <w:r w:rsidRPr="002E58C0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на</w:t>
      </w:r>
      <w:r w:rsidRPr="002E58C0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адесу</w:t>
      </w:r>
      <w:r w:rsidRPr="002E58C0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Наручиоца</w:t>
      </w:r>
      <w:r w:rsidRPr="002E58C0">
        <w:rPr>
          <w:color w:val="auto"/>
          <w:lang w:val="sr-Cyrl-CS"/>
        </w:rPr>
        <w:t xml:space="preserve"> (</w:t>
      </w:r>
      <w:r>
        <w:rPr>
          <w:color w:val="auto"/>
          <w:lang w:val="sr-Cyrl-CS"/>
        </w:rPr>
        <w:t>писарница</w:t>
      </w:r>
      <w:r w:rsidRPr="002E58C0">
        <w:rPr>
          <w:color w:val="auto"/>
          <w:lang w:val="sr-Cyrl-CS"/>
        </w:rPr>
        <w:t xml:space="preserve">), </w:t>
      </w:r>
      <w:r>
        <w:rPr>
          <w:color w:val="auto"/>
          <w:lang w:val="sr-Cyrl-CS"/>
        </w:rPr>
        <w:t>без</w:t>
      </w:r>
      <w:r w:rsidRPr="002E58C0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обзира</w:t>
      </w:r>
      <w:r w:rsidRPr="002E58C0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на</w:t>
      </w:r>
      <w:r w:rsidRPr="002E58C0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начин</w:t>
      </w:r>
      <w:r w:rsidRPr="002E58C0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достављања</w:t>
      </w:r>
      <w:r w:rsidRPr="002E58C0">
        <w:rPr>
          <w:color w:val="auto"/>
          <w:lang w:val="sr-Cyrl-CS"/>
        </w:rPr>
        <w:t xml:space="preserve">, </w:t>
      </w:r>
      <w:r>
        <w:rPr>
          <w:color w:val="auto"/>
          <w:lang w:val="sr-Cyrl-CS"/>
        </w:rPr>
        <w:t>пристигла</w:t>
      </w:r>
      <w:r w:rsidRPr="002E58C0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закључно</w:t>
      </w:r>
      <w:r w:rsidRPr="002E58C0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са</w:t>
      </w:r>
      <w:r w:rsidRPr="002E58C0">
        <w:rPr>
          <w:color w:val="auto"/>
          <w:lang w:val="sr-Cyrl-CS"/>
        </w:rPr>
        <w:t xml:space="preserve">  </w:t>
      </w:r>
      <w:r w:rsidR="00114EE8">
        <w:rPr>
          <w:b/>
          <w:bCs/>
          <w:color w:val="auto"/>
          <w:lang w:val="sr-Cyrl-CS"/>
        </w:rPr>
        <w:t>11</w:t>
      </w:r>
      <w:r w:rsidRPr="00EE1519">
        <w:rPr>
          <w:b/>
          <w:bCs/>
          <w:color w:val="auto"/>
        </w:rPr>
        <w:t>.</w:t>
      </w:r>
      <w:r w:rsidRPr="002E58C0">
        <w:rPr>
          <w:b/>
          <w:color w:val="auto"/>
        </w:rPr>
        <w:t>03.</w:t>
      </w:r>
      <w:r w:rsidRPr="002E58C0">
        <w:rPr>
          <w:b/>
          <w:color w:val="auto"/>
          <w:lang w:val="sr-Cyrl-CS"/>
        </w:rPr>
        <w:t>20</w:t>
      </w:r>
      <w:r w:rsidR="00EE1519">
        <w:rPr>
          <w:b/>
          <w:color w:val="auto"/>
          <w:lang w:val="sr-Cyrl-CS"/>
        </w:rPr>
        <w:t>20</w:t>
      </w:r>
      <w:r w:rsidRPr="002E58C0">
        <w:rPr>
          <w:b/>
          <w:color w:val="auto"/>
          <w:lang w:val="sr-Cyrl-CS"/>
        </w:rPr>
        <w:t xml:space="preserve">. </w:t>
      </w:r>
      <w:r>
        <w:rPr>
          <w:b/>
          <w:color w:val="auto"/>
          <w:lang w:val="sr-Cyrl-CS"/>
        </w:rPr>
        <w:t>године</w:t>
      </w:r>
      <w:r w:rsidRPr="002E58C0">
        <w:rPr>
          <w:b/>
          <w:color w:val="auto"/>
          <w:lang w:val="sr-Cyrl-CS"/>
        </w:rPr>
        <w:t xml:space="preserve"> </w:t>
      </w:r>
      <w:r>
        <w:rPr>
          <w:b/>
          <w:color w:val="auto"/>
          <w:lang w:val="sr-Cyrl-CS"/>
        </w:rPr>
        <w:t>до</w:t>
      </w:r>
      <w:r w:rsidRPr="002E58C0">
        <w:rPr>
          <w:b/>
          <w:color w:val="auto"/>
          <w:lang w:val="sr-Cyrl-CS"/>
        </w:rPr>
        <w:t xml:space="preserve"> </w:t>
      </w:r>
      <w:r w:rsidRPr="002E58C0">
        <w:rPr>
          <w:b/>
          <w:color w:val="auto"/>
        </w:rPr>
        <w:t>1</w:t>
      </w:r>
      <w:r w:rsidRPr="002E58C0">
        <w:rPr>
          <w:b/>
          <w:color w:val="auto"/>
          <w:lang w:val="sr-Cyrl-RS"/>
        </w:rPr>
        <w:t>1</w:t>
      </w:r>
      <w:r w:rsidRPr="002E58C0">
        <w:rPr>
          <w:b/>
          <w:color w:val="auto"/>
        </w:rPr>
        <w:t>.00</w:t>
      </w:r>
      <w:r w:rsidRPr="002E58C0">
        <w:rPr>
          <w:b/>
          <w:color w:val="auto"/>
          <w:lang w:val="sr-Cyrl-CS"/>
        </w:rPr>
        <w:t xml:space="preserve"> </w:t>
      </w:r>
      <w:r>
        <w:rPr>
          <w:b/>
          <w:color w:val="auto"/>
          <w:lang w:val="sr-Cyrl-CS"/>
        </w:rPr>
        <w:t>часова</w:t>
      </w:r>
      <w:r w:rsidRPr="00FB0412">
        <w:rPr>
          <w:color w:val="auto"/>
          <w:lang w:val="sr-Cyrl-CS"/>
        </w:rPr>
        <w:t>.</w:t>
      </w:r>
    </w:p>
    <w:p w14:paraId="0652FF9A" w14:textId="77777777" w:rsidR="005410B1" w:rsidRDefault="005410B1" w:rsidP="005410B1">
      <w:pPr>
        <w:tabs>
          <w:tab w:val="num" w:pos="360"/>
        </w:tabs>
        <w:ind w:right="-180"/>
        <w:jc w:val="both"/>
        <w:rPr>
          <w:lang w:val="sr-Cyrl-CS"/>
        </w:rPr>
      </w:pPr>
      <w:r>
        <w:tab/>
      </w:r>
      <w:r>
        <w:tab/>
      </w:r>
      <w:r>
        <w:rPr>
          <w:lang w:val="sr-Cyrl-CS"/>
        </w:rPr>
        <w:t>Неблаговременом</w:t>
      </w:r>
      <w:r w:rsidRPr="005C0BDA">
        <w:rPr>
          <w:lang w:val="sr-Cyrl-CS"/>
        </w:rPr>
        <w:t xml:space="preserve"> </w:t>
      </w:r>
      <w:r>
        <w:rPr>
          <w:lang w:val="sr-Cyrl-CS"/>
        </w:rPr>
        <w:t>понудом</w:t>
      </w:r>
      <w:r w:rsidRPr="005C0BDA">
        <w:rPr>
          <w:lang w:val="sr-Cyrl-CS"/>
        </w:rPr>
        <w:t xml:space="preserve"> </w:t>
      </w:r>
      <w:r>
        <w:rPr>
          <w:lang w:val="sr-Cyrl-CS"/>
        </w:rPr>
        <w:t>ће</w:t>
      </w:r>
      <w:r w:rsidRPr="005C0BDA">
        <w:rPr>
          <w:lang w:val="sr-Cyrl-CS"/>
        </w:rPr>
        <w:t xml:space="preserve"> </w:t>
      </w:r>
      <w:r>
        <w:rPr>
          <w:lang w:val="sr-Cyrl-CS"/>
        </w:rPr>
        <w:t>се</w:t>
      </w:r>
      <w:r w:rsidRPr="005C0BDA">
        <w:rPr>
          <w:lang w:val="sr-Cyrl-CS"/>
        </w:rPr>
        <w:t xml:space="preserve"> </w:t>
      </w:r>
      <w:r>
        <w:rPr>
          <w:lang w:val="sr-Cyrl-CS"/>
        </w:rPr>
        <w:t>сматрати</w:t>
      </w:r>
      <w:r w:rsidRPr="005C0BDA">
        <w:rPr>
          <w:lang w:val="sr-Cyrl-CS"/>
        </w:rPr>
        <w:t xml:space="preserve"> </w:t>
      </w:r>
      <w:r>
        <w:rPr>
          <w:lang w:val="sr-Cyrl-CS"/>
        </w:rPr>
        <w:t>она</w:t>
      </w:r>
      <w:r w:rsidRPr="005C0BDA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5C0BDA">
        <w:rPr>
          <w:lang w:val="sr-Cyrl-CS"/>
        </w:rPr>
        <w:t xml:space="preserve"> </w:t>
      </w:r>
      <w:r>
        <w:rPr>
          <w:lang w:val="sr-Cyrl-CS"/>
        </w:rPr>
        <w:t>коју</w:t>
      </w:r>
      <w:r w:rsidRPr="005C0BDA">
        <w:rPr>
          <w:lang w:val="sr-Cyrl-CS"/>
        </w:rPr>
        <w:t xml:space="preserve"> </w:t>
      </w:r>
      <w:r>
        <w:rPr>
          <w:lang w:val="sr-Cyrl-CS"/>
        </w:rPr>
        <w:t>је</w:t>
      </w:r>
      <w:r w:rsidRPr="005C0BDA">
        <w:rPr>
          <w:lang w:val="sr-Cyrl-CS"/>
        </w:rPr>
        <w:t xml:space="preserve"> </w:t>
      </w:r>
      <w:r>
        <w:rPr>
          <w:lang w:val="sr-Cyrl-CS"/>
        </w:rPr>
        <w:t>наручилац</w:t>
      </w:r>
      <w:r w:rsidRPr="005C0BDA">
        <w:rPr>
          <w:lang w:val="sr-Cyrl-CS"/>
        </w:rPr>
        <w:t xml:space="preserve"> </w:t>
      </w:r>
      <w:r>
        <w:rPr>
          <w:lang w:val="sr-Cyrl-CS"/>
        </w:rPr>
        <w:t>примио</w:t>
      </w:r>
      <w:r w:rsidRPr="005C0BDA">
        <w:rPr>
          <w:lang w:val="sr-Cyrl-CS"/>
        </w:rPr>
        <w:t xml:space="preserve"> </w:t>
      </w:r>
      <w:r>
        <w:rPr>
          <w:lang w:val="sr-Cyrl-CS"/>
        </w:rPr>
        <w:t>након истека</w:t>
      </w:r>
      <w:r w:rsidRPr="005C0BDA">
        <w:rPr>
          <w:lang w:val="sr-Cyrl-CS"/>
        </w:rPr>
        <w:t xml:space="preserve"> </w:t>
      </w:r>
      <w:r>
        <w:rPr>
          <w:lang w:val="sr-Cyrl-CS"/>
        </w:rPr>
        <w:t>рока</w:t>
      </w:r>
      <w:r w:rsidRPr="005C0BDA">
        <w:rPr>
          <w:lang w:val="sr-Cyrl-CS"/>
        </w:rPr>
        <w:t xml:space="preserve"> </w:t>
      </w:r>
      <w:r>
        <w:rPr>
          <w:lang w:val="sr-Cyrl-CS"/>
        </w:rPr>
        <w:t>за</w:t>
      </w:r>
      <w:r w:rsidRPr="005C0BDA">
        <w:rPr>
          <w:lang w:val="sr-Cyrl-CS"/>
        </w:rPr>
        <w:t xml:space="preserve"> </w:t>
      </w:r>
      <w:r>
        <w:rPr>
          <w:lang w:val="sr-Cyrl-CS"/>
        </w:rPr>
        <w:t>подношење</w:t>
      </w:r>
      <w:r w:rsidRPr="005C0BDA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5C0BDA">
        <w:rPr>
          <w:lang w:val="sr-Cyrl-CS"/>
        </w:rPr>
        <w:t xml:space="preserve">. </w:t>
      </w:r>
    </w:p>
    <w:p w14:paraId="392476A3" w14:textId="77777777" w:rsidR="005410B1" w:rsidRPr="00F6429D" w:rsidRDefault="005410B1" w:rsidP="005410B1">
      <w:pPr>
        <w:tabs>
          <w:tab w:val="num" w:pos="360"/>
        </w:tabs>
        <w:ind w:right="-180"/>
        <w:jc w:val="both"/>
        <w:rPr>
          <w:color w:val="FF0000"/>
          <w:lang w:val="sr-Cyrl-CS"/>
        </w:rPr>
      </w:pPr>
      <w:r>
        <w:rPr>
          <w:lang w:val="sr-Cyrl-CS"/>
        </w:rPr>
        <w:lastRenderedPageBreak/>
        <w:t>Неблаговремене</w:t>
      </w:r>
      <w:r w:rsidRPr="005C0BDA">
        <w:rPr>
          <w:lang w:val="sr-Cyrl-CS"/>
        </w:rPr>
        <w:t xml:space="preserve"> </w:t>
      </w:r>
      <w:r>
        <w:rPr>
          <w:lang w:val="sr-Cyrl-CS"/>
        </w:rPr>
        <w:t>понуде</w:t>
      </w:r>
      <w:r w:rsidRPr="005C0BDA">
        <w:rPr>
          <w:lang w:val="sr-Cyrl-CS"/>
        </w:rPr>
        <w:t xml:space="preserve"> </w:t>
      </w:r>
      <w:r>
        <w:rPr>
          <w:lang w:val="sr-Cyrl-CS"/>
        </w:rPr>
        <w:t>наручилац</w:t>
      </w:r>
      <w:r w:rsidRPr="005C0BDA">
        <w:rPr>
          <w:lang w:val="sr-Cyrl-CS"/>
        </w:rPr>
        <w:t xml:space="preserve"> </w:t>
      </w:r>
      <w:r>
        <w:rPr>
          <w:lang w:val="sr-Cyrl-CS"/>
        </w:rPr>
        <w:t>ће</w:t>
      </w:r>
      <w:r w:rsidRPr="005C0BDA">
        <w:rPr>
          <w:lang w:val="sr-Cyrl-CS"/>
        </w:rPr>
        <w:t xml:space="preserve">, </w:t>
      </w:r>
      <w:r>
        <w:rPr>
          <w:lang w:val="sr-Cyrl-CS"/>
        </w:rPr>
        <w:t>по</w:t>
      </w:r>
      <w:r w:rsidRPr="005C0BDA">
        <w:rPr>
          <w:lang w:val="sr-Cyrl-CS"/>
        </w:rPr>
        <w:t xml:space="preserve"> </w:t>
      </w:r>
      <w:r>
        <w:rPr>
          <w:lang w:val="sr-Cyrl-CS"/>
        </w:rPr>
        <w:t>окончању</w:t>
      </w:r>
      <w:r w:rsidRPr="005C0BDA">
        <w:rPr>
          <w:lang w:val="sr-Cyrl-CS"/>
        </w:rPr>
        <w:t xml:space="preserve"> </w:t>
      </w:r>
      <w:r>
        <w:rPr>
          <w:lang w:val="sr-Cyrl-CS"/>
        </w:rPr>
        <w:t>поступка</w:t>
      </w:r>
      <w:r w:rsidRPr="005C0BDA">
        <w:rPr>
          <w:lang w:val="sr-Cyrl-CS"/>
        </w:rPr>
        <w:t xml:space="preserve"> </w:t>
      </w:r>
      <w:r>
        <w:rPr>
          <w:lang w:val="sr-Cyrl-CS"/>
        </w:rPr>
        <w:t>отварања</w:t>
      </w:r>
      <w:r w:rsidRPr="005C0BDA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5C0BDA">
        <w:rPr>
          <w:lang w:val="sr-Cyrl-CS"/>
        </w:rPr>
        <w:t xml:space="preserve">, </w:t>
      </w:r>
      <w:r>
        <w:rPr>
          <w:lang w:val="sr-Cyrl-CS"/>
        </w:rPr>
        <w:t>вратити</w:t>
      </w:r>
      <w:r w:rsidRPr="005C0BDA">
        <w:rPr>
          <w:lang w:val="sr-Cyrl-CS"/>
        </w:rPr>
        <w:t xml:space="preserve"> </w:t>
      </w:r>
      <w:r>
        <w:rPr>
          <w:lang w:val="sr-Cyrl-CS"/>
        </w:rPr>
        <w:t>неотворене</w:t>
      </w:r>
      <w:r w:rsidRPr="005C0BDA">
        <w:rPr>
          <w:lang w:val="sr-Cyrl-CS"/>
        </w:rPr>
        <w:t xml:space="preserve"> </w:t>
      </w:r>
      <w:r>
        <w:rPr>
          <w:lang w:val="sr-Cyrl-CS"/>
        </w:rPr>
        <w:t>понуђачу</w:t>
      </w:r>
      <w:r w:rsidRPr="005C0BDA">
        <w:rPr>
          <w:lang w:val="sr-Cyrl-CS"/>
        </w:rPr>
        <w:t xml:space="preserve"> </w:t>
      </w:r>
      <w:r>
        <w:rPr>
          <w:lang w:val="sr-Cyrl-CS"/>
        </w:rPr>
        <w:t>са</w:t>
      </w:r>
      <w:r w:rsidRPr="005C0BDA">
        <w:rPr>
          <w:lang w:val="sr-Cyrl-CS"/>
        </w:rPr>
        <w:t xml:space="preserve"> </w:t>
      </w:r>
      <w:r>
        <w:rPr>
          <w:lang w:val="sr-Cyrl-CS"/>
        </w:rPr>
        <w:t>назнаком</w:t>
      </w:r>
      <w:r w:rsidRPr="005C0BDA">
        <w:rPr>
          <w:lang w:val="sr-Cyrl-CS"/>
        </w:rPr>
        <w:t xml:space="preserve"> </w:t>
      </w:r>
      <w:r>
        <w:rPr>
          <w:lang w:val="sr-Cyrl-CS"/>
        </w:rPr>
        <w:t>да</w:t>
      </w:r>
      <w:r w:rsidRPr="005C0BDA">
        <w:rPr>
          <w:lang w:val="sr-Cyrl-CS"/>
        </w:rPr>
        <w:t xml:space="preserve"> </w:t>
      </w:r>
      <w:r>
        <w:rPr>
          <w:lang w:val="sr-Cyrl-CS"/>
        </w:rPr>
        <w:t>су</w:t>
      </w:r>
      <w:r w:rsidRPr="005C0BDA">
        <w:rPr>
          <w:lang w:val="sr-Cyrl-CS"/>
        </w:rPr>
        <w:t xml:space="preserve"> </w:t>
      </w:r>
      <w:r>
        <w:rPr>
          <w:lang w:val="sr-Cyrl-CS"/>
        </w:rPr>
        <w:t>поднете</w:t>
      </w:r>
      <w:r w:rsidRPr="005C0BDA">
        <w:rPr>
          <w:lang w:val="sr-Cyrl-CS"/>
        </w:rPr>
        <w:t xml:space="preserve"> </w:t>
      </w:r>
      <w:r>
        <w:rPr>
          <w:lang w:val="sr-Cyrl-CS"/>
        </w:rPr>
        <w:t>неблаговремено</w:t>
      </w:r>
      <w:r w:rsidRPr="005C0BDA">
        <w:rPr>
          <w:lang w:val="sr-Cyrl-CS"/>
        </w:rPr>
        <w:t>.</w:t>
      </w:r>
    </w:p>
    <w:p w14:paraId="46E80DD3" w14:textId="77777777" w:rsidR="005410B1" w:rsidRPr="00AB6A39" w:rsidRDefault="005410B1" w:rsidP="005410B1">
      <w:pPr>
        <w:ind w:left="57" w:firstLine="720"/>
        <w:jc w:val="both"/>
        <w:rPr>
          <w:bCs/>
          <w:iCs/>
        </w:rPr>
      </w:pPr>
      <w:proofErr w:type="spellStart"/>
      <w:r>
        <w:rPr>
          <w:bCs/>
          <w:iCs/>
        </w:rPr>
        <w:t>Понуда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мора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бити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сачињена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на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преузетим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обрасцима</w:t>
      </w:r>
      <w:proofErr w:type="spellEnd"/>
      <w:r w:rsidRPr="00AB6A39">
        <w:rPr>
          <w:bCs/>
          <w:iCs/>
        </w:rPr>
        <w:t xml:space="preserve">, </w:t>
      </w:r>
      <w:proofErr w:type="spellStart"/>
      <w:r>
        <w:rPr>
          <w:bCs/>
          <w:iCs/>
        </w:rPr>
        <w:t>јасна</w:t>
      </w:r>
      <w:proofErr w:type="spellEnd"/>
      <w:r w:rsidRPr="00AB6A39">
        <w:rPr>
          <w:bCs/>
          <w:iCs/>
        </w:rPr>
        <w:t xml:space="preserve">, </w:t>
      </w:r>
      <w:proofErr w:type="spellStart"/>
      <w:r>
        <w:rPr>
          <w:bCs/>
          <w:iCs/>
        </w:rPr>
        <w:t>недвосмислена</w:t>
      </w:r>
      <w:proofErr w:type="spellEnd"/>
      <w:r w:rsidRPr="00AB6A39">
        <w:rPr>
          <w:bCs/>
          <w:iCs/>
        </w:rPr>
        <w:t xml:space="preserve">, </w:t>
      </w:r>
      <w:proofErr w:type="spellStart"/>
      <w:r>
        <w:rPr>
          <w:bCs/>
          <w:iCs/>
        </w:rPr>
        <w:t>свака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страница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понуде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мора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да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садржи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број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странице</w:t>
      </w:r>
      <w:proofErr w:type="spellEnd"/>
      <w:r>
        <w:rPr>
          <w:bCs/>
          <w:iCs/>
        </w:rPr>
        <w:t xml:space="preserve"> и </w:t>
      </w:r>
      <w:proofErr w:type="spellStart"/>
      <w:r>
        <w:rPr>
          <w:bCs/>
          <w:iCs/>
        </w:rPr>
        <w:t>укупан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број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страна</w:t>
      </w:r>
      <w:proofErr w:type="spellEnd"/>
      <w:r>
        <w:rPr>
          <w:bCs/>
          <w:iCs/>
        </w:rPr>
        <w:t>.</w:t>
      </w:r>
      <w:r w:rsidRPr="00AB6A39">
        <w:rPr>
          <w:bCs/>
          <w:iCs/>
        </w:rPr>
        <w:t xml:space="preserve"> </w:t>
      </w:r>
    </w:p>
    <w:p w14:paraId="4F6743D9" w14:textId="77777777" w:rsidR="005410B1" w:rsidRPr="00AB6A39" w:rsidRDefault="005410B1" w:rsidP="005410B1">
      <w:pPr>
        <w:autoSpaceDE w:val="0"/>
        <w:autoSpaceDN w:val="0"/>
        <w:adjustRightInd w:val="0"/>
        <w:ind w:left="57" w:firstLine="369"/>
        <w:jc w:val="both"/>
        <w:rPr>
          <w:bCs/>
          <w:iCs/>
        </w:rPr>
      </w:pPr>
      <w:r w:rsidRPr="00AB6A39">
        <w:rPr>
          <w:bCs/>
          <w:iCs/>
        </w:rPr>
        <w:tab/>
      </w:r>
      <w:proofErr w:type="spellStart"/>
      <w:r>
        <w:rPr>
          <w:bCs/>
          <w:iCs/>
        </w:rPr>
        <w:t>Биће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разматране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само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благовремене</w:t>
      </w:r>
      <w:proofErr w:type="spellEnd"/>
      <w:r w:rsidRPr="00AB6A39">
        <w:rPr>
          <w:bCs/>
          <w:iCs/>
        </w:rPr>
        <w:t xml:space="preserve">, </w:t>
      </w:r>
      <w:proofErr w:type="spellStart"/>
      <w:r>
        <w:rPr>
          <w:bCs/>
          <w:iCs/>
        </w:rPr>
        <w:t>одговарајуће</w:t>
      </w:r>
      <w:proofErr w:type="spellEnd"/>
      <w:r w:rsidRPr="00AB6A39">
        <w:rPr>
          <w:bCs/>
          <w:iCs/>
        </w:rPr>
        <w:t xml:space="preserve"> </w:t>
      </w:r>
      <w:r>
        <w:rPr>
          <w:bCs/>
          <w:iCs/>
        </w:rPr>
        <w:t>и</w:t>
      </w:r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прихватљиве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понуде</w:t>
      </w:r>
      <w:proofErr w:type="spellEnd"/>
      <w:r w:rsidRPr="00AB6A39">
        <w:rPr>
          <w:bCs/>
          <w:iCs/>
        </w:rPr>
        <w:t xml:space="preserve">. </w:t>
      </w:r>
    </w:p>
    <w:p w14:paraId="47A2C0C3" w14:textId="77777777" w:rsidR="005410B1" w:rsidRPr="00F6429D" w:rsidRDefault="005410B1" w:rsidP="005410B1">
      <w:pPr>
        <w:autoSpaceDE w:val="0"/>
        <w:autoSpaceDN w:val="0"/>
        <w:adjustRightInd w:val="0"/>
        <w:ind w:left="57" w:firstLine="369"/>
        <w:jc w:val="both"/>
        <w:rPr>
          <w:bCs/>
          <w:iCs/>
        </w:rPr>
      </w:pPr>
      <w:r w:rsidRPr="00AB6A39">
        <w:rPr>
          <w:bCs/>
          <w:iCs/>
        </w:rPr>
        <w:tab/>
      </w:r>
      <w:proofErr w:type="spellStart"/>
      <w:r>
        <w:rPr>
          <w:bCs/>
          <w:iCs/>
        </w:rPr>
        <w:t>Понуђач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може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да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измени</w:t>
      </w:r>
      <w:proofErr w:type="spellEnd"/>
      <w:r w:rsidRPr="00F6429D">
        <w:rPr>
          <w:bCs/>
          <w:iCs/>
        </w:rPr>
        <w:t xml:space="preserve">, </w:t>
      </w:r>
      <w:proofErr w:type="spellStart"/>
      <w:r>
        <w:rPr>
          <w:bCs/>
          <w:iCs/>
        </w:rPr>
        <w:t>допуни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или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повуче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своју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понуду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пре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истека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рока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за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подношење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понуда</w:t>
      </w:r>
      <w:proofErr w:type="spellEnd"/>
      <w:r w:rsidRPr="00F6429D">
        <w:rPr>
          <w:bCs/>
          <w:iCs/>
        </w:rPr>
        <w:t xml:space="preserve">, </w:t>
      </w:r>
      <w:r>
        <w:rPr>
          <w:bCs/>
          <w:iCs/>
        </w:rPr>
        <w:t>а</w:t>
      </w:r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измена</w:t>
      </w:r>
      <w:proofErr w:type="spellEnd"/>
      <w:r w:rsidRPr="00F6429D">
        <w:rPr>
          <w:bCs/>
          <w:iCs/>
        </w:rPr>
        <w:t xml:space="preserve">, </w:t>
      </w:r>
      <w:proofErr w:type="spellStart"/>
      <w:r>
        <w:rPr>
          <w:bCs/>
          <w:iCs/>
        </w:rPr>
        <w:t>допуна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или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повлачење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понуда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је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пуноважно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ако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наручилац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прими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измењену</w:t>
      </w:r>
      <w:proofErr w:type="spellEnd"/>
      <w:r w:rsidRPr="00F6429D">
        <w:rPr>
          <w:bCs/>
          <w:iCs/>
        </w:rPr>
        <w:t>/</w:t>
      </w:r>
      <w:proofErr w:type="spellStart"/>
      <w:r>
        <w:rPr>
          <w:bCs/>
          <w:iCs/>
        </w:rPr>
        <w:t>допуњену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понуду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или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обавештење</w:t>
      </w:r>
      <w:proofErr w:type="spellEnd"/>
      <w:r w:rsidRPr="00F6429D">
        <w:rPr>
          <w:bCs/>
          <w:iCs/>
        </w:rPr>
        <w:t xml:space="preserve"> </w:t>
      </w:r>
      <w:r>
        <w:rPr>
          <w:bCs/>
          <w:iCs/>
        </w:rPr>
        <w:t>о</w:t>
      </w:r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повлачењу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понуде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пре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истека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рока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за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достављање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понуда</w:t>
      </w:r>
      <w:proofErr w:type="spellEnd"/>
      <w:r w:rsidRPr="00F6429D">
        <w:rPr>
          <w:bCs/>
          <w:iCs/>
        </w:rPr>
        <w:t xml:space="preserve">. </w:t>
      </w:r>
    </w:p>
    <w:p w14:paraId="49C9C604" w14:textId="77777777" w:rsidR="005410B1" w:rsidRPr="00F6429D" w:rsidRDefault="005410B1" w:rsidP="005410B1">
      <w:pPr>
        <w:autoSpaceDE w:val="0"/>
        <w:autoSpaceDN w:val="0"/>
        <w:adjustRightInd w:val="0"/>
        <w:ind w:left="57" w:firstLine="369"/>
        <w:jc w:val="both"/>
        <w:rPr>
          <w:bCs/>
          <w:iCs/>
        </w:rPr>
      </w:pPr>
      <w:r w:rsidRPr="00F6429D">
        <w:rPr>
          <w:bCs/>
          <w:iCs/>
        </w:rPr>
        <w:tab/>
      </w:r>
      <w:proofErr w:type="spellStart"/>
      <w:r>
        <w:rPr>
          <w:bCs/>
          <w:iCs/>
        </w:rPr>
        <w:t>Ниједна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понуда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се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не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може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изменити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након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истека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рока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за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подношење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понуда</w:t>
      </w:r>
      <w:proofErr w:type="spellEnd"/>
      <w:r w:rsidRPr="00F6429D">
        <w:rPr>
          <w:bCs/>
          <w:iCs/>
        </w:rPr>
        <w:t xml:space="preserve">. </w:t>
      </w:r>
    </w:p>
    <w:p w14:paraId="5CBE64BD" w14:textId="77777777" w:rsidR="005410B1" w:rsidRPr="00F6429D" w:rsidRDefault="005410B1" w:rsidP="005410B1">
      <w:pPr>
        <w:autoSpaceDE w:val="0"/>
        <w:autoSpaceDN w:val="0"/>
        <w:adjustRightInd w:val="0"/>
        <w:ind w:left="57" w:firstLine="369"/>
        <w:jc w:val="both"/>
        <w:rPr>
          <w:bCs/>
          <w:iCs/>
        </w:rPr>
      </w:pPr>
      <w:r w:rsidRPr="00F6429D">
        <w:rPr>
          <w:bCs/>
          <w:iCs/>
          <w:lang w:val="sr-Cyrl-CS"/>
        </w:rPr>
        <w:tab/>
      </w:r>
      <w:proofErr w:type="spellStart"/>
      <w:r>
        <w:rPr>
          <w:bCs/>
          <w:iCs/>
        </w:rPr>
        <w:t>Понуда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која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није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сачињена</w:t>
      </w:r>
      <w:proofErr w:type="spellEnd"/>
      <w:r w:rsidRPr="00F6429D">
        <w:rPr>
          <w:bCs/>
          <w:iCs/>
        </w:rPr>
        <w:t xml:space="preserve"> </w:t>
      </w:r>
      <w:r>
        <w:rPr>
          <w:bCs/>
          <w:iCs/>
        </w:rPr>
        <w:t>и</w:t>
      </w:r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предата</w:t>
      </w:r>
      <w:proofErr w:type="spellEnd"/>
      <w:r w:rsidRPr="00F6429D">
        <w:rPr>
          <w:bCs/>
          <w:iCs/>
        </w:rPr>
        <w:t xml:space="preserve"> </w:t>
      </w:r>
      <w:r>
        <w:rPr>
          <w:bCs/>
          <w:iCs/>
        </w:rPr>
        <w:t>у</w:t>
      </w:r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складу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са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Законом</w:t>
      </w:r>
      <w:proofErr w:type="spellEnd"/>
      <w:r w:rsidRPr="00F6429D">
        <w:rPr>
          <w:bCs/>
          <w:iCs/>
        </w:rPr>
        <w:t xml:space="preserve"> </w:t>
      </w:r>
      <w:r>
        <w:rPr>
          <w:bCs/>
          <w:iCs/>
        </w:rPr>
        <w:t>и</w:t>
      </w:r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захтевима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из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конкурсне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документације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биће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одбијена</w:t>
      </w:r>
      <w:proofErr w:type="spellEnd"/>
      <w:r w:rsidRPr="00F6429D">
        <w:rPr>
          <w:bCs/>
          <w:iCs/>
        </w:rPr>
        <w:t>.</w:t>
      </w:r>
    </w:p>
    <w:p w14:paraId="0F2B85F9" w14:textId="77777777" w:rsidR="005410B1" w:rsidRPr="00F6429D" w:rsidRDefault="005410B1" w:rsidP="005410B1">
      <w:pPr>
        <w:autoSpaceDE w:val="0"/>
        <w:autoSpaceDN w:val="0"/>
        <w:adjustRightInd w:val="0"/>
        <w:ind w:left="57" w:firstLine="369"/>
        <w:jc w:val="both"/>
        <w:rPr>
          <w:bCs/>
          <w:lang w:val="sr-Cyrl-CS"/>
        </w:rPr>
      </w:pPr>
      <w:r w:rsidRPr="00F6429D">
        <w:rPr>
          <w:bCs/>
          <w:iCs/>
          <w:lang w:val="sr-Cyrl-CS"/>
        </w:rPr>
        <w:tab/>
      </w:r>
      <w:proofErr w:type="spellStart"/>
      <w:r>
        <w:rPr>
          <w:bCs/>
          <w:iCs/>
        </w:rPr>
        <w:t>Након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отварања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понуда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није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дозвољено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достављање</w:t>
      </w:r>
      <w:proofErr w:type="spellEnd"/>
      <w:r w:rsidRPr="00F6429D">
        <w:rPr>
          <w:bCs/>
          <w:iCs/>
        </w:rPr>
        <w:t xml:space="preserve"> </w:t>
      </w:r>
      <w:r>
        <w:rPr>
          <w:bCs/>
          <w:iCs/>
        </w:rPr>
        <w:t>и</w:t>
      </w:r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пријем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недостајућих</w:t>
      </w:r>
      <w:proofErr w:type="spellEnd"/>
      <w:r w:rsidRPr="00F6429D">
        <w:rPr>
          <w:bCs/>
          <w:iCs/>
        </w:rPr>
        <w:t xml:space="preserve"> </w:t>
      </w:r>
      <w:proofErr w:type="spellStart"/>
      <w:r>
        <w:rPr>
          <w:bCs/>
          <w:iCs/>
        </w:rPr>
        <w:t>доказа</w:t>
      </w:r>
      <w:proofErr w:type="spellEnd"/>
      <w:r w:rsidRPr="00F6429D">
        <w:rPr>
          <w:bCs/>
          <w:lang w:val="sr-Cyrl-CS"/>
        </w:rPr>
        <w:t xml:space="preserve"> </w:t>
      </w:r>
      <w:r>
        <w:rPr>
          <w:bCs/>
          <w:lang w:val="sr-Cyrl-CS"/>
        </w:rPr>
        <w:t>нити</w:t>
      </w:r>
      <w:r w:rsidRPr="00F6429D">
        <w:rPr>
          <w:bCs/>
          <w:lang w:val="sr-Cyrl-CS"/>
        </w:rPr>
        <w:t xml:space="preserve"> </w:t>
      </w:r>
      <w:r>
        <w:rPr>
          <w:bCs/>
          <w:lang w:val="sr-Cyrl-CS"/>
        </w:rPr>
        <w:t>било</w:t>
      </w:r>
      <w:r w:rsidRPr="00F6429D">
        <w:rPr>
          <w:bCs/>
          <w:lang w:val="sr-Cyrl-CS"/>
        </w:rPr>
        <w:t xml:space="preserve"> </w:t>
      </w:r>
      <w:r>
        <w:rPr>
          <w:bCs/>
          <w:lang w:val="sr-Cyrl-CS"/>
        </w:rPr>
        <w:t>каква</w:t>
      </w:r>
      <w:r w:rsidRPr="00F6429D">
        <w:rPr>
          <w:bCs/>
          <w:lang w:val="sr-Cyrl-CS"/>
        </w:rPr>
        <w:t xml:space="preserve"> </w:t>
      </w:r>
      <w:r>
        <w:rPr>
          <w:bCs/>
          <w:lang w:val="sr-Cyrl-CS"/>
        </w:rPr>
        <w:t>измена</w:t>
      </w:r>
      <w:r w:rsidRPr="00F6429D">
        <w:rPr>
          <w:bCs/>
          <w:lang w:val="sr-Cyrl-CS"/>
        </w:rPr>
        <w:t xml:space="preserve"> </w:t>
      </w:r>
      <w:r>
        <w:rPr>
          <w:bCs/>
          <w:lang w:val="sr-Cyrl-CS"/>
        </w:rPr>
        <w:t>понуђених</w:t>
      </w:r>
      <w:r w:rsidRPr="00F6429D">
        <w:rPr>
          <w:bCs/>
          <w:lang w:val="sr-Cyrl-CS"/>
        </w:rPr>
        <w:t xml:space="preserve"> </w:t>
      </w:r>
      <w:r>
        <w:rPr>
          <w:bCs/>
          <w:lang w:val="sr-Cyrl-CS"/>
        </w:rPr>
        <w:t>услова</w:t>
      </w:r>
      <w:r w:rsidRPr="00F6429D">
        <w:rPr>
          <w:bCs/>
          <w:lang w:val="sr-Cyrl-CS"/>
        </w:rPr>
        <w:t>.</w:t>
      </w:r>
    </w:p>
    <w:p w14:paraId="13BF56BC" w14:textId="77777777" w:rsidR="005410B1" w:rsidRPr="00F6429D" w:rsidRDefault="005410B1" w:rsidP="005410B1">
      <w:pPr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>На</w:t>
      </w:r>
      <w:r w:rsidRPr="00F6429D">
        <w:rPr>
          <w:bCs/>
          <w:lang w:val="sr-Cyrl-CS"/>
        </w:rPr>
        <w:t xml:space="preserve"> </w:t>
      </w:r>
      <w:r>
        <w:rPr>
          <w:bCs/>
          <w:lang w:val="sr-Cyrl-CS"/>
        </w:rPr>
        <w:t>основу</w:t>
      </w:r>
      <w:r w:rsidRPr="00F6429D">
        <w:rPr>
          <w:bCs/>
          <w:lang w:val="sr-Cyrl-CS"/>
        </w:rPr>
        <w:t xml:space="preserve"> </w:t>
      </w:r>
      <w:r>
        <w:rPr>
          <w:bCs/>
          <w:lang w:val="sr-Cyrl-CS"/>
        </w:rPr>
        <w:t>члана</w:t>
      </w:r>
      <w:r w:rsidRPr="00F6429D">
        <w:rPr>
          <w:bCs/>
          <w:lang w:val="sr-Cyrl-CS"/>
        </w:rPr>
        <w:t xml:space="preserve"> 106. </w:t>
      </w:r>
      <w:r>
        <w:rPr>
          <w:bCs/>
          <w:lang w:val="sr-Cyrl-CS"/>
        </w:rPr>
        <w:t>ЗЈН</w:t>
      </w:r>
      <w:r w:rsidRPr="00F6429D">
        <w:rPr>
          <w:bCs/>
          <w:lang w:val="sr-Cyrl-CS"/>
        </w:rPr>
        <w:t>-</w:t>
      </w:r>
      <w:r>
        <w:rPr>
          <w:bCs/>
          <w:lang w:val="sr-Cyrl-CS"/>
        </w:rPr>
        <w:t>а</w:t>
      </w:r>
      <w:r w:rsidRPr="00F6429D">
        <w:rPr>
          <w:bCs/>
          <w:lang w:val="sr-Cyrl-CS"/>
        </w:rPr>
        <w:t xml:space="preserve">, </w:t>
      </w:r>
      <w:r>
        <w:rPr>
          <w:bCs/>
          <w:lang w:val="sr-Cyrl-CS"/>
        </w:rPr>
        <w:t>наручилац</w:t>
      </w:r>
      <w:r w:rsidRPr="00F6429D">
        <w:rPr>
          <w:bCs/>
          <w:lang w:val="sr-Cyrl-CS"/>
        </w:rPr>
        <w:t xml:space="preserve"> </w:t>
      </w:r>
      <w:r>
        <w:rPr>
          <w:bCs/>
          <w:lang w:val="sr-Cyrl-CS"/>
        </w:rPr>
        <w:t>ће</w:t>
      </w:r>
      <w:r w:rsidRPr="00F6429D">
        <w:rPr>
          <w:bCs/>
          <w:lang w:val="sr-Cyrl-CS"/>
        </w:rPr>
        <w:t xml:space="preserve"> </w:t>
      </w:r>
      <w:r>
        <w:rPr>
          <w:bCs/>
          <w:lang w:val="sr-Cyrl-CS"/>
        </w:rPr>
        <w:t>одбити</w:t>
      </w:r>
      <w:r w:rsidRPr="00F6429D">
        <w:rPr>
          <w:bCs/>
          <w:lang w:val="sr-Cyrl-CS"/>
        </w:rPr>
        <w:t xml:space="preserve"> </w:t>
      </w:r>
      <w:r>
        <w:rPr>
          <w:bCs/>
          <w:lang w:val="sr-Cyrl-CS"/>
        </w:rPr>
        <w:t>понуду</w:t>
      </w:r>
      <w:r w:rsidRPr="00F6429D">
        <w:rPr>
          <w:bCs/>
          <w:lang w:val="sr-Cyrl-CS"/>
        </w:rPr>
        <w:t xml:space="preserve"> </w:t>
      </w:r>
      <w:r>
        <w:rPr>
          <w:bCs/>
          <w:lang w:val="sr-Cyrl-CS"/>
        </w:rPr>
        <w:t>ако</w:t>
      </w:r>
      <w:r w:rsidRPr="00F6429D">
        <w:rPr>
          <w:bCs/>
          <w:lang w:val="sr-Cyrl-CS"/>
        </w:rPr>
        <w:t>:</w:t>
      </w:r>
    </w:p>
    <w:p w14:paraId="2E6F2365" w14:textId="77777777" w:rsidR="005410B1" w:rsidRPr="00AF7023" w:rsidRDefault="005410B1" w:rsidP="005410B1">
      <w:pPr>
        <w:numPr>
          <w:ilvl w:val="0"/>
          <w:numId w:val="5"/>
        </w:numPr>
        <w:suppressAutoHyphens w:val="0"/>
        <w:spacing w:line="240" w:lineRule="auto"/>
        <w:jc w:val="both"/>
        <w:rPr>
          <w:bCs/>
          <w:lang w:val="sr-Cyrl-CS"/>
        </w:rPr>
      </w:pPr>
      <w:r>
        <w:rPr>
          <w:bCs/>
          <w:lang w:val="sr-Cyrl-CS"/>
        </w:rPr>
        <w:t>понуђач</w:t>
      </w:r>
      <w:r w:rsidRPr="00F6429D">
        <w:rPr>
          <w:bCs/>
          <w:lang w:val="sr-Cyrl-CS"/>
        </w:rPr>
        <w:t xml:space="preserve"> </w:t>
      </w:r>
      <w:r>
        <w:rPr>
          <w:bCs/>
          <w:lang w:val="sr-Cyrl-CS"/>
        </w:rPr>
        <w:t>не</w:t>
      </w:r>
      <w:r w:rsidRPr="00F6429D">
        <w:rPr>
          <w:bCs/>
          <w:lang w:val="sr-Cyrl-CS"/>
        </w:rPr>
        <w:t xml:space="preserve"> </w:t>
      </w:r>
      <w:r>
        <w:rPr>
          <w:bCs/>
          <w:lang w:val="sr-Cyrl-CS"/>
        </w:rPr>
        <w:t>докаже</w:t>
      </w:r>
      <w:r w:rsidRPr="00F6429D">
        <w:rPr>
          <w:bCs/>
          <w:lang w:val="sr-Cyrl-CS"/>
        </w:rPr>
        <w:t xml:space="preserve"> </w:t>
      </w:r>
      <w:r>
        <w:rPr>
          <w:bCs/>
          <w:lang w:val="sr-Cyrl-CS"/>
        </w:rPr>
        <w:t>да</w:t>
      </w:r>
      <w:r w:rsidRPr="00F6429D">
        <w:rPr>
          <w:bCs/>
          <w:lang w:val="sr-Cyrl-CS"/>
        </w:rPr>
        <w:t xml:space="preserve"> </w:t>
      </w:r>
      <w:r>
        <w:rPr>
          <w:bCs/>
          <w:lang w:val="sr-Cyrl-CS"/>
        </w:rPr>
        <w:t>испуњава</w:t>
      </w:r>
      <w:r w:rsidRPr="00F6429D">
        <w:rPr>
          <w:bCs/>
          <w:lang w:val="sr-Cyrl-CS"/>
        </w:rPr>
        <w:t xml:space="preserve"> </w:t>
      </w:r>
      <w:r>
        <w:rPr>
          <w:bCs/>
          <w:lang w:val="sr-Cyrl-CS"/>
        </w:rPr>
        <w:t>обавезне</w:t>
      </w:r>
      <w:r w:rsidRPr="00F6429D">
        <w:rPr>
          <w:bCs/>
          <w:lang w:val="sr-Cyrl-CS"/>
        </w:rPr>
        <w:t xml:space="preserve"> </w:t>
      </w:r>
      <w:r>
        <w:rPr>
          <w:bCs/>
          <w:lang w:val="sr-Cyrl-CS"/>
        </w:rPr>
        <w:t>услове</w:t>
      </w:r>
      <w:r w:rsidRPr="00F6429D">
        <w:rPr>
          <w:bCs/>
          <w:lang w:val="sr-Cyrl-CS"/>
        </w:rPr>
        <w:t xml:space="preserve"> </w:t>
      </w:r>
      <w:r>
        <w:rPr>
          <w:bCs/>
          <w:lang w:val="sr-Cyrl-CS"/>
        </w:rPr>
        <w:t>за</w:t>
      </w:r>
      <w:r w:rsidRPr="00F6429D">
        <w:rPr>
          <w:bCs/>
          <w:lang w:val="sr-Cyrl-CS"/>
        </w:rPr>
        <w:t xml:space="preserve"> </w:t>
      </w:r>
      <w:r>
        <w:rPr>
          <w:bCs/>
          <w:lang w:val="sr-Cyrl-CS"/>
        </w:rPr>
        <w:t>учешће</w:t>
      </w:r>
      <w:r w:rsidRPr="00F6429D">
        <w:rPr>
          <w:bCs/>
          <w:lang w:val="sr-Cyrl-CS"/>
        </w:rPr>
        <w:t>;</w:t>
      </w:r>
    </w:p>
    <w:p w14:paraId="78AD9CE6" w14:textId="77777777" w:rsidR="005410B1" w:rsidRPr="00F6429D" w:rsidRDefault="005410B1" w:rsidP="005410B1">
      <w:pPr>
        <w:numPr>
          <w:ilvl w:val="0"/>
          <w:numId w:val="5"/>
        </w:numPr>
        <w:suppressAutoHyphens w:val="0"/>
        <w:spacing w:line="240" w:lineRule="auto"/>
        <w:jc w:val="both"/>
        <w:rPr>
          <w:bCs/>
          <w:lang w:val="sr-Cyrl-CS"/>
        </w:rPr>
      </w:pPr>
      <w:r>
        <w:rPr>
          <w:bCs/>
          <w:lang w:val="sr-Cyrl-CS"/>
        </w:rPr>
        <w:t>је</w:t>
      </w:r>
      <w:r w:rsidRPr="00F6429D">
        <w:rPr>
          <w:bCs/>
          <w:lang w:val="sr-Cyrl-CS"/>
        </w:rPr>
        <w:t xml:space="preserve"> </w:t>
      </w:r>
      <w:r>
        <w:rPr>
          <w:bCs/>
          <w:lang w:val="sr-Cyrl-CS"/>
        </w:rPr>
        <w:t>понуђени</w:t>
      </w:r>
      <w:r w:rsidRPr="00F6429D">
        <w:rPr>
          <w:bCs/>
          <w:lang w:val="sr-Cyrl-CS"/>
        </w:rPr>
        <w:t xml:space="preserve"> </w:t>
      </w:r>
      <w:r>
        <w:rPr>
          <w:bCs/>
          <w:lang w:val="sr-Cyrl-CS"/>
        </w:rPr>
        <w:t>рок</w:t>
      </w:r>
      <w:r w:rsidRPr="00F6429D">
        <w:rPr>
          <w:bCs/>
          <w:lang w:val="sr-Cyrl-CS"/>
        </w:rPr>
        <w:t xml:space="preserve"> </w:t>
      </w:r>
      <w:r>
        <w:rPr>
          <w:bCs/>
          <w:lang w:val="sr-Cyrl-CS"/>
        </w:rPr>
        <w:t>важења</w:t>
      </w:r>
      <w:r w:rsidRPr="00F6429D">
        <w:rPr>
          <w:bCs/>
          <w:lang w:val="sr-Cyrl-CS"/>
        </w:rPr>
        <w:t xml:space="preserve"> </w:t>
      </w:r>
      <w:r>
        <w:rPr>
          <w:bCs/>
          <w:lang w:val="sr-Cyrl-CS"/>
        </w:rPr>
        <w:t>понуде</w:t>
      </w:r>
      <w:r w:rsidRPr="00F6429D">
        <w:rPr>
          <w:bCs/>
          <w:lang w:val="sr-Cyrl-CS"/>
        </w:rPr>
        <w:t xml:space="preserve"> </w:t>
      </w:r>
      <w:r>
        <w:rPr>
          <w:bCs/>
          <w:lang w:val="sr-Cyrl-CS"/>
        </w:rPr>
        <w:t>краћи</w:t>
      </w:r>
      <w:r w:rsidRPr="00F6429D">
        <w:rPr>
          <w:bCs/>
          <w:lang w:val="sr-Cyrl-CS"/>
        </w:rPr>
        <w:t xml:space="preserve"> </w:t>
      </w:r>
      <w:r>
        <w:rPr>
          <w:bCs/>
          <w:lang w:val="sr-Cyrl-CS"/>
        </w:rPr>
        <w:t>од</w:t>
      </w:r>
      <w:r w:rsidRPr="00F6429D">
        <w:rPr>
          <w:bCs/>
          <w:lang w:val="sr-Cyrl-CS"/>
        </w:rPr>
        <w:t xml:space="preserve"> </w:t>
      </w:r>
      <w:r>
        <w:rPr>
          <w:bCs/>
          <w:lang w:val="sr-Cyrl-CS"/>
        </w:rPr>
        <w:t>прописаног</w:t>
      </w:r>
      <w:r w:rsidRPr="00F6429D">
        <w:rPr>
          <w:bCs/>
          <w:lang w:val="sr-Cyrl-CS"/>
        </w:rPr>
        <w:t>;</w:t>
      </w:r>
    </w:p>
    <w:p w14:paraId="37692123" w14:textId="77777777" w:rsidR="005410B1" w:rsidRPr="00F6429D" w:rsidRDefault="005410B1" w:rsidP="005410B1">
      <w:pPr>
        <w:numPr>
          <w:ilvl w:val="0"/>
          <w:numId w:val="5"/>
        </w:numPr>
        <w:suppressAutoHyphens w:val="0"/>
        <w:spacing w:line="240" w:lineRule="auto"/>
        <w:jc w:val="both"/>
        <w:rPr>
          <w:bCs/>
          <w:lang w:val="sr-Cyrl-CS"/>
        </w:rPr>
      </w:pPr>
      <w:r>
        <w:rPr>
          <w:bCs/>
          <w:lang w:val="sr-Cyrl-CS"/>
        </w:rPr>
        <w:t>понуда</w:t>
      </w:r>
      <w:r w:rsidRPr="00F6429D">
        <w:rPr>
          <w:bCs/>
          <w:lang w:val="sr-Cyrl-CS"/>
        </w:rPr>
        <w:t xml:space="preserve"> </w:t>
      </w:r>
      <w:r>
        <w:rPr>
          <w:bCs/>
          <w:lang w:val="sr-Cyrl-CS"/>
        </w:rPr>
        <w:t>садржи</w:t>
      </w:r>
      <w:r w:rsidRPr="00F6429D">
        <w:rPr>
          <w:bCs/>
          <w:lang w:val="sr-Cyrl-CS"/>
        </w:rPr>
        <w:t xml:space="preserve"> </w:t>
      </w:r>
      <w:r>
        <w:rPr>
          <w:bCs/>
          <w:lang w:val="sr-Cyrl-CS"/>
        </w:rPr>
        <w:t>друге</w:t>
      </w:r>
      <w:r w:rsidRPr="00F6429D">
        <w:rPr>
          <w:bCs/>
          <w:lang w:val="sr-Cyrl-CS"/>
        </w:rPr>
        <w:t xml:space="preserve"> </w:t>
      </w:r>
      <w:r>
        <w:rPr>
          <w:bCs/>
          <w:lang w:val="sr-Cyrl-CS"/>
        </w:rPr>
        <w:t>недостатке</w:t>
      </w:r>
      <w:r w:rsidRPr="00F6429D">
        <w:rPr>
          <w:bCs/>
          <w:lang w:val="sr-Cyrl-CS"/>
        </w:rPr>
        <w:t xml:space="preserve"> </w:t>
      </w:r>
      <w:r>
        <w:rPr>
          <w:bCs/>
          <w:lang w:val="sr-Cyrl-CS"/>
        </w:rPr>
        <w:t>због</w:t>
      </w:r>
      <w:r w:rsidRPr="00F6429D">
        <w:rPr>
          <w:bCs/>
          <w:lang w:val="sr-Cyrl-CS"/>
        </w:rPr>
        <w:t xml:space="preserve"> </w:t>
      </w:r>
      <w:r>
        <w:rPr>
          <w:bCs/>
          <w:lang w:val="sr-Cyrl-CS"/>
        </w:rPr>
        <w:t>којих</w:t>
      </w:r>
      <w:r w:rsidRPr="00F6429D">
        <w:rPr>
          <w:bCs/>
          <w:lang w:val="sr-Cyrl-CS"/>
        </w:rPr>
        <w:t xml:space="preserve"> </w:t>
      </w:r>
      <w:r>
        <w:rPr>
          <w:bCs/>
          <w:lang w:val="sr-Cyrl-CS"/>
        </w:rPr>
        <w:t>није</w:t>
      </w:r>
      <w:r w:rsidRPr="00F6429D">
        <w:rPr>
          <w:bCs/>
          <w:lang w:val="sr-Cyrl-CS"/>
        </w:rPr>
        <w:t xml:space="preserve"> </w:t>
      </w:r>
      <w:r>
        <w:rPr>
          <w:bCs/>
          <w:lang w:val="sr-Cyrl-CS"/>
        </w:rPr>
        <w:t>могуће</w:t>
      </w:r>
      <w:r w:rsidRPr="00F6429D">
        <w:rPr>
          <w:bCs/>
          <w:lang w:val="sr-Cyrl-CS"/>
        </w:rPr>
        <w:t xml:space="preserve"> </w:t>
      </w:r>
      <w:r>
        <w:rPr>
          <w:bCs/>
          <w:lang w:val="sr-Cyrl-CS"/>
        </w:rPr>
        <w:t>утврдити</w:t>
      </w:r>
      <w:r w:rsidRPr="00F6429D">
        <w:rPr>
          <w:bCs/>
          <w:lang w:val="sr-Cyrl-CS"/>
        </w:rPr>
        <w:t xml:space="preserve"> </w:t>
      </w:r>
      <w:r>
        <w:rPr>
          <w:bCs/>
          <w:lang w:val="sr-Cyrl-CS"/>
        </w:rPr>
        <w:t>стварну</w:t>
      </w:r>
      <w:r w:rsidRPr="00F6429D">
        <w:rPr>
          <w:bCs/>
          <w:lang w:val="sr-Cyrl-CS"/>
        </w:rPr>
        <w:t xml:space="preserve"> </w:t>
      </w:r>
      <w:r>
        <w:rPr>
          <w:bCs/>
          <w:lang w:val="sr-Cyrl-CS"/>
        </w:rPr>
        <w:t>садржину</w:t>
      </w:r>
      <w:r w:rsidRPr="00F6429D">
        <w:rPr>
          <w:bCs/>
          <w:lang w:val="sr-Cyrl-CS"/>
        </w:rPr>
        <w:t xml:space="preserve"> </w:t>
      </w:r>
      <w:r>
        <w:rPr>
          <w:bCs/>
          <w:lang w:val="sr-Cyrl-CS"/>
        </w:rPr>
        <w:t>понуде</w:t>
      </w:r>
      <w:r w:rsidRPr="00F6429D">
        <w:rPr>
          <w:bCs/>
          <w:lang w:val="sr-Cyrl-CS"/>
        </w:rPr>
        <w:t xml:space="preserve"> </w:t>
      </w:r>
      <w:r>
        <w:rPr>
          <w:bCs/>
          <w:lang w:val="sr-Cyrl-CS"/>
        </w:rPr>
        <w:t>или</w:t>
      </w:r>
      <w:r w:rsidRPr="00F6429D">
        <w:rPr>
          <w:bCs/>
          <w:lang w:val="sr-Cyrl-CS"/>
        </w:rPr>
        <w:t xml:space="preserve"> </w:t>
      </w:r>
      <w:r>
        <w:rPr>
          <w:bCs/>
          <w:lang w:val="sr-Cyrl-CS"/>
        </w:rPr>
        <w:t>није</w:t>
      </w:r>
      <w:r w:rsidRPr="00F6429D">
        <w:rPr>
          <w:bCs/>
          <w:lang w:val="sr-Cyrl-CS"/>
        </w:rPr>
        <w:t xml:space="preserve"> </w:t>
      </w:r>
      <w:r>
        <w:rPr>
          <w:bCs/>
          <w:lang w:val="sr-Cyrl-CS"/>
        </w:rPr>
        <w:t>могуће</w:t>
      </w:r>
      <w:r w:rsidRPr="00F6429D">
        <w:rPr>
          <w:bCs/>
          <w:lang w:val="sr-Cyrl-CS"/>
        </w:rPr>
        <w:t xml:space="preserve"> </w:t>
      </w:r>
      <w:r>
        <w:rPr>
          <w:bCs/>
          <w:lang w:val="sr-Cyrl-CS"/>
        </w:rPr>
        <w:t>упоредити</w:t>
      </w:r>
      <w:r w:rsidRPr="00F6429D">
        <w:rPr>
          <w:bCs/>
          <w:lang w:val="sr-Cyrl-CS"/>
        </w:rPr>
        <w:t xml:space="preserve"> </w:t>
      </w:r>
      <w:r>
        <w:rPr>
          <w:bCs/>
          <w:lang w:val="sr-Cyrl-CS"/>
        </w:rPr>
        <w:t>је</w:t>
      </w:r>
      <w:r w:rsidRPr="00F6429D">
        <w:rPr>
          <w:bCs/>
          <w:lang w:val="sr-Cyrl-CS"/>
        </w:rPr>
        <w:t xml:space="preserve"> </w:t>
      </w:r>
      <w:r>
        <w:rPr>
          <w:bCs/>
          <w:lang w:val="sr-Cyrl-CS"/>
        </w:rPr>
        <w:t>са</w:t>
      </w:r>
      <w:r w:rsidRPr="00F6429D">
        <w:rPr>
          <w:bCs/>
          <w:lang w:val="sr-Cyrl-CS"/>
        </w:rPr>
        <w:t xml:space="preserve"> </w:t>
      </w:r>
      <w:r>
        <w:rPr>
          <w:bCs/>
          <w:lang w:val="sr-Cyrl-CS"/>
        </w:rPr>
        <w:t>другим</w:t>
      </w:r>
      <w:r w:rsidRPr="00F6429D">
        <w:rPr>
          <w:bCs/>
          <w:lang w:val="sr-Cyrl-CS"/>
        </w:rPr>
        <w:t xml:space="preserve"> </w:t>
      </w:r>
      <w:r>
        <w:rPr>
          <w:bCs/>
          <w:lang w:val="sr-Cyrl-CS"/>
        </w:rPr>
        <w:t>понудама</w:t>
      </w:r>
      <w:r w:rsidRPr="00F6429D">
        <w:rPr>
          <w:bCs/>
          <w:lang w:val="sr-Cyrl-CS"/>
        </w:rPr>
        <w:t>.</w:t>
      </w:r>
    </w:p>
    <w:p w14:paraId="5728FFAC" w14:textId="77777777" w:rsidR="005410B1" w:rsidRDefault="005410B1" w:rsidP="005410B1">
      <w:pPr>
        <w:rPr>
          <w:b/>
          <w:lang w:val="sr-Cyrl-CS"/>
        </w:rPr>
      </w:pPr>
    </w:p>
    <w:p w14:paraId="5AE56005" w14:textId="77777777" w:rsidR="005410B1" w:rsidRPr="008660C9" w:rsidRDefault="005410B1" w:rsidP="005410B1">
      <w:pPr>
        <w:ind w:right="-180"/>
        <w:jc w:val="both"/>
        <w:rPr>
          <w:b/>
        </w:rPr>
      </w:pPr>
      <w:r>
        <w:rPr>
          <w:b/>
          <w:lang w:val="sr-Cyrl-CS"/>
        </w:rPr>
        <w:t>6.</w:t>
      </w:r>
      <w:r w:rsidRPr="00F14FEA">
        <w:rPr>
          <w:b/>
          <w:lang w:val="sr-Cyrl-CS"/>
        </w:rPr>
        <w:t xml:space="preserve">5. </w:t>
      </w:r>
      <w:r>
        <w:rPr>
          <w:b/>
          <w:lang w:val="sr-Cyrl-CS"/>
        </w:rPr>
        <w:t>ОТВАРАЊЕ</w:t>
      </w:r>
      <w:r w:rsidRPr="00F14FEA">
        <w:rPr>
          <w:b/>
          <w:lang w:val="sr-Cyrl-CS"/>
        </w:rPr>
        <w:t xml:space="preserve"> </w:t>
      </w:r>
      <w:r>
        <w:rPr>
          <w:b/>
          <w:lang w:val="sr-Cyrl-CS"/>
        </w:rPr>
        <w:t>ПОНУДА</w:t>
      </w:r>
      <w:r w:rsidRPr="00F14FEA">
        <w:rPr>
          <w:b/>
          <w:lang w:val="sr-Cyrl-CS"/>
        </w:rPr>
        <w:t xml:space="preserve"> </w:t>
      </w:r>
    </w:p>
    <w:p w14:paraId="2CA1874B" w14:textId="07B4F271" w:rsidR="005410B1" w:rsidRPr="00300949" w:rsidRDefault="005410B1" w:rsidP="005410B1">
      <w:pPr>
        <w:ind w:right="-180"/>
        <w:jc w:val="both"/>
        <w:rPr>
          <w:lang w:val="sr-Cyrl-CS"/>
        </w:rPr>
      </w:pPr>
      <w:r>
        <w:rPr>
          <w:b/>
          <w:lang w:val="sr-Cyrl-CS"/>
        </w:rPr>
        <w:t xml:space="preserve">            </w:t>
      </w:r>
      <w:r>
        <w:rPr>
          <w:b/>
          <w:color w:val="auto"/>
          <w:lang w:val="sr-Cyrl-CS"/>
        </w:rPr>
        <w:t>Отварање</w:t>
      </w:r>
      <w:r w:rsidRPr="002E58C0">
        <w:rPr>
          <w:b/>
          <w:color w:val="auto"/>
          <w:lang w:val="sr-Cyrl-CS"/>
        </w:rPr>
        <w:t xml:space="preserve"> </w:t>
      </w:r>
      <w:r>
        <w:rPr>
          <w:b/>
          <w:color w:val="auto"/>
          <w:lang w:val="sr-Cyrl-CS"/>
        </w:rPr>
        <w:t>понуда</w:t>
      </w:r>
      <w:r w:rsidRPr="002E58C0">
        <w:rPr>
          <w:b/>
          <w:color w:val="auto"/>
          <w:lang w:val="sr-Cyrl-CS"/>
        </w:rPr>
        <w:t xml:space="preserve"> </w:t>
      </w:r>
      <w:r>
        <w:rPr>
          <w:b/>
          <w:color w:val="auto"/>
          <w:lang w:val="sr-Cyrl-CS"/>
        </w:rPr>
        <w:t>ће</w:t>
      </w:r>
      <w:r w:rsidRPr="002E58C0">
        <w:rPr>
          <w:b/>
          <w:color w:val="auto"/>
          <w:lang w:val="sr-Cyrl-CS"/>
        </w:rPr>
        <w:t xml:space="preserve"> </w:t>
      </w:r>
      <w:r>
        <w:rPr>
          <w:b/>
          <w:color w:val="auto"/>
          <w:lang w:val="sr-Cyrl-CS"/>
        </w:rPr>
        <w:t>се</w:t>
      </w:r>
      <w:r w:rsidRPr="002E58C0">
        <w:rPr>
          <w:b/>
          <w:color w:val="auto"/>
          <w:lang w:val="sr-Cyrl-CS"/>
        </w:rPr>
        <w:t xml:space="preserve"> </w:t>
      </w:r>
      <w:r>
        <w:rPr>
          <w:b/>
          <w:color w:val="auto"/>
          <w:lang w:val="sr-Cyrl-CS"/>
        </w:rPr>
        <w:t>обавити</w:t>
      </w:r>
      <w:r w:rsidRPr="002E58C0">
        <w:rPr>
          <w:b/>
          <w:color w:val="auto"/>
          <w:lang w:val="sr-Cyrl-CS"/>
        </w:rPr>
        <w:t xml:space="preserve"> </w:t>
      </w:r>
      <w:r>
        <w:rPr>
          <w:b/>
          <w:color w:val="auto"/>
          <w:lang w:val="sr-Cyrl-CS"/>
        </w:rPr>
        <w:t>јавно</w:t>
      </w:r>
      <w:r w:rsidRPr="002E58C0">
        <w:rPr>
          <w:b/>
          <w:color w:val="auto"/>
          <w:lang w:val="sr-Cyrl-CS"/>
        </w:rPr>
        <w:t xml:space="preserve">, </w:t>
      </w:r>
      <w:r>
        <w:rPr>
          <w:b/>
          <w:color w:val="auto"/>
          <w:lang w:val="sr-Cyrl-CS"/>
        </w:rPr>
        <w:t>по</w:t>
      </w:r>
      <w:r w:rsidRPr="002E58C0">
        <w:rPr>
          <w:b/>
          <w:color w:val="auto"/>
          <w:lang w:val="sr-Cyrl-CS"/>
        </w:rPr>
        <w:t xml:space="preserve"> </w:t>
      </w:r>
      <w:r>
        <w:rPr>
          <w:b/>
          <w:color w:val="auto"/>
          <w:lang w:val="sr-Cyrl-CS"/>
        </w:rPr>
        <w:t>истеку</w:t>
      </w:r>
      <w:r w:rsidRPr="002E58C0">
        <w:rPr>
          <w:b/>
          <w:color w:val="auto"/>
          <w:lang w:val="sr-Cyrl-CS"/>
        </w:rPr>
        <w:t xml:space="preserve"> </w:t>
      </w:r>
      <w:r>
        <w:rPr>
          <w:b/>
          <w:color w:val="auto"/>
          <w:lang w:val="sr-Cyrl-CS"/>
        </w:rPr>
        <w:t>рока</w:t>
      </w:r>
      <w:r w:rsidRPr="002E58C0">
        <w:rPr>
          <w:b/>
          <w:color w:val="auto"/>
          <w:lang w:val="sr-Cyrl-CS"/>
        </w:rPr>
        <w:t xml:space="preserve"> </w:t>
      </w:r>
      <w:r>
        <w:rPr>
          <w:b/>
          <w:color w:val="auto"/>
          <w:lang w:val="sr-Cyrl-CS"/>
        </w:rPr>
        <w:t>за</w:t>
      </w:r>
      <w:r w:rsidRPr="002E58C0">
        <w:rPr>
          <w:b/>
          <w:color w:val="auto"/>
          <w:lang w:val="sr-Cyrl-CS"/>
        </w:rPr>
        <w:t xml:space="preserve"> </w:t>
      </w:r>
      <w:r>
        <w:rPr>
          <w:b/>
          <w:color w:val="auto"/>
          <w:lang w:val="sr-Cyrl-CS"/>
        </w:rPr>
        <w:t>подношење</w:t>
      </w:r>
      <w:r w:rsidRPr="002E58C0">
        <w:rPr>
          <w:b/>
          <w:color w:val="auto"/>
          <w:lang w:val="sr-Cyrl-CS"/>
        </w:rPr>
        <w:t xml:space="preserve"> </w:t>
      </w:r>
      <w:r>
        <w:rPr>
          <w:b/>
          <w:color w:val="auto"/>
          <w:lang w:val="sr-Cyrl-CS"/>
        </w:rPr>
        <w:t>понуда</w:t>
      </w:r>
      <w:r w:rsidRPr="002E58C0">
        <w:rPr>
          <w:b/>
          <w:color w:val="auto"/>
          <w:lang w:val="sr-Cyrl-CS"/>
        </w:rPr>
        <w:t xml:space="preserve">, </w:t>
      </w:r>
      <w:r>
        <w:rPr>
          <w:b/>
          <w:color w:val="auto"/>
          <w:lang w:val="sr-Cyrl-CS"/>
        </w:rPr>
        <w:t>дана</w:t>
      </w:r>
      <w:r w:rsidR="005446C4">
        <w:rPr>
          <w:b/>
          <w:color w:val="auto"/>
          <w:lang w:val="sr-Cyrl-CS"/>
        </w:rPr>
        <w:t xml:space="preserve"> 11</w:t>
      </w:r>
      <w:r w:rsidRPr="002E58C0">
        <w:rPr>
          <w:b/>
          <w:color w:val="auto"/>
        </w:rPr>
        <w:t>.03.</w:t>
      </w:r>
      <w:r w:rsidRPr="002E58C0">
        <w:rPr>
          <w:b/>
          <w:color w:val="auto"/>
          <w:lang w:val="sr-Cyrl-CS"/>
        </w:rPr>
        <w:t>20</w:t>
      </w:r>
      <w:r w:rsidR="005446C4">
        <w:rPr>
          <w:b/>
          <w:color w:val="auto"/>
          <w:lang w:val="sr-Cyrl-CS"/>
        </w:rPr>
        <w:t>20</w:t>
      </w:r>
      <w:r w:rsidRPr="00CE1D6B">
        <w:rPr>
          <w:b/>
          <w:color w:val="auto"/>
          <w:lang w:val="sr-Cyrl-CS"/>
        </w:rPr>
        <w:t xml:space="preserve">. </w:t>
      </w:r>
      <w:r>
        <w:rPr>
          <w:b/>
          <w:color w:val="auto"/>
          <w:lang w:val="sr-Cyrl-CS"/>
        </w:rPr>
        <w:t>године</w:t>
      </w:r>
      <w:r w:rsidRPr="00CE1D6B">
        <w:rPr>
          <w:b/>
          <w:color w:val="auto"/>
          <w:lang w:val="sr-Cyrl-CS"/>
        </w:rPr>
        <w:t xml:space="preserve"> </w:t>
      </w:r>
      <w:r>
        <w:rPr>
          <w:b/>
          <w:color w:val="auto"/>
          <w:lang w:val="sr-Cyrl-CS"/>
        </w:rPr>
        <w:t>у</w:t>
      </w:r>
      <w:r w:rsidRPr="00CE1D6B">
        <w:rPr>
          <w:b/>
          <w:color w:val="auto"/>
          <w:lang w:val="sr-Cyrl-CS"/>
        </w:rPr>
        <w:t xml:space="preserve"> </w:t>
      </w:r>
      <w:r w:rsidRPr="00CE1D6B">
        <w:rPr>
          <w:b/>
          <w:color w:val="auto"/>
        </w:rPr>
        <w:t>12.</w:t>
      </w:r>
      <w:r>
        <w:rPr>
          <w:b/>
          <w:color w:val="auto"/>
          <w:lang w:val="sr-Cyrl-RS"/>
        </w:rPr>
        <w:t>0</w:t>
      </w:r>
      <w:r w:rsidRPr="00CE1D6B">
        <w:rPr>
          <w:b/>
          <w:color w:val="auto"/>
        </w:rPr>
        <w:t>0</w:t>
      </w:r>
      <w:r w:rsidRPr="00CE1D6B">
        <w:rPr>
          <w:b/>
          <w:color w:val="auto"/>
          <w:lang w:val="sr-Cyrl-CS"/>
        </w:rPr>
        <w:t xml:space="preserve"> </w:t>
      </w:r>
      <w:r>
        <w:rPr>
          <w:b/>
          <w:color w:val="auto"/>
          <w:lang w:val="sr-Cyrl-CS"/>
        </w:rPr>
        <w:t>часова</w:t>
      </w:r>
      <w:r w:rsidRPr="00CE1D6B">
        <w:rPr>
          <w:color w:val="auto"/>
          <w:lang w:val="sr-Cyrl-CS"/>
        </w:rPr>
        <w:t>,</w:t>
      </w:r>
      <w:r w:rsidRPr="00300949">
        <w:rPr>
          <w:lang w:val="sr-Cyrl-CS"/>
        </w:rPr>
        <w:t xml:space="preserve"> </w:t>
      </w:r>
      <w:r>
        <w:rPr>
          <w:lang w:val="sr-Cyrl-CS"/>
        </w:rPr>
        <w:t>на</w:t>
      </w:r>
      <w:r w:rsidRPr="00300949">
        <w:rPr>
          <w:lang w:val="sr-Cyrl-CS"/>
        </w:rPr>
        <w:t xml:space="preserve"> </w:t>
      </w:r>
      <w:r>
        <w:rPr>
          <w:lang w:val="sr-Cyrl-CS"/>
        </w:rPr>
        <w:t>адреси</w:t>
      </w:r>
      <w:r w:rsidRPr="00300949">
        <w:rPr>
          <w:lang w:val="sr-Cyrl-CS"/>
        </w:rPr>
        <w:t xml:space="preserve"> </w:t>
      </w:r>
      <w:r>
        <w:rPr>
          <w:lang w:val="sr-Cyrl-CS"/>
        </w:rPr>
        <w:t>наручиоца</w:t>
      </w:r>
      <w:r w:rsidRPr="00300949">
        <w:rPr>
          <w:lang w:val="sr-Cyrl-CS"/>
        </w:rPr>
        <w:t xml:space="preserve">: </w:t>
      </w:r>
      <w:r w:rsidR="00066DAD">
        <w:rPr>
          <w:lang w:val="sr-Cyrl-CS"/>
        </w:rPr>
        <w:t xml:space="preserve">ГРАДСКА </w:t>
      </w:r>
      <w:r>
        <w:rPr>
          <w:lang w:val="sr-Cyrl-CS"/>
        </w:rPr>
        <w:t>УПРАВА БОР, ул.Моше Пијаде 3.</w:t>
      </w:r>
    </w:p>
    <w:p w14:paraId="4BD01C2A" w14:textId="77777777" w:rsidR="005410B1" w:rsidRPr="00F14FEA" w:rsidRDefault="005410B1" w:rsidP="005410B1">
      <w:pPr>
        <w:ind w:firstLine="720"/>
        <w:jc w:val="both"/>
        <w:rPr>
          <w:lang w:val="sr-Cyrl-CS"/>
        </w:rPr>
      </w:pPr>
      <w:r>
        <w:rPr>
          <w:lang w:val="sr-Cyrl-CS"/>
        </w:rPr>
        <w:t>Отварање</w:t>
      </w:r>
      <w:r w:rsidRPr="00F14FEA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F14FEA">
        <w:rPr>
          <w:lang w:val="sr-Cyrl-CS"/>
        </w:rPr>
        <w:t xml:space="preserve"> </w:t>
      </w:r>
      <w:r>
        <w:rPr>
          <w:lang w:val="sr-Cyrl-CS"/>
        </w:rPr>
        <w:t>је</w:t>
      </w:r>
      <w:r w:rsidRPr="00F14FEA">
        <w:rPr>
          <w:lang w:val="sr-Cyrl-CS"/>
        </w:rPr>
        <w:t xml:space="preserve"> </w:t>
      </w:r>
      <w:r>
        <w:rPr>
          <w:lang w:val="sr-Cyrl-CS"/>
        </w:rPr>
        <w:t>јавно</w:t>
      </w:r>
      <w:r w:rsidRPr="00F14FEA">
        <w:rPr>
          <w:lang w:val="sr-Cyrl-CS"/>
        </w:rPr>
        <w:t xml:space="preserve"> </w:t>
      </w:r>
      <w:r>
        <w:rPr>
          <w:lang w:val="sr-Cyrl-CS"/>
        </w:rPr>
        <w:t>и</w:t>
      </w:r>
      <w:r w:rsidRPr="00F14FEA">
        <w:rPr>
          <w:lang w:val="sr-Cyrl-CS"/>
        </w:rPr>
        <w:t xml:space="preserve"> </w:t>
      </w:r>
      <w:r>
        <w:rPr>
          <w:lang w:val="sr-Cyrl-CS"/>
        </w:rPr>
        <w:t>може</w:t>
      </w:r>
      <w:r w:rsidRPr="00F14FEA">
        <w:rPr>
          <w:lang w:val="sr-Cyrl-CS"/>
        </w:rPr>
        <w:t xml:space="preserve"> </w:t>
      </w:r>
      <w:r>
        <w:rPr>
          <w:lang w:val="sr-Cyrl-CS"/>
        </w:rPr>
        <w:t>присуствовати</w:t>
      </w:r>
      <w:r w:rsidRPr="00F14FEA">
        <w:rPr>
          <w:lang w:val="sr-Cyrl-CS"/>
        </w:rPr>
        <w:t xml:space="preserve"> </w:t>
      </w:r>
      <w:r>
        <w:rPr>
          <w:lang w:val="sr-Cyrl-CS"/>
        </w:rPr>
        <w:t>свако</w:t>
      </w:r>
      <w:r w:rsidRPr="00F14FEA">
        <w:rPr>
          <w:lang w:val="sr-Cyrl-CS"/>
        </w:rPr>
        <w:t xml:space="preserve"> </w:t>
      </w:r>
      <w:r>
        <w:rPr>
          <w:lang w:val="sr-Cyrl-CS"/>
        </w:rPr>
        <w:t>заинтересовано</w:t>
      </w:r>
      <w:r w:rsidRPr="00F14FEA">
        <w:rPr>
          <w:lang w:val="sr-Cyrl-CS"/>
        </w:rPr>
        <w:t xml:space="preserve"> </w:t>
      </w:r>
      <w:r>
        <w:rPr>
          <w:lang w:val="sr-Cyrl-CS"/>
        </w:rPr>
        <w:t>лице</w:t>
      </w:r>
      <w:r w:rsidRPr="00F14FEA">
        <w:rPr>
          <w:lang w:val="sr-Cyrl-CS"/>
        </w:rPr>
        <w:t xml:space="preserve">. </w:t>
      </w:r>
    </w:p>
    <w:p w14:paraId="09D561E2" w14:textId="77777777" w:rsidR="005410B1" w:rsidRPr="00F14FEA" w:rsidRDefault="005410B1" w:rsidP="005410B1">
      <w:pPr>
        <w:ind w:firstLine="720"/>
        <w:jc w:val="both"/>
        <w:rPr>
          <w:lang w:val="sr-Cyrl-CS"/>
        </w:rPr>
      </w:pPr>
      <w:r>
        <w:rPr>
          <w:lang w:val="sr-Cyrl-CS"/>
        </w:rPr>
        <w:t>У</w:t>
      </w:r>
      <w:r w:rsidRPr="00F14FEA">
        <w:rPr>
          <w:lang w:val="sr-Cyrl-CS"/>
        </w:rPr>
        <w:t xml:space="preserve"> </w:t>
      </w:r>
      <w:r>
        <w:rPr>
          <w:lang w:val="sr-Cyrl-CS"/>
        </w:rPr>
        <w:t>поступку</w:t>
      </w:r>
      <w:r w:rsidRPr="00F14FEA">
        <w:rPr>
          <w:lang w:val="sr-Cyrl-CS"/>
        </w:rPr>
        <w:t xml:space="preserve"> </w:t>
      </w:r>
      <w:r>
        <w:rPr>
          <w:lang w:val="sr-Cyrl-CS"/>
        </w:rPr>
        <w:t>отварања</w:t>
      </w:r>
      <w:r w:rsidRPr="00F14FEA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F14FEA">
        <w:rPr>
          <w:lang w:val="sr-Cyrl-CS"/>
        </w:rPr>
        <w:t xml:space="preserve"> </w:t>
      </w:r>
      <w:r>
        <w:rPr>
          <w:lang w:val="sr-Cyrl-CS"/>
        </w:rPr>
        <w:t>активно</w:t>
      </w:r>
      <w:r w:rsidRPr="00F14FEA">
        <w:rPr>
          <w:lang w:val="sr-Cyrl-CS"/>
        </w:rPr>
        <w:t xml:space="preserve"> </w:t>
      </w:r>
      <w:r>
        <w:rPr>
          <w:lang w:val="sr-Cyrl-CS"/>
        </w:rPr>
        <w:t>могу</w:t>
      </w:r>
      <w:r w:rsidRPr="00F14FEA">
        <w:rPr>
          <w:lang w:val="sr-Cyrl-CS"/>
        </w:rPr>
        <w:t xml:space="preserve"> </w:t>
      </w:r>
      <w:r>
        <w:rPr>
          <w:lang w:val="sr-Cyrl-CS"/>
        </w:rPr>
        <w:t>учествовати</w:t>
      </w:r>
      <w:r w:rsidRPr="00F14FEA">
        <w:rPr>
          <w:lang w:val="sr-Cyrl-CS"/>
        </w:rPr>
        <w:t xml:space="preserve"> </w:t>
      </w:r>
      <w:r>
        <w:rPr>
          <w:lang w:val="sr-Cyrl-CS"/>
        </w:rPr>
        <w:t>само</w:t>
      </w:r>
      <w:r w:rsidRPr="00F14FEA">
        <w:rPr>
          <w:lang w:val="sr-Cyrl-CS"/>
        </w:rPr>
        <w:t xml:space="preserve"> </w:t>
      </w:r>
      <w:r>
        <w:rPr>
          <w:lang w:val="sr-Cyrl-CS"/>
        </w:rPr>
        <w:t>овлашћени</w:t>
      </w:r>
      <w:r w:rsidRPr="00F14FEA">
        <w:rPr>
          <w:lang w:val="sr-Cyrl-CS"/>
        </w:rPr>
        <w:t xml:space="preserve"> </w:t>
      </w:r>
      <w:r>
        <w:rPr>
          <w:lang w:val="sr-Cyrl-CS"/>
        </w:rPr>
        <w:t>представници</w:t>
      </w:r>
      <w:r w:rsidRPr="00F14FEA">
        <w:rPr>
          <w:lang w:val="sr-Cyrl-CS"/>
        </w:rPr>
        <w:t xml:space="preserve"> </w:t>
      </w:r>
      <w:r>
        <w:rPr>
          <w:lang w:val="sr-Cyrl-CS"/>
        </w:rPr>
        <w:t>понуђача</w:t>
      </w:r>
      <w:r w:rsidRPr="00F14FEA">
        <w:rPr>
          <w:lang w:val="sr-Cyrl-CS"/>
        </w:rPr>
        <w:t xml:space="preserve">. </w:t>
      </w:r>
    </w:p>
    <w:p w14:paraId="5A18E0C9" w14:textId="77777777" w:rsidR="005410B1" w:rsidRPr="00F14FEA" w:rsidRDefault="005410B1" w:rsidP="005410B1">
      <w:pPr>
        <w:ind w:firstLine="720"/>
        <w:jc w:val="both"/>
        <w:rPr>
          <w:lang w:val="sr-Cyrl-CS"/>
        </w:rPr>
      </w:pPr>
      <w:r>
        <w:rPr>
          <w:lang w:val="sr-Cyrl-CS"/>
        </w:rPr>
        <w:t>Представник</w:t>
      </w:r>
      <w:r w:rsidRPr="00F14FEA">
        <w:rPr>
          <w:lang w:val="sr-Cyrl-CS"/>
        </w:rPr>
        <w:t xml:space="preserve"> </w:t>
      </w:r>
      <w:r>
        <w:rPr>
          <w:lang w:val="sr-Cyrl-CS"/>
        </w:rPr>
        <w:t>понуђача</w:t>
      </w:r>
      <w:r w:rsidRPr="00F14FEA">
        <w:rPr>
          <w:lang w:val="sr-Cyrl-CS"/>
        </w:rPr>
        <w:t xml:space="preserve"> </w:t>
      </w:r>
      <w:r>
        <w:rPr>
          <w:lang w:val="sr-Cyrl-CS"/>
        </w:rPr>
        <w:t>дужан</w:t>
      </w:r>
      <w:r w:rsidRPr="00F14FEA">
        <w:rPr>
          <w:lang w:val="sr-Cyrl-CS"/>
        </w:rPr>
        <w:t xml:space="preserve"> </w:t>
      </w:r>
      <w:r>
        <w:rPr>
          <w:lang w:val="sr-Cyrl-CS"/>
        </w:rPr>
        <w:t>је</w:t>
      </w:r>
      <w:r w:rsidRPr="00F14FEA">
        <w:rPr>
          <w:lang w:val="sr-Cyrl-CS"/>
        </w:rPr>
        <w:t xml:space="preserve"> </w:t>
      </w:r>
      <w:r>
        <w:rPr>
          <w:lang w:val="sr-Cyrl-CS"/>
        </w:rPr>
        <w:t>да</w:t>
      </w:r>
      <w:r w:rsidRPr="00F14FEA">
        <w:rPr>
          <w:lang w:val="sr-Cyrl-CS"/>
        </w:rPr>
        <w:t xml:space="preserve"> </w:t>
      </w:r>
      <w:r>
        <w:rPr>
          <w:lang w:val="sr-Cyrl-CS"/>
        </w:rPr>
        <w:t>достави</w:t>
      </w:r>
      <w:r w:rsidRPr="00F14FEA">
        <w:rPr>
          <w:lang w:val="sr-Cyrl-CS"/>
        </w:rPr>
        <w:t xml:space="preserve"> </w:t>
      </w:r>
      <w:r>
        <w:rPr>
          <w:lang w:val="sr-Cyrl-CS"/>
        </w:rPr>
        <w:t>уредно</w:t>
      </w:r>
      <w:r w:rsidRPr="00F14FEA">
        <w:rPr>
          <w:lang w:val="sr-Cyrl-CS"/>
        </w:rPr>
        <w:t xml:space="preserve"> </w:t>
      </w:r>
      <w:r>
        <w:rPr>
          <w:lang w:val="sr-Cyrl-CS"/>
        </w:rPr>
        <w:t>оверено</w:t>
      </w:r>
      <w:r w:rsidRPr="00F14FEA">
        <w:rPr>
          <w:lang w:val="sr-Cyrl-CS"/>
        </w:rPr>
        <w:t xml:space="preserve"> </w:t>
      </w:r>
      <w:r>
        <w:rPr>
          <w:lang w:val="sr-Cyrl-CS"/>
        </w:rPr>
        <w:t>овлашћење</w:t>
      </w:r>
      <w:r w:rsidRPr="00F14FEA">
        <w:rPr>
          <w:lang w:val="sr-Cyrl-CS"/>
        </w:rPr>
        <w:t xml:space="preserve"> (</w:t>
      </w:r>
      <w:r>
        <w:rPr>
          <w:lang w:val="sr-Cyrl-CS"/>
        </w:rPr>
        <w:t>потписано</w:t>
      </w:r>
      <w:r w:rsidRPr="00F14FEA">
        <w:rPr>
          <w:lang w:val="sr-Cyrl-CS"/>
        </w:rPr>
        <w:t xml:space="preserve"> </w:t>
      </w:r>
      <w:r>
        <w:rPr>
          <w:lang w:val="sr-Cyrl-CS"/>
        </w:rPr>
        <w:t>и</w:t>
      </w:r>
      <w:r w:rsidRPr="00F14FEA">
        <w:rPr>
          <w:lang w:val="sr-Cyrl-CS"/>
        </w:rPr>
        <w:t xml:space="preserve"> </w:t>
      </w:r>
      <w:r>
        <w:rPr>
          <w:lang w:val="sr-Cyrl-CS"/>
        </w:rPr>
        <w:t>оверено</w:t>
      </w:r>
      <w:r w:rsidRPr="00F14FEA">
        <w:rPr>
          <w:lang w:val="sr-Cyrl-CS"/>
        </w:rPr>
        <w:t xml:space="preserve"> </w:t>
      </w:r>
      <w:r>
        <w:rPr>
          <w:lang w:val="sr-Cyrl-CS"/>
        </w:rPr>
        <w:t>печатом</w:t>
      </w:r>
      <w:r w:rsidRPr="00F14FEA">
        <w:rPr>
          <w:lang w:val="sr-Cyrl-CS"/>
        </w:rPr>
        <w:t xml:space="preserve">) </w:t>
      </w:r>
      <w:r>
        <w:rPr>
          <w:lang w:val="sr-Cyrl-CS"/>
        </w:rPr>
        <w:t>за</w:t>
      </w:r>
      <w:r w:rsidRPr="00F14FEA">
        <w:rPr>
          <w:lang w:val="sr-Cyrl-CS"/>
        </w:rPr>
        <w:t xml:space="preserve"> </w:t>
      </w:r>
      <w:r>
        <w:rPr>
          <w:lang w:val="sr-Cyrl-CS"/>
        </w:rPr>
        <w:t>учествовање</w:t>
      </w:r>
      <w:r w:rsidRPr="00F14FEA">
        <w:rPr>
          <w:lang w:val="sr-Cyrl-CS"/>
        </w:rPr>
        <w:t xml:space="preserve"> </w:t>
      </w:r>
      <w:r>
        <w:rPr>
          <w:lang w:val="sr-Cyrl-CS"/>
        </w:rPr>
        <w:t>у</w:t>
      </w:r>
      <w:r w:rsidRPr="00F14FEA">
        <w:rPr>
          <w:lang w:val="sr-Cyrl-CS"/>
        </w:rPr>
        <w:t xml:space="preserve"> </w:t>
      </w:r>
      <w:r>
        <w:rPr>
          <w:lang w:val="sr-Cyrl-CS"/>
        </w:rPr>
        <w:t>отварању</w:t>
      </w:r>
      <w:r w:rsidRPr="00F14FEA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F14FEA">
        <w:rPr>
          <w:lang w:val="sr-Cyrl-CS"/>
        </w:rPr>
        <w:t>.</w:t>
      </w:r>
    </w:p>
    <w:p w14:paraId="07745604" w14:textId="77777777" w:rsidR="005410B1" w:rsidRDefault="005410B1" w:rsidP="005410B1">
      <w:pPr>
        <w:jc w:val="both"/>
        <w:rPr>
          <w:b/>
          <w:lang w:val="sr-Cyrl-CS"/>
        </w:rPr>
      </w:pPr>
    </w:p>
    <w:p w14:paraId="15148683" w14:textId="77777777" w:rsidR="005410B1" w:rsidRPr="00F14FEA" w:rsidRDefault="005410B1" w:rsidP="005410B1">
      <w:pPr>
        <w:jc w:val="both"/>
        <w:rPr>
          <w:b/>
          <w:lang w:val="sr-Cyrl-CS"/>
        </w:rPr>
      </w:pPr>
      <w:r>
        <w:rPr>
          <w:b/>
          <w:lang w:val="sr-Cyrl-CS"/>
        </w:rPr>
        <w:t>6.</w:t>
      </w:r>
      <w:r w:rsidRPr="00F14FEA">
        <w:rPr>
          <w:b/>
          <w:lang w:val="sr-Cyrl-CS"/>
        </w:rPr>
        <w:t xml:space="preserve">6. </w:t>
      </w:r>
      <w:r>
        <w:rPr>
          <w:b/>
          <w:lang w:val="sr-Cyrl-CS"/>
        </w:rPr>
        <w:t>ИЗМЕНА</w:t>
      </w:r>
      <w:r w:rsidRPr="00F14FEA">
        <w:rPr>
          <w:b/>
          <w:lang w:val="sr-Cyrl-CS"/>
        </w:rPr>
        <w:t xml:space="preserve">, </w:t>
      </w:r>
      <w:r>
        <w:rPr>
          <w:b/>
          <w:lang w:val="sr-Cyrl-CS"/>
        </w:rPr>
        <w:t>ДОПУНА</w:t>
      </w:r>
      <w:r w:rsidRPr="00F14FEA">
        <w:rPr>
          <w:b/>
          <w:lang w:val="sr-Cyrl-CS"/>
        </w:rPr>
        <w:t xml:space="preserve"> </w:t>
      </w:r>
      <w:r>
        <w:rPr>
          <w:b/>
          <w:lang w:val="sr-Cyrl-CS"/>
        </w:rPr>
        <w:t>И</w:t>
      </w:r>
      <w:r w:rsidRPr="00F14FEA">
        <w:rPr>
          <w:b/>
          <w:lang w:val="sr-Cyrl-CS"/>
        </w:rPr>
        <w:t xml:space="preserve"> </w:t>
      </w:r>
      <w:r>
        <w:rPr>
          <w:b/>
          <w:lang w:val="sr-Cyrl-CS"/>
        </w:rPr>
        <w:t>ОПОЗИВ</w:t>
      </w:r>
      <w:r w:rsidRPr="00F14FEA">
        <w:rPr>
          <w:b/>
          <w:lang w:val="sr-Cyrl-CS"/>
        </w:rPr>
        <w:t xml:space="preserve"> </w:t>
      </w:r>
      <w:r>
        <w:rPr>
          <w:b/>
          <w:lang w:val="sr-Cyrl-CS"/>
        </w:rPr>
        <w:t>ПОНУДЕ</w:t>
      </w:r>
      <w:r w:rsidRPr="00F14FEA">
        <w:rPr>
          <w:b/>
          <w:lang w:val="sr-Cyrl-CS"/>
        </w:rPr>
        <w:t xml:space="preserve"> </w:t>
      </w:r>
    </w:p>
    <w:p w14:paraId="4F7905C3" w14:textId="77777777" w:rsidR="005410B1" w:rsidRDefault="005410B1" w:rsidP="005410B1">
      <w:pPr>
        <w:ind w:firstLine="720"/>
        <w:jc w:val="both"/>
        <w:rPr>
          <w:lang w:val="sr-Cyrl-CS"/>
        </w:rPr>
      </w:pPr>
      <w:r>
        <w:rPr>
          <w:lang w:val="sr-Cyrl-CS"/>
        </w:rPr>
        <w:t>У</w:t>
      </w:r>
      <w:r w:rsidRPr="00F14FEA">
        <w:rPr>
          <w:lang w:val="sr-Cyrl-CS"/>
        </w:rPr>
        <w:t xml:space="preserve"> </w:t>
      </w:r>
      <w:r>
        <w:rPr>
          <w:lang w:val="sr-Cyrl-CS"/>
        </w:rPr>
        <w:t>складу</w:t>
      </w:r>
      <w:r w:rsidRPr="00F14FEA">
        <w:rPr>
          <w:lang w:val="sr-Cyrl-CS"/>
        </w:rPr>
        <w:t xml:space="preserve"> </w:t>
      </w:r>
      <w:r>
        <w:rPr>
          <w:lang w:val="sr-Cyrl-CS"/>
        </w:rPr>
        <w:t>са</w:t>
      </w:r>
      <w:r w:rsidRPr="00F14FEA">
        <w:rPr>
          <w:lang w:val="sr-Cyrl-CS"/>
        </w:rPr>
        <w:t xml:space="preserve"> </w:t>
      </w:r>
      <w:r>
        <w:rPr>
          <w:lang w:val="sr-Cyrl-CS"/>
        </w:rPr>
        <w:t>чланом</w:t>
      </w:r>
      <w:r w:rsidRPr="00F14FEA">
        <w:rPr>
          <w:lang w:val="sr-Cyrl-CS"/>
        </w:rPr>
        <w:t xml:space="preserve"> 87. </w:t>
      </w:r>
      <w:r>
        <w:rPr>
          <w:lang w:val="sr-Cyrl-CS"/>
        </w:rPr>
        <w:t>став</w:t>
      </w:r>
      <w:r w:rsidRPr="00F14FEA">
        <w:rPr>
          <w:lang w:val="sr-Cyrl-CS"/>
        </w:rPr>
        <w:t xml:space="preserve"> 6. </w:t>
      </w:r>
      <w:r>
        <w:rPr>
          <w:lang w:val="sr-Cyrl-CS"/>
        </w:rPr>
        <w:t>Закона</w:t>
      </w:r>
      <w:r w:rsidRPr="00F14FEA">
        <w:rPr>
          <w:lang w:val="sr-Cyrl-CS"/>
        </w:rPr>
        <w:t xml:space="preserve"> </w:t>
      </w:r>
      <w:r>
        <w:rPr>
          <w:lang w:val="sr-Cyrl-CS"/>
        </w:rPr>
        <w:t>о</w:t>
      </w:r>
      <w:r w:rsidRPr="00F14FEA">
        <w:rPr>
          <w:lang w:val="sr-Cyrl-CS"/>
        </w:rPr>
        <w:t xml:space="preserve"> </w:t>
      </w:r>
      <w:r>
        <w:rPr>
          <w:lang w:val="sr-Cyrl-CS"/>
        </w:rPr>
        <w:t>јавним</w:t>
      </w:r>
      <w:r w:rsidRPr="00F14FEA">
        <w:rPr>
          <w:lang w:val="sr-Cyrl-CS"/>
        </w:rPr>
        <w:t xml:space="preserve"> </w:t>
      </w:r>
      <w:r>
        <w:rPr>
          <w:lang w:val="sr-Cyrl-CS"/>
        </w:rPr>
        <w:t>набавкама</w:t>
      </w:r>
      <w:r w:rsidRPr="00F14FEA">
        <w:rPr>
          <w:lang w:val="sr-Cyrl-CS"/>
        </w:rPr>
        <w:t xml:space="preserve">, </w:t>
      </w:r>
      <w:r>
        <w:rPr>
          <w:lang w:val="sr-Cyrl-CS"/>
        </w:rPr>
        <w:t>понуђач</w:t>
      </w:r>
      <w:r w:rsidRPr="00F14FEA">
        <w:rPr>
          <w:lang w:val="sr-Cyrl-CS"/>
        </w:rPr>
        <w:t xml:space="preserve"> </w:t>
      </w:r>
      <w:r>
        <w:rPr>
          <w:lang w:val="sr-Cyrl-CS"/>
        </w:rPr>
        <w:t>може</w:t>
      </w:r>
      <w:r w:rsidRPr="00F14FEA">
        <w:rPr>
          <w:lang w:val="sr-Cyrl-CS"/>
        </w:rPr>
        <w:t xml:space="preserve"> </w:t>
      </w:r>
      <w:r>
        <w:rPr>
          <w:lang w:val="sr-Cyrl-CS"/>
        </w:rPr>
        <w:t>да</w:t>
      </w:r>
      <w:r w:rsidRPr="00F14FEA">
        <w:rPr>
          <w:lang w:val="sr-Cyrl-CS"/>
        </w:rPr>
        <w:t xml:space="preserve"> </w:t>
      </w:r>
      <w:r>
        <w:rPr>
          <w:lang w:val="sr-Cyrl-CS"/>
        </w:rPr>
        <w:t>у</w:t>
      </w:r>
      <w:r w:rsidRPr="00F14FEA">
        <w:rPr>
          <w:lang w:val="sr-Cyrl-CS"/>
        </w:rPr>
        <w:t xml:space="preserve"> </w:t>
      </w:r>
      <w:r>
        <w:rPr>
          <w:lang w:val="sr-Cyrl-CS"/>
        </w:rPr>
        <w:t>року</w:t>
      </w:r>
      <w:r w:rsidRPr="00F14FEA">
        <w:rPr>
          <w:lang w:val="sr-Cyrl-CS"/>
        </w:rPr>
        <w:t xml:space="preserve"> </w:t>
      </w:r>
      <w:r>
        <w:rPr>
          <w:lang w:val="sr-Cyrl-CS"/>
        </w:rPr>
        <w:t>за</w:t>
      </w:r>
      <w:r w:rsidRPr="00F14FEA">
        <w:rPr>
          <w:lang w:val="sr-Cyrl-CS"/>
        </w:rPr>
        <w:t xml:space="preserve"> </w:t>
      </w:r>
      <w:r>
        <w:rPr>
          <w:lang w:val="sr-Cyrl-CS"/>
        </w:rPr>
        <w:t>подношење</w:t>
      </w:r>
      <w:r w:rsidRPr="00F14FEA">
        <w:rPr>
          <w:lang w:val="sr-Cyrl-CS"/>
        </w:rPr>
        <w:t xml:space="preserve"> </w:t>
      </w:r>
      <w:r>
        <w:rPr>
          <w:lang w:val="sr-Cyrl-CS"/>
        </w:rPr>
        <w:t>понуде</w:t>
      </w:r>
      <w:r w:rsidRPr="00F14FEA">
        <w:rPr>
          <w:lang w:val="sr-Cyrl-CS"/>
        </w:rPr>
        <w:t xml:space="preserve"> </w:t>
      </w:r>
      <w:r>
        <w:rPr>
          <w:lang w:val="sr-Cyrl-CS"/>
        </w:rPr>
        <w:t>да</w:t>
      </w:r>
      <w:r w:rsidRPr="00F14FEA">
        <w:rPr>
          <w:lang w:val="sr-Cyrl-CS"/>
        </w:rPr>
        <w:t xml:space="preserve"> </w:t>
      </w:r>
      <w:r>
        <w:rPr>
          <w:lang w:val="sr-Cyrl-CS"/>
        </w:rPr>
        <w:t>измени</w:t>
      </w:r>
      <w:r w:rsidRPr="00F14FEA">
        <w:rPr>
          <w:lang w:val="sr-Cyrl-CS"/>
        </w:rPr>
        <w:t xml:space="preserve">, </w:t>
      </w:r>
      <w:r>
        <w:rPr>
          <w:lang w:val="sr-Cyrl-CS"/>
        </w:rPr>
        <w:t>допуни</w:t>
      </w:r>
      <w:r w:rsidRPr="00F14FEA">
        <w:rPr>
          <w:lang w:val="sr-Cyrl-CS"/>
        </w:rPr>
        <w:t xml:space="preserve"> </w:t>
      </w:r>
      <w:r>
        <w:rPr>
          <w:lang w:val="sr-Cyrl-CS"/>
        </w:rPr>
        <w:t>или</w:t>
      </w:r>
      <w:r w:rsidRPr="00F14FEA">
        <w:rPr>
          <w:lang w:val="sr-Cyrl-CS"/>
        </w:rPr>
        <w:t xml:space="preserve"> </w:t>
      </w:r>
      <w:r>
        <w:rPr>
          <w:lang w:val="sr-Cyrl-CS"/>
        </w:rPr>
        <w:t>опозове</w:t>
      </w:r>
      <w:r w:rsidRPr="00F14FEA">
        <w:rPr>
          <w:lang w:val="sr-Cyrl-CS"/>
        </w:rPr>
        <w:t xml:space="preserve"> </w:t>
      </w:r>
      <w:r>
        <w:rPr>
          <w:lang w:val="sr-Cyrl-CS"/>
        </w:rPr>
        <w:t>своју</w:t>
      </w:r>
      <w:r w:rsidRPr="00F14FEA">
        <w:rPr>
          <w:lang w:val="sr-Cyrl-CS"/>
        </w:rPr>
        <w:t xml:space="preserve"> </w:t>
      </w:r>
      <w:r>
        <w:rPr>
          <w:lang w:val="sr-Cyrl-CS"/>
        </w:rPr>
        <w:t>понуду</w:t>
      </w:r>
      <w:r w:rsidRPr="00F14FEA">
        <w:rPr>
          <w:lang w:val="sr-Cyrl-CS"/>
        </w:rPr>
        <w:t xml:space="preserve">. </w:t>
      </w:r>
      <w:r>
        <w:rPr>
          <w:lang w:val="sr-Cyrl-CS"/>
        </w:rPr>
        <w:t>Измена</w:t>
      </w:r>
      <w:r w:rsidRPr="00F14FEA">
        <w:rPr>
          <w:lang w:val="sr-Cyrl-CS"/>
        </w:rPr>
        <w:t xml:space="preserve">, </w:t>
      </w:r>
      <w:r>
        <w:rPr>
          <w:lang w:val="sr-Cyrl-CS"/>
        </w:rPr>
        <w:t>допуна</w:t>
      </w:r>
      <w:r w:rsidRPr="00F14FEA">
        <w:rPr>
          <w:lang w:val="sr-Cyrl-CS"/>
        </w:rPr>
        <w:t xml:space="preserve"> </w:t>
      </w:r>
      <w:r>
        <w:rPr>
          <w:lang w:val="sr-Cyrl-CS"/>
        </w:rPr>
        <w:t>или</w:t>
      </w:r>
      <w:r w:rsidRPr="00F14FEA">
        <w:rPr>
          <w:lang w:val="sr-Cyrl-CS"/>
        </w:rPr>
        <w:t xml:space="preserve"> </w:t>
      </w:r>
      <w:r>
        <w:rPr>
          <w:lang w:val="sr-Cyrl-CS"/>
        </w:rPr>
        <w:t>повлачење</w:t>
      </w:r>
      <w:r w:rsidRPr="00F14FEA">
        <w:rPr>
          <w:lang w:val="sr-Cyrl-CS"/>
        </w:rPr>
        <w:t xml:space="preserve"> </w:t>
      </w:r>
      <w:r>
        <w:rPr>
          <w:lang w:val="sr-Cyrl-CS"/>
        </w:rPr>
        <w:t>понуде</w:t>
      </w:r>
      <w:r w:rsidRPr="00F14FEA">
        <w:rPr>
          <w:lang w:val="sr-Cyrl-CS"/>
        </w:rPr>
        <w:t xml:space="preserve"> </w:t>
      </w:r>
      <w:r>
        <w:rPr>
          <w:lang w:val="sr-Cyrl-CS"/>
        </w:rPr>
        <w:t>је</w:t>
      </w:r>
      <w:r w:rsidRPr="00F14FEA">
        <w:rPr>
          <w:lang w:val="sr-Cyrl-CS"/>
        </w:rPr>
        <w:t xml:space="preserve"> </w:t>
      </w:r>
      <w:r>
        <w:rPr>
          <w:lang w:val="sr-Cyrl-CS"/>
        </w:rPr>
        <w:t>пуноважно</w:t>
      </w:r>
      <w:r w:rsidRPr="00F14FEA">
        <w:rPr>
          <w:lang w:val="sr-Cyrl-CS"/>
        </w:rPr>
        <w:t xml:space="preserve"> </w:t>
      </w:r>
      <w:r>
        <w:rPr>
          <w:lang w:val="sr-Cyrl-CS"/>
        </w:rPr>
        <w:t>ако</w:t>
      </w:r>
      <w:r w:rsidRPr="00F14FEA">
        <w:rPr>
          <w:lang w:val="sr-Cyrl-CS"/>
        </w:rPr>
        <w:t xml:space="preserve"> </w:t>
      </w:r>
      <w:r>
        <w:rPr>
          <w:lang w:val="sr-Cyrl-CS"/>
        </w:rPr>
        <w:t>наручилац</w:t>
      </w:r>
      <w:r w:rsidRPr="00F14FEA">
        <w:rPr>
          <w:lang w:val="sr-Cyrl-CS"/>
        </w:rPr>
        <w:t xml:space="preserve"> </w:t>
      </w:r>
      <w:r>
        <w:rPr>
          <w:lang w:val="sr-Cyrl-CS"/>
        </w:rPr>
        <w:t>прими</w:t>
      </w:r>
      <w:r w:rsidRPr="00F14FEA">
        <w:rPr>
          <w:lang w:val="sr-Cyrl-CS"/>
        </w:rPr>
        <w:t xml:space="preserve"> </w:t>
      </w:r>
      <w:r>
        <w:rPr>
          <w:lang w:val="sr-Cyrl-CS"/>
        </w:rPr>
        <w:t>допуну</w:t>
      </w:r>
      <w:r w:rsidRPr="00F14FEA">
        <w:rPr>
          <w:lang w:val="sr-Cyrl-CS"/>
        </w:rPr>
        <w:t xml:space="preserve"> </w:t>
      </w:r>
      <w:r>
        <w:rPr>
          <w:lang w:val="sr-Cyrl-CS"/>
        </w:rPr>
        <w:t>понуде</w:t>
      </w:r>
      <w:r w:rsidRPr="00F14FEA">
        <w:rPr>
          <w:lang w:val="sr-Cyrl-CS"/>
        </w:rPr>
        <w:t xml:space="preserve">, </w:t>
      </w:r>
      <w:r>
        <w:rPr>
          <w:lang w:val="sr-Cyrl-CS"/>
        </w:rPr>
        <w:t>измењену</w:t>
      </w:r>
      <w:r w:rsidRPr="00F14FEA">
        <w:rPr>
          <w:lang w:val="sr-Cyrl-CS"/>
        </w:rPr>
        <w:t xml:space="preserve"> </w:t>
      </w:r>
      <w:r>
        <w:rPr>
          <w:lang w:val="sr-Cyrl-CS"/>
        </w:rPr>
        <w:t>понуду</w:t>
      </w:r>
      <w:r w:rsidRPr="00F14FEA">
        <w:rPr>
          <w:lang w:val="sr-Cyrl-CS"/>
        </w:rPr>
        <w:t xml:space="preserve"> </w:t>
      </w:r>
      <w:r>
        <w:rPr>
          <w:lang w:val="sr-Cyrl-CS"/>
        </w:rPr>
        <w:t>или</w:t>
      </w:r>
      <w:r w:rsidRPr="00F14FEA">
        <w:rPr>
          <w:lang w:val="sr-Cyrl-CS"/>
        </w:rPr>
        <w:t xml:space="preserve"> </w:t>
      </w:r>
      <w:r>
        <w:rPr>
          <w:lang w:val="sr-Cyrl-CS"/>
        </w:rPr>
        <w:t>обавештење</w:t>
      </w:r>
      <w:r w:rsidRPr="00F14FEA">
        <w:rPr>
          <w:lang w:val="sr-Cyrl-CS"/>
        </w:rPr>
        <w:t xml:space="preserve"> </w:t>
      </w:r>
      <w:r>
        <w:rPr>
          <w:lang w:val="sr-Cyrl-CS"/>
        </w:rPr>
        <w:t>о</w:t>
      </w:r>
      <w:r w:rsidRPr="00F14FEA">
        <w:rPr>
          <w:lang w:val="sr-Cyrl-CS"/>
        </w:rPr>
        <w:t xml:space="preserve"> </w:t>
      </w:r>
      <w:r>
        <w:rPr>
          <w:lang w:val="sr-Cyrl-CS"/>
        </w:rPr>
        <w:t>опозиву</w:t>
      </w:r>
      <w:r w:rsidRPr="00F14FEA">
        <w:rPr>
          <w:lang w:val="sr-Cyrl-CS"/>
        </w:rPr>
        <w:t xml:space="preserve"> </w:t>
      </w:r>
      <w:r>
        <w:rPr>
          <w:lang w:val="sr-Cyrl-CS"/>
        </w:rPr>
        <w:t>понуде</w:t>
      </w:r>
      <w:r w:rsidRPr="00F14FEA">
        <w:rPr>
          <w:lang w:val="sr-Cyrl-CS"/>
        </w:rPr>
        <w:t xml:space="preserve"> </w:t>
      </w:r>
      <w:r>
        <w:rPr>
          <w:lang w:val="sr-Cyrl-CS"/>
        </w:rPr>
        <w:t>пре</w:t>
      </w:r>
      <w:r w:rsidRPr="00F14FEA">
        <w:rPr>
          <w:lang w:val="sr-Cyrl-CS"/>
        </w:rPr>
        <w:t xml:space="preserve"> </w:t>
      </w:r>
      <w:r>
        <w:rPr>
          <w:lang w:val="sr-Cyrl-CS"/>
        </w:rPr>
        <w:t>истека</w:t>
      </w:r>
      <w:r w:rsidRPr="00F14FEA">
        <w:rPr>
          <w:lang w:val="sr-Cyrl-CS"/>
        </w:rPr>
        <w:t xml:space="preserve"> </w:t>
      </w:r>
      <w:r>
        <w:rPr>
          <w:lang w:val="sr-Cyrl-CS"/>
        </w:rPr>
        <w:t>рока</w:t>
      </w:r>
      <w:r w:rsidRPr="00F14FEA">
        <w:rPr>
          <w:lang w:val="sr-Cyrl-CS"/>
        </w:rPr>
        <w:t xml:space="preserve"> </w:t>
      </w:r>
      <w:r>
        <w:rPr>
          <w:lang w:val="sr-Cyrl-CS"/>
        </w:rPr>
        <w:t>за</w:t>
      </w:r>
      <w:r w:rsidRPr="00F14FEA">
        <w:rPr>
          <w:lang w:val="sr-Cyrl-CS"/>
        </w:rPr>
        <w:t xml:space="preserve"> </w:t>
      </w:r>
      <w:r>
        <w:rPr>
          <w:lang w:val="sr-Cyrl-CS"/>
        </w:rPr>
        <w:t>подношење</w:t>
      </w:r>
      <w:r w:rsidRPr="00F14FEA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F14FEA">
        <w:rPr>
          <w:lang w:val="sr-Cyrl-CS"/>
        </w:rPr>
        <w:t xml:space="preserve">. </w:t>
      </w:r>
    </w:p>
    <w:p w14:paraId="70DEF030" w14:textId="77777777" w:rsidR="005410B1" w:rsidRPr="006042A5" w:rsidRDefault="005410B1" w:rsidP="005410B1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0"/>
          <w:lang w:eastAsia="en-US"/>
        </w:rPr>
      </w:pPr>
      <w:r>
        <w:rPr>
          <w:lang w:val="sr-Cyrl-CS"/>
        </w:rPr>
        <w:t>Измена</w:t>
      </w:r>
      <w:r w:rsidRPr="00F14FEA">
        <w:rPr>
          <w:lang w:val="sr-Cyrl-CS"/>
        </w:rPr>
        <w:t xml:space="preserve">, </w:t>
      </w:r>
      <w:r>
        <w:rPr>
          <w:lang w:val="sr-Cyrl-CS"/>
        </w:rPr>
        <w:t>допуна</w:t>
      </w:r>
      <w:r w:rsidRPr="00F14FEA">
        <w:rPr>
          <w:lang w:val="sr-Cyrl-CS"/>
        </w:rPr>
        <w:t xml:space="preserve"> </w:t>
      </w:r>
      <w:r>
        <w:rPr>
          <w:lang w:val="sr-Cyrl-CS"/>
        </w:rPr>
        <w:t>или</w:t>
      </w:r>
      <w:r w:rsidRPr="00F14FEA">
        <w:rPr>
          <w:lang w:val="sr-Cyrl-CS"/>
        </w:rPr>
        <w:t xml:space="preserve"> </w:t>
      </w:r>
      <w:r>
        <w:rPr>
          <w:lang w:val="sr-Cyrl-CS"/>
        </w:rPr>
        <w:t>опозив</w:t>
      </w:r>
      <w:r w:rsidRPr="00F14FEA">
        <w:rPr>
          <w:lang w:val="sr-Cyrl-CS"/>
        </w:rPr>
        <w:t xml:space="preserve"> </w:t>
      </w:r>
      <w:r>
        <w:rPr>
          <w:lang w:val="sr-Cyrl-CS"/>
        </w:rPr>
        <w:t>понуде</w:t>
      </w:r>
      <w:r w:rsidRPr="00F14FEA">
        <w:rPr>
          <w:lang w:val="sr-Cyrl-CS"/>
        </w:rPr>
        <w:t xml:space="preserve"> </w:t>
      </w:r>
      <w:r>
        <w:rPr>
          <w:lang w:val="sr-Cyrl-CS"/>
        </w:rPr>
        <w:t>се</w:t>
      </w:r>
      <w:r w:rsidRPr="00F14FEA">
        <w:rPr>
          <w:lang w:val="sr-Cyrl-CS"/>
        </w:rPr>
        <w:t xml:space="preserve"> </w:t>
      </w:r>
      <w:r>
        <w:rPr>
          <w:lang w:val="sr-Cyrl-CS"/>
        </w:rPr>
        <w:t>врши</w:t>
      </w:r>
      <w:r w:rsidRPr="00F14FEA">
        <w:rPr>
          <w:lang w:val="sr-Cyrl-CS"/>
        </w:rPr>
        <w:t xml:space="preserve"> </w:t>
      </w:r>
      <w:r>
        <w:rPr>
          <w:lang w:val="sr-Cyrl-CS"/>
        </w:rPr>
        <w:t>на</w:t>
      </w:r>
      <w:r w:rsidRPr="00F14FEA">
        <w:rPr>
          <w:lang w:val="sr-Cyrl-CS"/>
        </w:rPr>
        <w:t xml:space="preserve"> </w:t>
      </w:r>
      <w:r>
        <w:rPr>
          <w:lang w:val="sr-Cyrl-CS"/>
        </w:rPr>
        <w:t>начин</w:t>
      </w:r>
      <w:r w:rsidRPr="00F14FEA">
        <w:rPr>
          <w:lang w:val="sr-Cyrl-CS"/>
        </w:rPr>
        <w:t xml:space="preserve"> </w:t>
      </w:r>
      <w:r>
        <w:rPr>
          <w:lang w:val="sr-Cyrl-CS"/>
        </w:rPr>
        <w:t>одређен</w:t>
      </w:r>
      <w:r w:rsidRPr="00F14FEA">
        <w:rPr>
          <w:lang w:val="sr-Cyrl-CS"/>
        </w:rPr>
        <w:t xml:space="preserve"> </w:t>
      </w:r>
      <w:r>
        <w:rPr>
          <w:lang w:val="sr-Cyrl-CS"/>
        </w:rPr>
        <w:t>за</w:t>
      </w:r>
      <w:r w:rsidRPr="00F14FEA">
        <w:rPr>
          <w:lang w:val="sr-Cyrl-CS"/>
        </w:rPr>
        <w:t xml:space="preserve"> </w:t>
      </w:r>
      <w:r>
        <w:rPr>
          <w:lang w:val="sr-Cyrl-CS"/>
        </w:rPr>
        <w:t>подношење</w:t>
      </w:r>
      <w:r w:rsidRPr="00F14FEA">
        <w:rPr>
          <w:lang w:val="sr-Cyrl-CS"/>
        </w:rPr>
        <w:t xml:space="preserve"> </w:t>
      </w:r>
      <w:r>
        <w:rPr>
          <w:lang w:val="sr-Cyrl-CS"/>
        </w:rPr>
        <w:t>понуде</w:t>
      </w:r>
      <w:r w:rsidRPr="00F14FEA">
        <w:rPr>
          <w:lang w:val="sr-Cyrl-CS"/>
        </w:rPr>
        <w:t xml:space="preserve">, </w:t>
      </w:r>
      <w:r>
        <w:rPr>
          <w:lang w:val="sr-Cyrl-CS"/>
        </w:rPr>
        <w:t>непосредно</w:t>
      </w:r>
      <w:r w:rsidRPr="00F14FEA">
        <w:rPr>
          <w:b/>
          <w:lang w:val="sr-Cyrl-CS"/>
        </w:rPr>
        <w:t xml:space="preserve"> </w:t>
      </w:r>
      <w:r>
        <w:rPr>
          <w:lang w:val="sr-Cyrl-CS"/>
        </w:rPr>
        <w:t>на</w:t>
      </w:r>
      <w:r w:rsidRPr="0024170F">
        <w:rPr>
          <w:lang w:val="sr-Cyrl-CS"/>
        </w:rPr>
        <w:t xml:space="preserve"> </w:t>
      </w:r>
      <w:r>
        <w:rPr>
          <w:lang w:val="sr-Cyrl-CS"/>
        </w:rPr>
        <w:t>шалтеру</w:t>
      </w:r>
      <w:r w:rsidRPr="0024170F">
        <w:rPr>
          <w:lang w:val="sr-Cyrl-CS"/>
        </w:rPr>
        <w:t xml:space="preserve"> </w:t>
      </w:r>
      <w:r>
        <w:rPr>
          <w:lang w:val="sr-Cyrl-CS"/>
        </w:rPr>
        <w:t>писарнице</w:t>
      </w:r>
      <w:r w:rsidRPr="0024170F">
        <w:rPr>
          <w:lang w:val="sr-Cyrl-CS"/>
        </w:rPr>
        <w:t xml:space="preserve"> </w:t>
      </w:r>
      <w:r>
        <w:rPr>
          <w:lang w:val="sr-Cyrl-CS"/>
        </w:rPr>
        <w:t>наручиоца</w:t>
      </w:r>
      <w:r w:rsidRPr="0024170F">
        <w:rPr>
          <w:lang w:val="sr-Cyrl-CS"/>
        </w:rPr>
        <w:t xml:space="preserve">, </w:t>
      </w:r>
      <w:r>
        <w:rPr>
          <w:lang w:val="sr-Cyrl-CS"/>
        </w:rPr>
        <w:t>или</w:t>
      </w:r>
      <w:r w:rsidRPr="0024170F">
        <w:rPr>
          <w:lang w:val="sr-Cyrl-CS"/>
        </w:rPr>
        <w:t xml:space="preserve"> </w:t>
      </w:r>
      <w:r>
        <w:rPr>
          <w:lang w:val="sr-Cyrl-CS"/>
        </w:rPr>
        <w:t>поштом</w:t>
      </w:r>
      <w:r w:rsidRPr="00760E0A">
        <w:rPr>
          <w:lang w:val="sr-Cyrl-CS"/>
        </w:rPr>
        <w:t xml:space="preserve"> </w:t>
      </w:r>
      <w:r>
        <w:rPr>
          <w:lang w:val="sr-Cyrl-CS"/>
        </w:rPr>
        <w:t>са</w:t>
      </w:r>
      <w:r w:rsidRPr="00760E0A">
        <w:rPr>
          <w:lang w:val="sr-Cyrl-CS"/>
        </w:rPr>
        <w:t xml:space="preserve"> </w:t>
      </w:r>
      <w:proofErr w:type="spellStart"/>
      <w:r>
        <w:rPr>
          <w:rFonts w:eastAsia="Times New Roman"/>
          <w:kern w:val="0"/>
          <w:lang w:eastAsia="en-US"/>
        </w:rPr>
        <w:t>назнаком</w:t>
      </w:r>
      <w:proofErr w:type="spellEnd"/>
      <w:r w:rsidRPr="006042A5">
        <w:rPr>
          <w:rFonts w:eastAsia="Times New Roman"/>
          <w:kern w:val="0"/>
          <w:lang w:eastAsia="en-US"/>
        </w:rPr>
        <w:t>:</w:t>
      </w:r>
    </w:p>
    <w:p w14:paraId="33B16649" w14:textId="5FEC7DF3" w:rsidR="005410B1" w:rsidRPr="003103C8" w:rsidRDefault="005410B1" w:rsidP="005410B1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Cs/>
          <w:color w:val="002060"/>
          <w:kern w:val="0"/>
          <w:lang w:val="sr-Cyrl-CS" w:eastAsia="en-US"/>
        </w:rPr>
      </w:pPr>
      <w:r w:rsidRPr="003103C8">
        <w:rPr>
          <w:rFonts w:eastAsia="Times New Roman"/>
          <w:kern w:val="0"/>
          <w:lang w:eastAsia="en-US"/>
        </w:rPr>
        <w:t>„</w:t>
      </w:r>
      <w:proofErr w:type="spellStart"/>
      <w:r>
        <w:rPr>
          <w:rFonts w:eastAsia="Times New Roman"/>
          <w:bCs/>
          <w:kern w:val="0"/>
          <w:lang w:eastAsia="en-US"/>
        </w:rPr>
        <w:t>Измена</w:t>
      </w:r>
      <w:proofErr w:type="spellEnd"/>
      <w:r w:rsidRPr="003103C8">
        <w:rPr>
          <w:rFonts w:eastAsia="Times New Roman"/>
          <w:bCs/>
          <w:kern w:val="0"/>
          <w:lang w:eastAsia="en-US"/>
        </w:rPr>
        <w:t xml:space="preserve"> </w:t>
      </w:r>
      <w:proofErr w:type="spellStart"/>
      <w:r>
        <w:rPr>
          <w:rFonts w:eastAsia="Times New Roman"/>
          <w:bCs/>
          <w:kern w:val="0"/>
          <w:lang w:eastAsia="en-US"/>
        </w:rPr>
        <w:t>понуде</w:t>
      </w:r>
      <w:proofErr w:type="spellEnd"/>
      <w:r w:rsidRPr="003103C8">
        <w:rPr>
          <w:rFonts w:eastAsia="Times New Roman"/>
          <w:bCs/>
          <w:kern w:val="0"/>
          <w:lang w:eastAsia="en-US"/>
        </w:rPr>
        <w:t xml:space="preserve"> </w:t>
      </w:r>
      <w:proofErr w:type="spellStart"/>
      <w:r>
        <w:rPr>
          <w:rFonts w:eastAsia="Times New Roman"/>
          <w:bCs/>
          <w:kern w:val="0"/>
          <w:lang w:eastAsia="en-US"/>
        </w:rPr>
        <w:t>за</w:t>
      </w:r>
      <w:proofErr w:type="spellEnd"/>
      <w:r w:rsidRPr="003103C8">
        <w:rPr>
          <w:rFonts w:eastAsia="Times New Roman"/>
          <w:bCs/>
          <w:kern w:val="0"/>
          <w:lang w:eastAsia="en-US"/>
        </w:rPr>
        <w:t xml:space="preserve"> </w:t>
      </w:r>
      <w:proofErr w:type="spellStart"/>
      <w:r>
        <w:rPr>
          <w:rFonts w:eastAsia="Times New Roman"/>
          <w:bCs/>
          <w:kern w:val="0"/>
          <w:lang w:eastAsia="en-US"/>
        </w:rPr>
        <w:t>јавну</w:t>
      </w:r>
      <w:proofErr w:type="spellEnd"/>
      <w:r w:rsidRPr="003103C8">
        <w:rPr>
          <w:rFonts w:eastAsia="Times New Roman"/>
          <w:bCs/>
          <w:kern w:val="0"/>
          <w:lang w:eastAsia="en-US"/>
        </w:rPr>
        <w:t xml:space="preserve"> </w:t>
      </w:r>
      <w:proofErr w:type="spellStart"/>
      <w:r>
        <w:rPr>
          <w:rFonts w:eastAsia="Times New Roman"/>
          <w:bCs/>
          <w:kern w:val="0"/>
          <w:lang w:eastAsia="en-US"/>
        </w:rPr>
        <w:t>набавку</w:t>
      </w:r>
      <w:proofErr w:type="spellEnd"/>
      <w:r>
        <w:rPr>
          <w:rFonts w:eastAsia="Times New Roman"/>
          <w:kern w:val="0"/>
          <w:lang w:eastAsia="en-US"/>
        </w:rPr>
        <w:t xml:space="preserve"> </w:t>
      </w:r>
      <w:r w:rsidRPr="003103C8">
        <w:rPr>
          <w:rFonts w:eastAsia="Times New Roman"/>
          <w:kern w:val="0"/>
          <w:lang w:eastAsia="en-US"/>
        </w:rPr>
        <w:t>–</w:t>
      </w:r>
      <w:r w:rsidRPr="0025257F">
        <w:t xml:space="preserve"> </w:t>
      </w:r>
      <w:bookmarkStart w:id="8" w:name="_Hlk2168127"/>
      <w:r>
        <w:rPr>
          <w:rFonts w:eastAsia="Times New Roman"/>
          <w:kern w:val="0"/>
          <w:lang w:eastAsia="en-US"/>
        </w:rPr>
        <w:t>ЈН</w:t>
      </w:r>
      <w:r w:rsidRPr="0025257F">
        <w:rPr>
          <w:rFonts w:eastAsia="Times New Roman"/>
          <w:kern w:val="0"/>
          <w:lang w:eastAsia="en-US"/>
        </w:rPr>
        <w:t xml:space="preserve"> </w:t>
      </w:r>
      <w:r w:rsidR="00066DAD">
        <w:rPr>
          <w:rFonts w:eastAsia="Times New Roman"/>
          <w:kern w:val="0"/>
          <w:lang w:val="sr-Cyrl-RS" w:eastAsia="en-US"/>
        </w:rPr>
        <w:t>Г</w:t>
      </w:r>
      <w:r>
        <w:rPr>
          <w:rFonts w:eastAsia="Times New Roman"/>
          <w:kern w:val="0"/>
          <w:lang w:eastAsia="en-US"/>
        </w:rPr>
        <w:t>У</w:t>
      </w:r>
      <w:r w:rsidRPr="0025257F">
        <w:rPr>
          <w:rFonts w:eastAsia="Times New Roman"/>
          <w:kern w:val="0"/>
          <w:lang w:eastAsia="en-US"/>
        </w:rPr>
        <w:t xml:space="preserve"> </w:t>
      </w:r>
      <w:r w:rsidR="00114EE8">
        <w:rPr>
          <w:rFonts w:eastAsia="Times New Roman"/>
          <w:kern w:val="0"/>
          <w:lang w:val="sr-Cyrl-RS" w:eastAsia="en-US"/>
        </w:rPr>
        <w:t>28</w:t>
      </w:r>
      <w:r w:rsidRPr="0025257F">
        <w:rPr>
          <w:rFonts w:eastAsia="Times New Roman"/>
          <w:kern w:val="0"/>
          <w:lang w:eastAsia="en-US"/>
        </w:rPr>
        <w:t>-</w:t>
      </w:r>
      <w:r>
        <w:rPr>
          <w:rFonts w:eastAsia="Times New Roman"/>
          <w:kern w:val="0"/>
          <w:lang w:eastAsia="en-US"/>
        </w:rPr>
        <w:t>У</w:t>
      </w:r>
      <w:r w:rsidRPr="0025257F">
        <w:rPr>
          <w:rFonts w:eastAsia="Times New Roman"/>
          <w:kern w:val="0"/>
          <w:lang w:eastAsia="en-US"/>
        </w:rPr>
        <w:t>/20</w:t>
      </w:r>
      <w:bookmarkEnd w:id="8"/>
      <w:r w:rsidR="00EE1519">
        <w:rPr>
          <w:rFonts w:eastAsia="Times New Roman"/>
          <w:kern w:val="0"/>
          <w:lang w:val="sr-Cyrl-RS" w:eastAsia="en-US"/>
        </w:rPr>
        <w:t>20</w:t>
      </w:r>
      <w:r w:rsidRPr="003103C8">
        <w:rPr>
          <w:rFonts w:eastAsia="Times New Roman"/>
          <w:bCs/>
          <w:kern w:val="0"/>
          <w:lang w:eastAsia="en-US"/>
        </w:rPr>
        <w:t xml:space="preserve">- </w:t>
      </w:r>
      <w:r>
        <w:rPr>
          <w:rFonts w:eastAsia="Times New Roman"/>
          <w:bCs/>
          <w:kern w:val="0"/>
          <w:lang w:eastAsia="en-US"/>
        </w:rPr>
        <w:t>НЕ</w:t>
      </w:r>
      <w:r w:rsidRPr="003103C8">
        <w:rPr>
          <w:rFonts w:eastAsia="Times New Roman"/>
          <w:bCs/>
          <w:kern w:val="0"/>
          <w:lang w:eastAsia="en-US"/>
        </w:rPr>
        <w:t xml:space="preserve"> </w:t>
      </w:r>
      <w:r>
        <w:rPr>
          <w:rFonts w:eastAsia="Times New Roman"/>
          <w:bCs/>
          <w:kern w:val="0"/>
          <w:lang w:eastAsia="en-US"/>
        </w:rPr>
        <w:t>ОТВАРАТИ</w:t>
      </w:r>
      <w:r w:rsidRPr="003103C8">
        <w:rPr>
          <w:rFonts w:eastAsia="Times New Roman"/>
          <w:bCs/>
          <w:kern w:val="0"/>
          <w:lang w:eastAsia="en-US"/>
        </w:rPr>
        <w:t>”</w:t>
      </w:r>
      <w:r w:rsidRPr="003103C8">
        <w:rPr>
          <w:rFonts w:eastAsia="Times New Roman"/>
          <w:bCs/>
          <w:kern w:val="0"/>
          <w:lang w:val="sr-Cyrl-CS" w:eastAsia="en-US"/>
        </w:rPr>
        <w:t xml:space="preserve"> </w:t>
      </w:r>
      <w:proofErr w:type="spellStart"/>
      <w:r>
        <w:rPr>
          <w:rFonts w:eastAsia="Times New Roman"/>
          <w:kern w:val="0"/>
          <w:lang w:eastAsia="en-US"/>
        </w:rPr>
        <w:t>или</w:t>
      </w:r>
      <w:proofErr w:type="spellEnd"/>
    </w:p>
    <w:p w14:paraId="37ADDA4F" w14:textId="05B544E1" w:rsidR="005410B1" w:rsidRPr="003103C8" w:rsidRDefault="005410B1" w:rsidP="005410B1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Cs/>
          <w:kern w:val="0"/>
          <w:lang w:eastAsia="en-US"/>
        </w:rPr>
      </w:pPr>
      <w:r w:rsidRPr="003103C8">
        <w:rPr>
          <w:rFonts w:eastAsia="Times New Roman"/>
          <w:kern w:val="0"/>
          <w:lang w:eastAsia="en-US"/>
        </w:rPr>
        <w:t>„</w:t>
      </w:r>
      <w:proofErr w:type="spellStart"/>
      <w:r>
        <w:rPr>
          <w:rFonts w:eastAsia="Times New Roman"/>
          <w:bCs/>
          <w:kern w:val="0"/>
          <w:lang w:eastAsia="en-US"/>
        </w:rPr>
        <w:t>Допуна</w:t>
      </w:r>
      <w:proofErr w:type="spellEnd"/>
      <w:r w:rsidRPr="003103C8">
        <w:rPr>
          <w:rFonts w:eastAsia="Times New Roman"/>
          <w:bCs/>
          <w:kern w:val="0"/>
          <w:lang w:eastAsia="en-US"/>
        </w:rPr>
        <w:t xml:space="preserve"> </w:t>
      </w:r>
      <w:proofErr w:type="spellStart"/>
      <w:r>
        <w:rPr>
          <w:rFonts w:eastAsia="Times New Roman"/>
          <w:bCs/>
          <w:kern w:val="0"/>
          <w:lang w:eastAsia="en-US"/>
        </w:rPr>
        <w:t>понуде</w:t>
      </w:r>
      <w:proofErr w:type="spellEnd"/>
      <w:r w:rsidRPr="003103C8">
        <w:rPr>
          <w:rFonts w:eastAsia="Times New Roman"/>
          <w:bCs/>
          <w:kern w:val="0"/>
          <w:lang w:eastAsia="en-US"/>
        </w:rPr>
        <w:t xml:space="preserve"> </w:t>
      </w:r>
      <w:proofErr w:type="spellStart"/>
      <w:r>
        <w:rPr>
          <w:rFonts w:eastAsia="Times New Roman"/>
          <w:bCs/>
          <w:kern w:val="0"/>
          <w:lang w:eastAsia="en-US"/>
        </w:rPr>
        <w:t>за</w:t>
      </w:r>
      <w:proofErr w:type="spellEnd"/>
      <w:r w:rsidRPr="003103C8">
        <w:rPr>
          <w:rFonts w:eastAsia="Times New Roman"/>
          <w:bCs/>
          <w:kern w:val="0"/>
          <w:lang w:eastAsia="en-US"/>
        </w:rPr>
        <w:t xml:space="preserve"> </w:t>
      </w:r>
      <w:proofErr w:type="spellStart"/>
      <w:r>
        <w:rPr>
          <w:rFonts w:eastAsia="Times New Roman"/>
          <w:bCs/>
          <w:kern w:val="0"/>
          <w:lang w:eastAsia="en-US"/>
        </w:rPr>
        <w:t>јавну</w:t>
      </w:r>
      <w:proofErr w:type="spellEnd"/>
      <w:r w:rsidRPr="003103C8">
        <w:rPr>
          <w:rFonts w:eastAsia="Times New Roman"/>
          <w:bCs/>
          <w:kern w:val="0"/>
          <w:lang w:eastAsia="en-US"/>
        </w:rPr>
        <w:t xml:space="preserve"> </w:t>
      </w:r>
      <w:proofErr w:type="spellStart"/>
      <w:r>
        <w:rPr>
          <w:rFonts w:eastAsia="Times New Roman"/>
          <w:bCs/>
          <w:kern w:val="0"/>
          <w:lang w:eastAsia="en-US"/>
        </w:rPr>
        <w:t>набавку</w:t>
      </w:r>
      <w:proofErr w:type="spellEnd"/>
      <w:r w:rsidRPr="003103C8">
        <w:rPr>
          <w:rFonts w:eastAsia="Times New Roman"/>
          <w:bCs/>
          <w:kern w:val="0"/>
          <w:lang w:eastAsia="en-US"/>
        </w:rPr>
        <w:t xml:space="preserve"> - </w:t>
      </w:r>
      <w:r w:rsidR="00066DAD">
        <w:rPr>
          <w:rFonts w:eastAsia="Times New Roman"/>
          <w:kern w:val="0"/>
          <w:lang w:eastAsia="en-US"/>
        </w:rPr>
        <w:t>ЈН</w:t>
      </w:r>
      <w:r w:rsidR="00066DAD" w:rsidRPr="0025257F">
        <w:rPr>
          <w:rFonts w:eastAsia="Times New Roman"/>
          <w:kern w:val="0"/>
          <w:lang w:eastAsia="en-US"/>
        </w:rPr>
        <w:t xml:space="preserve"> </w:t>
      </w:r>
      <w:r w:rsidR="00066DAD">
        <w:rPr>
          <w:rFonts w:eastAsia="Times New Roman"/>
          <w:kern w:val="0"/>
          <w:lang w:val="sr-Cyrl-RS" w:eastAsia="en-US"/>
        </w:rPr>
        <w:t>Г</w:t>
      </w:r>
      <w:r w:rsidR="00066DAD">
        <w:rPr>
          <w:rFonts w:eastAsia="Times New Roman"/>
          <w:kern w:val="0"/>
          <w:lang w:eastAsia="en-US"/>
        </w:rPr>
        <w:t>У</w:t>
      </w:r>
      <w:r w:rsidR="00066DAD" w:rsidRPr="0025257F">
        <w:rPr>
          <w:rFonts w:eastAsia="Times New Roman"/>
          <w:kern w:val="0"/>
          <w:lang w:eastAsia="en-US"/>
        </w:rPr>
        <w:t xml:space="preserve"> </w:t>
      </w:r>
      <w:r w:rsidR="00114EE8">
        <w:rPr>
          <w:rFonts w:eastAsia="Times New Roman"/>
          <w:kern w:val="0"/>
          <w:lang w:val="sr-Cyrl-RS" w:eastAsia="en-US"/>
        </w:rPr>
        <w:t>28</w:t>
      </w:r>
      <w:r w:rsidR="00066DAD" w:rsidRPr="0025257F">
        <w:rPr>
          <w:rFonts w:eastAsia="Times New Roman"/>
          <w:kern w:val="0"/>
          <w:lang w:eastAsia="en-US"/>
        </w:rPr>
        <w:t>-</w:t>
      </w:r>
      <w:r w:rsidR="00066DAD">
        <w:rPr>
          <w:rFonts w:eastAsia="Times New Roman"/>
          <w:kern w:val="0"/>
          <w:lang w:eastAsia="en-US"/>
        </w:rPr>
        <w:t>У</w:t>
      </w:r>
      <w:r w:rsidR="00066DAD" w:rsidRPr="0025257F">
        <w:rPr>
          <w:rFonts w:eastAsia="Times New Roman"/>
          <w:kern w:val="0"/>
          <w:lang w:eastAsia="en-US"/>
        </w:rPr>
        <w:t>/20</w:t>
      </w:r>
      <w:r w:rsidR="00EE1519">
        <w:rPr>
          <w:rFonts w:eastAsia="Times New Roman"/>
          <w:kern w:val="0"/>
          <w:lang w:val="sr-Cyrl-RS" w:eastAsia="en-US"/>
        </w:rPr>
        <w:t>20</w:t>
      </w:r>
      <w:r w:rsidR="00066DAD">
        <w:rPr>
          <w:rFonts w:eastAsia="Times New Roman"/>
          <w:kern w:val="0"/>
          <w:lang w:val="sr-Cyrl-RS" w:eastAsia="en-US"/>
        </w:rPr>
        <w:t xml:space="preserve"> -</w:t>
      </w:r>
      <w:r>
        <w:rPr>
          <w:rFonts w:eastAsia="Times New Roman"/>
          <w:bCs/>
          <w:kern w:val="0"/>
          <w:lang w:eastAsia="en-US"/>
        </w:rPr>
        <w:t>НЕ</w:t>
      </w:r>
      <w:r w:rsidRPr="003103C8">
        <w:rPr>
          <w:rFonts w:eastAsia="Times New Roman"/>
          <w:bCs/>
          <w:kern w:val="0"/>
          <w:lang w:eastAsia="en-US"/>
        </w:rPr>
        <w:t xml:space="preserve"> </w:t>
      </w:r>
      <w:r>
        <w:rPr>
          <w:rFonts w:eastAsia="Times New Roman"/>
          <w:bCs/>
          <w:kern w:val="0"/>
          <w:lang w:eastAsia="en-US"/>
        </w:rPr>
        <w:t>ОТВАРАТИ</w:t>
      </w:r>
      <w:r w:rsidRPr="003103C8">
        <w:rPr>
          <w:rFonts w:eastAsia="Times New Roman"/>
          <w:bCs/>
          <w:kern w:val="0"/>
          <w:lang w:eastAsia="en-US"/>
        </w:rPr>
        <w:t xml:space="preserve">” </w:t>
      </w:r>
      <w:proofErr w:type="spellStart"/>
      <w:r>
        <w:rPr>
          <w:rFonts w:eastAsia="Times New Roman"/>
          <w:kern w:val="0"/>
          <w:lang w:eastAsia="en-US"/>
        </w:rPr>
        <w:t>или</w:t>
      </w:r>
      <w:proofErr w:type="spellEnd"/>
    </w:p>
    <w:p w14:paraId="239CCFBC" w14:textId="495FDA2A" w:rsidR="005410B1" w:rsidRPr="003103C8" w:rsidRDefault="005410B1" w:rsidP="005410B1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Cs/>
          <w:kern w:val="0"/>
          <w:lang w:eastAsia="en-US"/>
        </w:rPr>
      </w:pPr>
      <w:r w:rsidRPr="003103C8">
        <w:rPr>
          <w:rFonts w:eastAsia="Times New Roman"/>
          <w:kern w:val="0"/>
          <w:lang w:eastAsia="en-US"/>
        </w:rPr>
        <w:t>„</w:t>
      </w:r>
      <w:proofErr w:type="spellStart"/>
      <w:r>
        <w:rPr>
          <w:rFonts w:eastAsia="Times New Roman"/>
          <w:bCs/>
          <w:kern w:val="0"/>
          <w:lang w:eastAsia="en-US"/>
        </w:rPr>
        <w:t>Опозив</w:t>
      </w:r>
      <w:proofErr w:type="spellEnd"/>
      <w:r w:rsidRPr="003103C8">
        <w:rPr>
          <w:rFonts w:eastAsia="Times New Roman"/>
          <w:bCs/>
          <w:kern w:val="0"/>
          <w:lang w:eastAsia="en-US"/>
        </w:rPr>
        <w:t xml:space="preserve"> </w:t>
      </w:r>
      <w:proofErr w:type="spellStart"/>
      <w:r>
        <w:rPr>
          <w:rFonts w:eastAsia="Times New Roman"/>
          <w:bCs/>
          <w:kern w:val="0"/>
          <w:lang w:eastAsia="en-US"/>
        </w:rPr>
        <w:t>понуде</w:t>
      </w:r>
      <w:proofErr w:type="spellEnd"/>
      <w:r w:rsidRPr="003103C8">
        <w:rPr>
          <w:rFonts w:eastAsia="Times New Roman"/>
          <w:bCs/>
          <w:kern w:val="0"/>
          <w:lang w:eastAsia="en-US"/>
        </w:rPr>
        <w:t xml:space="preserve"> </w:t>
      </w:r>
      <w:proofErr w:type="spellStart"/>
      <w:r>
        <w:rPr>
          <w:rFonts w:eastAsia="Times New Roman"/>
          <w:bCs/>
          <w:kern w:val="0"/>
          <w:lang w:eastAsia="en-US"/>
        </w:rPr>
        <w:t>за</w:t>
      </w:r>
      <w:proofErr w:type="spellEnd"/>
      <w:r w:rsidRPr="003103C8">
        <w:rPr>
          <w:rFonts w:eastAsia="Times New Roman"/>
          <w:bCs/>
          <w:kern w:val="0"/>
          <w:lang w:eastAsia="en-US"/>
        </w:rPr>
        <w:t xml:space="preserve"> </w:t>
      </w:r>
      <w:proofErr w:type="spellStart"/>
      <w:r>
        <w:rPr>
          <w:rFonts w:eastAsia="Times New Roman"/>
          <w:bCs/>
          <w:kern w:val="0"/>
          <w:lang w:eastAsia="en-US"/>
        </w:rPr>
        <w:t>јавну</w:t>
      </w:r>
      <w:proofErr w:type="spellEnd"/>
      <w:r w:rsidRPr="003103C8">
        <w:rPr>
          <w:rFonts w:eastAsia="Times New Roman"/>
          <w:bCs/>
          <w:kern w:val="0"/>
          <w:lang w:eastAsia="en-US"/>
        </w:rPr>
        <w:t xml:space="preserve"> </w:t>
      </w:r>
      <w:proofErr w:type="spellStart"/>
      <w:r>
        <w:rPr>
          <w:rFonts w:eastAsia="Times New Roman"/>
          <w:bCs/>
          <w:kern w:val="0"/>
          <w:lang w:eastAsia="en-US"/>
        </w:rPr>
        <w:t>набавку</w:t>
      </w:r>
      <w:proofErr w:type="spellEnd"/>
      <w:r w:rsidRPr="003103C8">
        <w:rPr>
          <w:rFonts w:eastAsia="Times New Roman"/>
          <w:kern w:val="0"/>
          <w:lang w:eastAsia="en-US"/>
        </w:rPr>
        <w:t>–</w:t>
      </w:r>
      <w:r w:rsidR="00066DAD" w:rsidRPr="00066DAD">
        <w:rPr>
          <w:rFonts w:eastAsia="Times New Roman"/>
          <w:kern w:val="0"/>
          <w:lang w:eastAsia="en-US"/>
        </w:rPr>
        <w:t xml:space="preserve"> </w:t>
      </w:r>
      <w:r w:rsidR="00066DAD">
        <w:rPr>
          <w:rFonts w:eastAsia="Times New Roman"/>
          <w:kern w:val="0"/>
          <w:lang w:eastAsia="en-US"/>
        </w:rPr>
        <w:t>ЈН</w:t>
      </w:r>
      <w:r w:rsidR="00066DAD" w:rsidRPr="0025257F">
        <w:rPr>
          <w:rFonts w:eastAsia="Times New Roman"/>
          <w:kern w:val="0"/>
          <w:lang w:eastAsia="en-US"/>
        </w:rPr>
        <w:t xml:space="preserve"> </w:t>
      </w:r>
      <w:proofErr w:type="gramStart"/>
      <w:r w:rsidR="00066DAD">
        <w:rPr>
          <w:rFonts w:eastAsia="Times New Roman"/>
          <w:kern w:val="0"/>
          <w:lang w:val="sr-Cyrl-RS" w:eastAsia="en-US"/>
        </w:rPr>
        <w:t>Г</w:t>
      </w:r>
      <w:r w:rsidR="00066DAD">
        <w:rPr>
          <w:rFonts w:eastAsia="Times New Roman"/>
          <w:kern w:val="0"/>
          <w:lang w:eastAsia="en-US"/>
        </w:rPr>
        <w:t>У</w:t>
      </w:r>
      <w:r w:rsidR="00066DAD" w:rsidRPr="0025257F">
        <w:rPr>
          <w:rFonts w:eastAsia="Times New Roman"/>
          <w:kern w:val="0"/>
          <w:lang w:eastAsia="en-US"/>
        </w:rPr>
        <w:t xml:space="preserve"> </w:t>
      </w:r>
      <w:r w:rsidR="00EE1519">
        <w:rPr>
          <w:rFonts w:eastAsia="Times New Roman"/>
          <w:kern w:val="0"/>
          <w:lang w:val="sr-Cyrl-RS" w:eastAsia="en-US"/>
        </w:rPr>
        <w:t xml:space="preserve"> </w:t>
      </w:r>
      <w:r w:rsidR="00114EE8">
        <w:rPr>
          <w:rFonts w:eastAsia="Times New Roman"/>
          <w:kern w:val="0"/>
          <w:lang w:val="sr-Cyrl-RS" w:eastAsia="en-US"/>
        </w:rPr>
        <w:t>28</w:t>
      </w:r>
      <w:proofErr w:type="gramEnd"/>
      <w:r w:rsidR="00066DAD" w:rsidRPr="0025257F">
        <w:rPr>
          <w:rFonts w:eastAsia="Times New Roman"/>
          <w:kern w:val="0"/>
          <w:lang w:eastAsia="en-US"/>
        </w:rPr>
        <w:t>-</w:t>
      </w:r>
      <w:r w:rsidR="00066DAD">
        <w:rPr>
          <w:rFonts w:eastAsia="Times New Roman"/>
          <w:kern w:val="0"/>
          <w:lang w:eastAsia="en-US"/>
        </w:rPr>
        <w:t>У</w:t>
      </w:r>
      <w:r w:rsidR="00066DAD" w:rsidRPr="0025257F">
        <w:rPr>
          <w:rFonts w:eastAsia="Times New Roman"/>
          <w:kern w:val="0"/>
          <w:lang w:eastAsia="en-US"/>
        </w:rPr>
        <w:t>/20</w:t>
      </w:r>
      <w:r w:rsidR="00EE1519">
        <w:rPr>
          <w:rFonts w:eastAsia="Times New Roman"/>
          <w:kern w:val="0"/>
          <w:lang w:val="sr-Cyrl-RS" w:eastAsia="en-US"/>
        </w:rPr>
        <w:t>20</w:t>
      </w:r>
      <w:r w:rsidRPr="0025257F">
        <w:rPr>
          <w:rFonts w:eastAsia="Times New Roman"/>
          <w:bCs/>
          <w:kern w:val="0"/>
          <w:lang w:eastAsia="en-US"/>
        </w:rPr>
        <w:t>-</w:t>
      </w:r>
      <w:r w:rsidRPr="003103C8">
        <w:rPr>
          <w:rFonts w:eastAsia="Times New Roman"/>
          <w:bCs/>
          <w:kern w:val="0"/>
          <w:lang w:eastAsia="en-US"/>
        </w:rPr>
        <w:t xml:space="preserve"> </w:t>
      </w:r>
      <w:r>
        <w:rPr>
          <w:rFonts w:eastAsia="Times New Roman"/>
          <w:bCs/>
          <w:kern w:val="0"/>
          <w:lang w:eastAsia="en-US"/>
        </w:rPr>
        <w:t>НЕ</w:t>
      </w:r>
      <w:r w:rsidRPr="003103C8">
        <w:rPr>
          <w:rFonts w:eastAsia="Times New Roman"/>
          <w:bCs/>
          <w:kern w:val="0"/>
          <w:lang w:eastAsia="en-US"/>
        </w:rPr>
        <w:t xml:space="preserve"> </w:t>
      </w:r>
      <w:r>
        <w:rPr>
          <w:rFonts w:eastAsia="Times New Roman"/>
          <w:bCs/>
          <w:kern w:val="0"/>
          <w:lang w:eastAsia="en-US"/>
        </w:rPr>
        <w:t>ОТВАРАТИ</w:t>
      </w:r>
      <w:r w:rsidRPr="003103C8">
        <w:rPr>
          <w:rFonts w:eastAsia="Times New Roman"/>
          <w:bCs/>
          <w:kern w:val="0"/>
          <w:lang w:eastAsia="en-US"/>
        </w:rPr>
        <w:t xml:space="preserve">” </w:t>
      </w:r>
      <w:proofErr w:type="spellStart"/>
      <w:r>
        <w:rPr>
          <w:rFonts w:eastAsia="Times New Roman"/>
          <w:kern w:val="0"/>
          <w:lang w:eastAsia="en-US"/>
        </w:rPr>
        <w:t>или</w:t>
      </w:r>
      <w:proofErr w:type="spellEnd"/>
    </w:p>
    <w:p w14:paraId="51DA1A44" w14:textId="40639F04" w:rsidR="005410B1" w:rsidRPr="003103C8" w:rsidRDefault="005410B1" w:rsidP="005410B1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Cs/>
          <w:kern w:val="0"/>
          <w:lang w:eastAsia="en-US"/>
        </w:rPr>
      </w:pPr>
      <w:r w:rsidRPr="003103C8">
        <w:rPr>
          <w:rFonts w:eastAsia="Times New Roman"/>
          <w:kern w:val="0"/>
          <w:lang w:eastAsia="en-US"/>
        </w:rPr>
        <w:t>„</w:t>
      </w:r>
      <w:proofErr w:type="spellStart"/>
      <w:r>
        <w:rPr>
          <w:rFonts w:eastAsia="Times New Roman"/>
          <w:bCs/>
          <w:kern w:val="0"/>
          <w:lang w:eastAsia="en-US"/>
        </w:rPr>
        <w:t>Измена</w:t>
      </w:r>
      <w:proofErr w:type="spellEnd"/>
      <w:r w:rsidRPr="003103C8">
        <w:rPr>
          <w:rFonts w:eastAsia="Times New Roman"/>
          <w:bCs/>
          <w:kern w:val="0"/>
          <w:lang w:eastAsia="en-US"/>
        </w:rPr>
        <w:t xml:space="preserve"> </w:t>
      </w:r>
      <w:r>
        <w:rPr>
          <w:rFonts w:eastAsia="Times New Roman"/>
          <w:bCs/>
          <w:kern w:val="0"/>
          <w:lang w:eastAsia="en-US"/>
        </w:rPr>
        <w:t>и</w:t>
      </w:r>
      <w:r w:rsidRPr="003103C8">
        <w:rPr>
          <w:rFonts w:eastAsia="Times New Roman"/>
          <w:bCs/>
          <w:kern w:val="0"/>
          <w:lang w:eastAsia="en-US"/>
        </w:rPr>
        <w:t xml:space="preserve"> </w:t>
      </w:r>
      <w:proofErr w:type="spellStart"/>
      <w:r>
        <w:rPr>
          <w:rFonts w:eastAsia="Times New Roman"/>
          <w:bCs/>
          <w:kern w:val="0"/>
          <w:lang w:eastAsia="en-US"/>
        </w:rPr>
        <w:t>допуна</w:t>
      </w:r>
      <w:proofErr w:type="spellEnd"/>
      <w:r w:rsidRPr="003103C8">
        <w:rPr>
          <w:rFonts w:eastAsia="Times New Roman"/>
          <w:bCs/>
          <w:kern w:val="0"/>
          <w:lang w:eastAsia="en-US"/>
        </w:rPr>
        <w:t xml:space="preserve"> </w:t>
      </w:r>
      <w:proofErr w:type="spellStart"/>
      <w:r>
        <w:rPr>
          <w:rFonts w:eastAsia="Times New Roman"/>
          <w:bCs/>
          <w:kern w:val="0"/>
          <w:lang w:eastAsia="en-US"/>
        </w:rPr>
        <w:t>понуде</w:t>
      </w:r>
      <w:proofErr w:type="spellEnd"/>
      <w:r w:rsidRPr="003103C8">
        <w:rPr>
          <w:rFonts w:eastAsia="Times New Roman"/>
          <w:bCs/>
          <w:kern w:val="0"/>
          <w:lang w:eastAsia="en-US"/>
        </w:rPr>
        <w:t xml:space="preserve"> </w:t>
      </w:r>
      <w:proofErr w:type="spellStart"/>
      <w:r>
        <w:rPr>
          <w:rFonts w:eastAsia="Times New Roman"/>
          <w:bCs/>
          <w:kern w:val="0"/>
          <w:lang w:eastAsia="en-US"/>
        </w:rPr>
        <w:t>за</w:t>
      </w:r>
      <w:proofErr w:type="spellEnd"/>
      <w:r w:rsidRPr="003103C8">
        <w:rPr>
          <w:rFonts w:eastAsia="Times New Roman"/>
          <w:bCs/>
          <w:kern w:val="0"/>
          <w:lang w:eastAsia="en-US"/>
        </w:rPr>
        <w:t xml:space="preserve"> </w:t>
      </w:r>
      <w:proofErr w:type="spellStart"/>
      <w:r>
        <w:rPr>
          <w:rFonts w:eastAsia="Times New Roman"/>
          <w:bCs/>
          <w:kern w:val="0"/>
          <w:lang w:eastAsia="en-US"/>
        </w:rPr>
        <w:t>јавну</w:t>
      </w:r>
      <w:proofErr w:type="spellEnd"/>
      <w:r w:rsidRPr="003103C8">
        <w:rPr>
          <w:rFonts w:eastAsia="Times New Roman"/>
          <w:bCs/>
          <w:kern w:val="0"/>
          <w:lang w:eastAsia="en-US"/>
        </w:rPr>
        <w:t xml:space="preserve"> </w:t>
      </w:r>
      <w:proofErr w:type="spellStart"/>
      <w:r>
        <w:rPr>
          <w:rFonts w:eastAsia="Times New Roman"/>
          <w:bCs/>
          <w:kern w:val="0"/>
          <w:lang w:eastAsia="en-US"/>
        </w:rPr>
        <w:t>набавку</w:t>
      </w:r>
      <w:proofErr w:type="spellEnd"/>
      <w:r w:rsidRPr="003103C8">
        <w:rPr>
          <w:rFonts w:eastAsia="Times New Roman"/>
          <w:kern w:val="0"/>
          <w:lang w:eastAsia="en-US"/>
        </w:rPr>
        <w:t>–</w:t>
      </w:r>
      <w:r w:rsidR="00066DAD" w:rsidRPr="00066DAD">
        <w:rPr>
          <w:rFonts w:eastAsia="Times New Roman"/>
          <w:kern w:val="0"/>
          <w:lang w:eastAsia="en-US"/>
        </w:rPr>
        <w:t xml:space="preserve"> </w:t>
      </w:r>
      <w:r w:rsidR="00066DAD">
        <w:rPr>
          <w:rFonts w:eastAsia="Times New Roman"/>
          <w:kern w:val="0"/>
          <w:lang w:eastAsia="en-US"/>
        </w:rPr>
        <w:t>ЈН</w:t>
      </w:r>
      <w:r w:rsidR="00066DAD" w:rsidRPr="0025257F">
        <w:rPr>
          <w:rFonts w:eastAsia="Times New Roman"/>
          <w:kern w:val="0"/>
          <w:lang w:eastAsia="en-US"/>
        </w:rPr>
        <w:t xml:space="preserve"> </w:t>
      </w:r>
      <w:r w:rsidR="00066DAD">
        <w:rPr>
          <w:rFonts w:eastAsia="Times New Roman"/>
          <w:kern w:val="0"/>
          <w:lang w:val="sr-Cyrl-RS" w:eastAsia="en-US"/>
        </w:rPr>
        <w:t>Г</w:t>
      </w:r>
      <w:r w:rsidR="00066DAD">
        <w:rPr>
          <w:rFonts w:eastAsia="Times New Roman"/>
          <w:kern w:val="0"/>
          <w:lang w:eastAsia="en-US"/>
        </w:rPr>
        <w:t>У</w:t>
      </w:r>
      <w:r w:rsidR="00066DAD" w:rsidRPr="0025257F">
        <w:rPr>
          <w:rFonts w:eastAsia="Times New Roman"/>
          <w:kern w:val="0"/>
          <w:lang w:eastAsia="en-US"/>
        </w:rPr>
        <w:t xml:space="preserve"> </w:t>
      </w:r>
      <w:r w:rsidR="00114EE8">
        <w:rPr>
          <w:rFonts w:eastAsia="Times New Roman"/>
          <w:kern w:val="0"/>
          <w:lang w:val="sr-Cyrl-RS" w:eastAsia="en-US"/>
        </w:rPr>
        <w:t>28</w:t>
      </w:r>
      <w:r w:rsidR="00066DAD" w:rsidRPr="0025257F">
        <w:rPr>
          <w:rFonts w:eastAsia="Times New Roman"/>
          <w:kern w:val="0"/>
          <w:lang w:eastAsia="en-US"/>
        </w:rPr>
        <w:t>-</w:t>
      </w:r>
      <w:r w:rsidR="00066DAD">
        <w:rPr>
          <w:rFonts w:eastAsia="Times New Roman"/>
          <w:kern w:val="0"/>
          <w:lang w:eastAsia="en-US"/>
        </w:rPr>
        <w:t>У</w:t>
      </w:r>
      <w:r w:rsidR="00066DAD" w:rsidRPr="0025257F">
        <w:rPr>
          <w:rFonts w:eastAsia="Times New Roman"/>
          <w:kern w:val="0"/>
          <w:lang w:eastAsia="en-US"/>
        </w:rPr>
        <w:t>/20</w:t>
      </w:r>
      <w:r w:rsidR="00EE1519">
        <w:rPr>
          <w:rFonts w:eastAsia="Times New Roman"/>
          <w:kern w:val="0"/>
          <w:lang w:val="sr-Cyrl-RS" w:eastAsia="en-US"/>
        </w:rPr>
        <w:t>20</w:t>
      </w:r>
      <w:r w:rsidRPr="003103C8">
        <w:rPr>
          <w:rFonts w:eastAsia="Times New Roman"/>
          <w:bCs/>
          <w:kern w:val="0"/>
          <w:lang w:eastAsia="en-US"/>
        </w:rPr>
        <w:t xml:space="preserve">- </w:t>
      </w:r>
      <w:r>
        <w:rPr>
          <w:rFonts w:eastAsia="Times New Roman"/>
          <w:bCs/>
          <w:kern w:val="0"/>
          <w:lang w:eastAsia="en-US"/>
        </w:rPr>
        <w:t>НЕ</w:t>
      </w:r>
      <w:r w:rsidRPr="003103C8">
        <w:rPr>
          <w:rFonts w:eastAsia="Times New Roman"/>
          <w:bCs/>
          <w:kern w:val="0"/>
          <w:lang w:eastAsia="en-US"/>
        </w:rPr>
        <w:t xml:space="preserve"> </w:t>
      </w:r>
      <w:r>
        <w:rPr>
          <w:rFonts w:eastAsia="Times New Roman"/>
          <w:bCs/>
          <w:kern w:val="0"/>
          <w:lang w:eastAsia="en-US"/>
        </w:rPr>
        <w:t>ОТВАРАТИ</w:t>
      </w:r>
      <w:r w:rsidRPr="003103C8">
        <w:rPr>
          <w:rFonts w:eastAsia="Times New Roman"/>
          <w:bCs/>
          <w:kern w:val="0"/>
          <w:lang w:eastAsia="en-US"/>
        </w:rPr>
        <w:t>”.</w:t>
      </w:r>
    </w:p>
    <w:p w14:paraId="372E7AAB" w14:textId="77777777" w:rsidR="005410B1" w:rsidRDefault="005410B1" w:rsidP="005410B1">
      <w:pPr>
        <w:suppressAutoHyphens w:val="0"/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>
        <w:rPr>
          <w:lang w:val="sr-Cyrl-CS"/>
        </w:rPr>
        <w:t>Понуда</w:t>
      </w:r>
      <w:r w:rsidRPr="00F14FEA">
        <w:rPr>
          <w:lang w:val="sr-Cyrl-CS"/>
        </w:rPr>
        <w:t xml:space="preserve"> </w:t>
      </w:r>
      <w:r>
        <w:rPr>
          <w:lang w:val="sr-Cyrl-CS"/>
        </w:rPr>
        <w:t>се</w:t>
      </w:r>
      <w:r w:rsidRPr="00F14FEA">
        <w:rPr>
          <w:lang w:val="sr-Cyrl-CS"/>
        </w:rPr>
        <w:t xml:space="preserve"> </w:t>
      </w:r>
      <w:r>
        <w:rPr>
          <w:lang w:val="sr-Cyrl-CS"/>
        </w:rPr>
        <w:t>не</w:t>
      </w:r>
      <w:r w:rsidRPr="00F14FEA">
        <w:rPr>
          <w:lang w:val="sr-Cyrl-CS"/>
        </w:rPr>
        <w:t xml:space="preserve"> </w:t>
      </w:r>
      <w:r>
        <w:rPr>
          <w:lang w:val="sr-Cyrl-CS"/>
        </w:rPr>
        <w:t>може</w:t>
      </w:r>
      <w:r w:rsidRPr="00F14FEA">
        <w:rPr>
          <w:lang w:val="sr-Cyrl-CS"/>
        </w:rPr>
        <w:t xml:space="preserve"> </w:t>
      </w:r>
      <w:r>
        <w:rPr>
          <w:lang w:val="sr-Cyrl-CS"/>
        </w:rPr>
        <w:t>допунити</w:t>
      </w:r>
      <w:r w:rsidRPr="00F14FEA">
        <w:rPr>
          <w:lang w:val="sr-Cyrl-CS"/>
        </w:rPr>
        <w:t xml:space="preserve">, </w:t>
      </w:r>
      <w:r>
        <w:rPr>
          <w:lang w:val="sr-Cyrl-CS"/>
        </w:rPr>
        <w:t>изменити</w:t>
      </w:r>
      <w:r w:rsidRPr="00F14FEA">
        <w:rPr>
          <w:lang w:val="sr-Cyrl-CS"/>
        </w:rPr>
        <w:t xml:space="preserve"> </w:t>
      </w:r>
      <w:r>
        <w:rPr>
          <w:lang w:val="sr-Cyrl-CS"/>
        </w:rPr>
        <w:t>или</w:t>
      </w:r>
      <w:r w:rsidRPr="00F14FEA">
        <w:rPr>
          <w:lang w:val="sr-Cyrl-CS"/>
        </w:rPr>
        <w:t xml:space="preserve"> </w:t>
      </w:r>
      <w:r>
        <w:rPr>
          <w:lang w:val="sr-Cyrl-CS"/>
        </w:rPr>
        <w:t>опозвати</w:t>
      </w:r>
      <w:r w:rsidRPr="00F14FEA">
        <w:rPr>
          <w:lang w:val="sr-Cyrl-CS"/>
        </w:rPr>
        <w:t xml:space="preserve"> </w:t>
      </w:r>
      <w:r>
        <w:rPr>
          <w:lang w:val="sr-Cyrl-CS"/>
        </w:rPr>
        <w:t>након</w:t>
      </w:r>
      <w:r w:rsidRPr="00F14FEA">
        <w:rPr>
          <w:lang w:val="sr-Cyrl-CS"/>
        </w:rPr>
        <w:t xml:space="preserve"> </w:t>
      </w:r>
      <w:r>
        <w:rPr>
          <w:lang w:val="sr-Cyrl-CS"/>
        </w:rPr>
        <w:t>истека</w:t>
      </w:r>
      <w:r w:rsidRPr="00F14FEA">
        <w:rPr>
          <w:lang w:val="sr-Cyrl-CS"/>
        </w:rPr>
        <w:t xml:space="preserve"> </w:t>
      </w:r>
      <w:r>
        <w:rPr>
          <w:lang w:val="sr-Cyrl-CS"/>
        </w:rPr>
        <w:t>рока</w:t>
      </w:r>
      <w:r w:rsidRPr="00F14FEA">
        <w:rPr>
          <w:lang w:val="sr-Cyrl-CS"/>
        </w:rPr>
        <w:t xml:space="preserve"> </w:t>
      </w:r>
      <w:r>
        <w:rPr>
          <w:lang w:val="sr-Cyrl-CS"/>
        </w:rPr>
        <w:t>за</w:t>
      </w:r>
      <w:r w:rsidRPr="00F14FEA">
        <w:rPr>
          <w:lang w:val="sr-Cyrl-CS"/>
        </w:rPr>
        <w:t xml:space="preserve"> </w:t>
      </w:r>
      <w:r>
        <w:rPr>
          <w:lang w:val="sr-Cyrl-CS"/>
        </w:rPr>
        <w:t>подношење</w:t>
      </w:r>
      <w:r w:rsidRPr="00F14FEA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F14FEA">
        <w:rPr>
          <w:lang w:val="sr-Cyrl-CS"/>
        </w:rPr>
        <w:t xml:space="preserve">. </w:t>
      </w:r>
    </w:p>
    <w:p w14:paraId="0D24D568" w14:textId="77777777" w:rsidR="00066DAD" w:rsidRDefault="00066DAD" w:rsidP="005410B1">
      <w:pPr>
        <w:suppressAutoHyphens w:val="0"/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</w:p>
    <w:p w14:paraId="591B9DBE" w14:textId="77777777" w:rsidR="005410B1" w:rsidRPr="00DA7D99" w:rsidRDefault="005410B1" w:rsidP="005410B1">
      <w:pPr>
        <w:suppressAutoHyphens w:val="0"/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</w:p>
    <w:p w14:paraId="137F6D40" w14:textId="77777777" w:rsidR="005410B1" w:rsidRPr="00AB6A39" w:rsidRDefault="005410B1" w:rsidP="005410B1">
      <w:pPr>
        <w:autoSpaceDE w:val="0"/>
        <w:autoSpaceDN w:val="0"/>
        <w:adjustRightInd w:val="0"/>
        <w:jc w:val="both"/>
        <w:rPr>
          <w:b/>
          <w:iCs/>
          <w:lang w:val="ru-RU"/>
        </w:rPr>
      </w:pPr>
      <w:r>
        <w:rPr>
          <w:b/>
          <w:iCs/>
          <w:lang w:val="sr-Cyrl-CS"/>
        </w:rPr>
        <w:lastRenderedPageBreak/>
        <w:t>6</w:t>
      </w:r>
      <w:r>
        <w:rPr>
          <w:b/>
          <w:iCs/>
          <w:lang w:val="ru-RU"/>
        </w:rPr>
        <w:t>.7</w:t>
      </w:r>
      <w:r w:rsidRPr="00AB6A39">
        <w:rPr>
          <w:b/>
          <w:iCs/>
          <w:lang w:val="ru-RU"/>
        </w:rPr>
        <w:t xml:space="preserve">. </w:t>
      </w:r>
      <w:r>
        <w:rPr>
          <w:b/>
          <w:iCs/>
          <w:lang w:val="ru-RU"/>
        </w:rPr>
        <w:t>ВАРИЈАНТНА</w:t>
      </w:r>
      <w:r w:rsidRPr="00AB6A39">
        <w:rPr>
          <w:b/>
          <w:iCs/>
          <w:lang w:val="ru-RU"/>
        </w:rPr>
        <w:t xml:space="preserve"> </w:t>
      </w:r>
      <w:r>
        <w:rPr>
          <w:b/>
          <w:iCs/>
          <w:lang w:val="ru-RU"/>
        </w:rPr>
        <w:t>ПОНУДА</w:t>
      </w:r>
    </w:p>
    <w:p w14:paraId="1A8EE0F5" w14:textId="77777777" w:rsidR="005410B1" w:rsidRPr="005E0B13" w:rsidRDefault="005410B1" w:rsidP="005410B1">
      <w:pPr>
        <w:autoSpaceDE w:val="0"/>
        <w:autoSpaceDN w:val="0"/>
        <w:adjustRightInd w:val="0"/>
        <w:jc w:val="both"/>
        <w:rPr>
          <w:bCs/>
          <w:iCs/>
        </w:rPr>
      </w:pPr>
      <w:r w:rsidRPr="00AB6A39">
        <w:rPr>
          <w:bCs/>
          <w:iCs/>
          <w:lang w:val="sr-Cyrl-CS"/>
        </w:rPr>
        <w:tab/>
      </w:r>
      <w:proofErr w:type="spellStart"/>
      <w:r>
        <w:rPr>
          <w:bCs/>
          <w:iCs/>
        </w:rPr>
        <w:t>Подношење</w:t>
      </w:r>
      <w:proofErr w:type="spellEnd"/>
      <w:r w:rsidRPr="00F14FEA">
        <w:rPr>
          <w:bCs/>
          <w:iCs/>
        </w:rPr>
        <w:t xml:space="preserve"> </w:t>
      </w:r>
      <w:proofErr w:type="spellStart"/>
      <w:r>
        <w:rPr>
          <w:bCs/>
          <w:iCs/>
        </w:rPr>
        <w:t>понуде</w:t>
      </w:r>
      <w:proofErr w:type="spellEnd"/>
      <w:r w:rsidRPr="00F14FEA">
        <w:rPr>
          <w:bCs/>
          <w:iCs/>
        </w:rPr>
        <w:t xml:space="preserve"> </w:t>
      </w:r>
      <w:proofErr w:type="spellStart"/>
      <w:r>
        <w:rPr>
          <w:bCs/>
          <w:iCs/>
        </w:rPr>
        <w:t>са</w:t>
      </w:r>
      <w:proofErr w:type="spellEnd"/>
      <w:r w:rsidRPr="00F14FEA">
        <w:rPr>
          <w:bCs/>
          <w:iCs/>
        </w:rPr>
        <w:t xml:space="preserve"> </w:t>
      </w:r>
      <w:proofErr w:type="spellStart"/>
      <w:r>
        <w:rPr>
          <w:bCs/>
          <w:iCs/>
        </w:rPr>
        <w:t>варијантама</w:t>
      </w:r>
      <w:proofErr w:type="spellEnd"/>
      <w:r w:rsidRPr="00F14FEA">
        <w:rPr>
          <w:bCs/>
          <w:iCs/>
        </w:rPr>
        <w:t xml:space="preserve"> </w:t>
      </w:r>
      <w:proofErr w:type="spellStart"/>
      <w:r>
        <w:rPr>
          <w:bCs/>
          <w:iCs/>
        </w:rPr>
        <w:t>није</w:t>
      </w:r>
      <w:proofErr w:type="spellEnd"/>
      <w:r w:rsidRPr="00F14FEA">
        <w:rPr>
          <w:bCs/>
          <w:iCs/>
        </w:rPr>
        <w:t xml:space="preserve"> </w:t>
      </w:r>
      <w:proofErr w:type="spellStart"/>
      <w:r>
        <w:rPr>
          <w:bCs/>
          <w:iCs/>
        </w:rPr>
        <w:t>дозвољено</w:t>
      </w:r>
      <w:proofErr w:type="spellEnd"/>
      <w:r w:rsidRPr="00AB6A39">
        <w:rPr>
          <w:bCs/>
          <w:iCs/>
        </w:rPr>
        <w:t>.</w:t>
      </w:r>
      <w:r w:rsidRPr="005E0B13">
        <w:rPr>
          <w:rFonts w:ascii="TTDF8o00" w:hAnsi="TTDF8o00" w:cs="TTDF8o00"/>
          <w:sz w:val="22"/>
          <w:szCs w:val="22"/>
        </w:rPr>
        <w:t xml:space="preserve"> </w:t>
      </w:r>
      <w:proofErr w:type="spellStart"/>
      <w:r>
        <w:t>Понуда</w:t>
      </w:r>
      <w:proofErr w:type="spellEnd"/>
      <w:r w:rsidRPr="005E0B13">
        <w:t xml:space="preserve"> </w:t>
      </w:r>
      <w:proofErr w:type="spellStart"/>
      <w:r>
        <w:t>са</w:t>
      </w:r>
      <w:proofErr w:type="spellEnd"/>
      <w:r>
        <w:rPr>
          <w:lang w:val="sr-Cyrl-CS"/>
        </w:rPr>
        <w:t xml:space="preserve"> </w:t>
      </w:r>
      <w:proofErr w:type="spellStart"/>
      <w:r>
        <w:t>варијантама</w:t>
      </w:r>
      <w:proofErr w:type="spellEnd"/>
      <w:r w:rsidRPr="005E0B13">
        <w:t xml:space="preserve"> </w:t>
      </w:r>
      <w:proofErr w:type="spellStart"/>
      <w:r>
        <w:t>ће</w:t>
      </w:r>
      <w:proofErr w:type="spellEnd"/>
      <w:r w:rsidRPr="005E0B13">
        <w:t xml:space="preserve"> </w:t>
      </w:r>
      <w:proofErr w:type="spellStart"/>
      <w:r>
        <w:t>бити</w:t>
      </w:r>
      <w:proofErr w:type="spellEnd"/>
      <w:r w:rsidRPr="005E0B13">
        <w:t xml:space="preserve"> </w:t>
      </w:r>
      <w:proofErr w:type="spellStart"/>
      <w:r>
        <w:t>одбијена</w:t>
      </w:r>
      <w:proofErr w:type="spellEnd"/>
      <w:r w:rsidRPr="005E0B13">
        <w:t>.</w:t>
      </w:r>
    </w:p>
    <w:p w14:paraId="7658CD06" w14:textId="77777777" w:rsidR="005410B1" w:rsidRPr="005E0B13" w:rsidRDefault="005410B1" w:rsidP="005410B1">
      <w:pPr>
        <w:autoSpaceDE w:val="0"/>
        <w:autoSpaceDN w:val="0"/>
        <w:adjustRightInd w:val="0"/>
        <w:ind w:left="57" w:firstLine="369"/>
        <w:jc w:val="both"/>
        <w:rPr>
          <w:bCs/>
          <w:iCs/>
        </w:rPr>
      </w:pPr>
    </w:p>
    <w:p w14:paraId="47BE5DF5" w14:textId="77777777" w:rsidR="005410B1" w:rsidRPr="00AB6A39" w:rsidRDefault="005410B1" w:rsidP="005410B1">
      <w:pPr>
        <w:autoSpaceDE w:val="0"/>
        <w:autoSpaceDN w:val="0"/>
        <w:adjustRightInd w:val="0"/>
        <w:jc w:val="both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6</w:t>
      </w:r>
      <w:r w:rsidRPr="00AB6A39">
        <w:rPr>
          <w:b/>
          <w:bCs/>
          <w:iCs/>
          <w:lang w:val="sr-Cyrl-CS"/>
        </w:rPr>
        <w:t>.</w:t>
      </w:r>
      <w:r>
        <w:rPr>
          <w:b/>
          <w:bCs/>
          <w:iCs/>
          <w:lang w:val="sr-Cyrl-CS"/>
        </w:rPr>
        <w:t>8.</w:t>
      </w:r>
      <w:r w:rsidRPr="00AB6A39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САМОСТАЛНА</w:t>
      </w:r>
      <w:r w:rsidRPr="00AB6A39">
        <w:rPr>
          <w:b/>
          <w:bCs/>
          <w:iCs/>
          <w:lang w:val="sr-Cyrl-CS"/>
        </w:rPr>
        <w:t xml:space="preserve">, </w:t>
      </w:r>
      <w:r>
        <w:rPr>
          <w:b/>
          <w:bCs/>
          <w:iCs/>
          <w:lang w:val="sr-Cyrl-CS"/>
        </w:rPr>
        <w:t>ЗАЈЕДНИЧКА</w:t>
      </w:r>
      <w:r w:rsidRPr="00AB6A39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И</w:t>
      </w:r>
      <w:r w:rsidRPr="00AB6A39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ПОНУДА</w:t>
      </w:r>
      <w:r w:rsidRPr="00AB6A39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СА</w:t>
      </w:r>
      <w:r w:rsidRPr="00AB6A39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ПОДИЗВОЂАЧЕМ</w:t>
      </w:r>
    </w:p>
    <w:p w14:paraId="6D2766BA" w14:textId="77777777" w:rsidR="005410B1" w:rsidRPr="00AB6A39" w:rsidRDefault="005410B1" w:rsidP="005410B1">
      <w:pPr>
        <w:autoSpaceDE w:val="0"/>
        <w:autoSpaceDN w:val="0"/>
        <w:adjustRightInd w:val="0"/>
        <w:ind w:left="57" w:firstLine="369"/>
        <w:jc w:val="both"/>
        <w:rPr>
          <w:bCs/>
          <w:iCs/>
        </w:rPr>
      </w:pPr>
      <w:r w:rsidRPr="00AB6A39">
        <w:rPr>
          <w:bCs/>
          <w:iCs/>
        </w:rPr>
        <w:tab/>
      </w:r>
      <w:proofErr w:type="spellStart"/>
      <w:r>
        <w:rPr>
          <w:bCs/>
          <w:iCs/>
        </w:rPr>
        <w:t>Понуђач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може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да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поднесе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само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једну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понуду</w:t>
      </w:r>
      <w:proofErr w:type="spellEnd"/>
      <w:r w:rsidRPr="00AB6A39">
        <w:rPr>
          <w:bCs/>
          <w:iCs/>
        </w:rPr>
        <w:t>.</w:t>
      </w:r>
    </w:p>
    <w:p w14:paraId="1B9CEEE6" w14:textId="77777777" w:rsidR="005410B1" w:rsidRPr="00F14FEA" w:rsidRDefault="005410B1" w:rsidP="005410B1">
      <w:pPr>
        <w:jc w:val="both"/>
        <w:rPr>
          <w:bCs/>
          <w:lang w:val="sr-Cyrl-CS"/>
        </w:rPr>
      </w:pPr>
      <w:proofErr w:type="spellStart"/>
      <w:r>
        <w:rPr>
          <w:bCs/>
          <w:iCs/>
        </w:rPr>
        <w:t>Понуђач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који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је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самостално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поднео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понуду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не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може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истовремено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да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учествује</w:t>
      </w:r>
      <w:proofErr w:type="spellEnd"/>
      <w:r w:rsidRPr="00AB6A39">
        <w:rPr>
          <w:bCs/>
          <w:iCs/>
        </w:rPr>
        <w:t xml:space="preserve"> </w:t>
      </w:r>
      <w:r>
        <w:rPr>
          <w:bCs/>
          <w:iCs/>
        </w:rPr>
        <w:t>у</w:t>
      </w:r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заједничкој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понуди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или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као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подизвођач</w:t>
      </w:r>
      <w:proofErr w:type="spellEnd"/>
      <w:r w:rsidRPr="00AB6A39">
        <w:rPr>
          <w:bCs/>
          <w:iCs/>
        </w:rPr>
        <w:t xml:space="preserve">, </w:t>
      </w:r>
      <w:proofErr w:type="spellStart"/>
      <w:r>
        <w:rPr>
          <w:bCs/>
          <w:iCs/>
        </w:rPr>
        <w:t>нити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исто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лице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може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учествовати</w:t>
      </w:r>
      <w:proofErr w:type="spellEnd"/>
      <w:r w:rsidRPr="00AB6A39">
        <w:rPr>
          <w:bCs/>
          <w:iCs/>
        </w:rPr>
        <w:t xml:space="preserve"> </w:t>
      </w:r>
      <w:r>
        <w:rPr>
          <w:bCs/>
          <w:iCs/>
        </w:rPr>
        <w:t>у</w:t>
      </w:r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више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заједничких</w:t>
      </w:r>
      <w:proofErr w:type="spellEnd"/>
      <w:r w:rsidRPr="00AB6A39">
        <w:rPr>
          <w:bCs/>
          <w:iCs/>
        </w:rPr>
        <w:t xml:space="preserve"> </w:t>
      </w:r>
      <w:proofErr w:type="spellStart"/>
      <w:r>
        <w:rPr>
          <w:bCs/>
          <w:iCs/>
        </w:rPr>
        <w:t>понуда</w:t>
      </w:r>
      <w:proofErr w:type="spellEnd"/>
      <w:r w:rsidRPr="00AB6A39">
        <w:rPr>
          <w:bCs/>
          <w:iCs/>
        </w:rPr>
        <w:t>.</w:t>
      </w:r>
      <w:r w:rsidRPr="00F14FEA">
        <w:rPr>
          <w:bCs/>
          <w:lang w:val="sr-Cyrl-CS"/>
        </w:rPr>
        <w:t xml:space="preserve"> </w:t>
      </w:r>
      <w:r>
        <w:rPr>
          <w:bCs/>
          <w:lang w:val="sr-Cyrl-CS"/>
        </w:rPr>
        <w:t>Наручилац</w:t>
      </w:r>
      <w:r w:rsidRPr="00F14FEA">
        <w:rPr>
          <w:bCs/>
          <w:lang w:val="sr-Cyrl-CS"/>
        </w:rPr>
        <w:t xml:space="preserve"> </w:t>
      </w:r>
      <w:r>
        <w:rPr>
          <w:bCs/>
          <w:lang w:val="sr-Cyrl-CS"/>
        </w:rPr>
        <w:t>је</w:t>
      </w:r>
      <w:r w:rsidRPr="00F14FEA">
        <w:rPr>
          <w:bCs/>
          <w:lang w:val="sr-Cyrl-CS"/>
        </w:rPr>
        <w:t xml:space="preserve"> </w:t>
      </w:r>
      <w:r>
        <w:rPr>
          <w:bCs/>
          <w:lang w:val="sr-Cyrl-CS"/>
        </w:rPr>
        <w:t>дужан</w:t>
      </w:r>
      <w:r w:rsidRPr="00F14FEA">
        <w:rPr>
          <w:bCs/>
          <w:lang w:val="sr-Cyrl-CS"/>
        </w:rPr>
        <w:t xml:space="preserve"> </w:t>
      </w:r>
      <w:r>
        <w:rPr>
          <w:bCs/>
          <w:lang w:val="sr-Cyrl-CS"/>
        </w:rPr>
        <w:t>да</w:t>
      </w:r>
      <w:r w:rsidRPr="00F14FEA">
        <w:rPr>
          <w:bCs/>
          <w:lang w:val="sr-Cyrl-CS"/>
        </w:rPr>
        <w:t xml:space="preserve"> </w:t>
      </w:r>
      <w:r>
        <w:rPr>
          <w:bCs/>
          <w:lang w:val="sr-Cyrl-CS"/>
        </w:rPr>
        <w:t>одбије</w:t>
      </w:r>
      <w:r w:rsidRPr="00F14FEA">
        <w:rPr>
          <w:bCs/>
          <w:lang w:val="sr-Cyrl-CS"/>
        </w:rPr>
        <w:t xml:space="preserve"> </w:t>
      </w:r>
      <w:r>
        <w:rPr>
          <w:bCs/>
          <w:lang w:val="sr-Cyrl-CS"/>
        </w:rPr>
        <w:t>све</w:t>
      </w:r>
      <w:r w:rsidRPr="00F14FEA">
        <w:rPr>
          <w:bCs/>
          <w:lang w:val="sr-Cyrl-CS"/>
        </w:rPr>
        <w:t xml:space="preserve"> </w:t>
      </w:r>
      <w:r>
        <w:rPr>
          <w:bCs/>
          <w:lang w:val="sr-Cyrl-CS"/>
        </w:rPr>
        <w:t>понуде</w:t>
      </w:r>
      <w:r w:rsidRPr="00F14FEA">
        <w:rPr>
          <w:bCs/>
          <w:lang w:val="sr-Cyrl-CS"/>
        </w:rPr>
        <w:t xml:space="preserve"> </w:t>
      </w:r>
      <w:r>
        <w:rPr>
          <w:bCs/>
          <w:lang w:val="sr-Cyrl-CS"/>
        </w:rPr>
        <w:t>које</w:t>
      </w:r>
      <w:r w:rsidRPr="00F14FEA">
        <w:rPr>
          <w:bCs/>
          <w:lang w:val="sr-Cyrl-CS"/>
        </w:rPr>
        <w:t xml:space="preserve"> </w:t>
      </w:r>
      <w:r>
        <w:rPr>
          <w:bCs/>
          <w:lang w:val="sr-Cyrl-CS"/>
        </w:rPr>
        <w:t>су</w:t>
      </w:r>
      <w:r w:rsidRPr="00F14FEA">
        <w:rPr>
          <w:bCs/>
          <w:lang w:val="sr-Cyrl-CS"/>
        </w:rPr>
        <w:t xml:space="preserve"> </w:t>
      </w:r>
      <w:r>
        <w:rPr>
          <w:bCs/>
          <w:lang w:val="sr-Cyrl-CS"/>
        </w:rPr>
        <w:t>поднете</w:t>
      </w:r>
      <w:r w:rsidRPr="00F14FEA">
        <w:rPr>
          <w:bCs/>
          <w:lang w:val="sr-Cyrl-CS"/>
        </w:rPr>
        <w:t xml:space="preserve"> </w:t>
      </w:r>
      <w:r>
        <w:rPr>
          <w:bCs/>
          <w:lang w:val="sr-Cyrl-CS"/>
        </w:rPr>
        <w:t>супротно</w:t>
      </w:r>
      <w:r w:rsidRPr="00F14FEA">
        <w:rPr>
          <w:bCs/>
          <w:lang w:val="sr-Cyrl-CS"/>
        </w:rPr>
        <w:t xml:space="preserve"> </w:t>
      </w:r>
      <w:r>
        <w:rPr>
          <w:bCs/>
          <w:lang w:val="sr-Cyrl-CS"/>
        </w:rPr>
        <w:t>забрани</w:t>
      </w:r>
      <w:r w:rsidRPr="00F14FEA">
        <w:rPr>
          <w:bCs/>
          <w:lang w:val="sr-Cyrl-CS"/>
        </w:rPr>
        <w:t xml:space="preserve"> </w:t>
      </w:r>
      <w:r>
        <w:rPr>
          <w:bCs/>
          <w:lang w:val="sr-Cyrl-CS"/>
        </w:rPr>
        <w:t>из</w:t>
      </w:r>
      <w:r w:rsidRPr="00F14FEA">
        <w:rPr>
          <w:bCs/>
          <w:lang w:val="sr-Cyrl-CS"/>
        </w:rPr>
        <w:t xml:space="preserve"> </w:t>
      </w:r>
      <w:r>
        <w:rPr>
          <w:bCs/>
          <w:lang w:val="sr-Cyrl-CS"/>
        </w:rPr>
        <w:t>чл</w:t>
      </w:r>
      <w:r w:rsidRPr="00F14FEA">
        <w:rPr>
          <w:bCs/>
          <w:lang w:val="sr-Cyrl-CS"/>
        </w:rPr>
        <w:t xml:space="preserve">. 87. </w:t>
      </w:r>
      <w:r>
        <w:rPr>
          <w:bCs/>
          <w:lang w:val="sr-Cyrl-CS"/>
        </w:rPr>
        <w:t>ст</w:t>
      </w:r>
      <w:r w:rsidRPr="00F14FEA">
        <w:rPr>
          <w:bCs/>
          <w:lang w:val="sr-Cyrl-CS"/>
        </w:rPr>
        <w:t xml:space="preserve">. 4 </w:t>
      </w:r>
      <w:r>
        <w:rPr>
          <w:bCs/>
          <w:lang w:val="sr-Cyrl-CS"/>
        </w:rPr>
        <w:t>Закона</w:t>
      </w:r>
      <w:r w:rsidRPr="00F14FEA">
        <w:rPr>
          <w:bCs/>
          <w:lang w:val="sr-Cyrl-CS"/>
        </w:rPr>
        <w:t xml:space="preserve"> </w:t>
      </w:r>
      <w:r>
        <w:rPr>
          <w:bCs/>
          <w:lang w:val="sr-Cyrl-CS"/>
        </w:rPr>
        <w:t>о</w:t>
      </w:r>
      <w:r w:rsidRPr="00F14FEA">
        <w:rPr>
          <w:bCs/>
          <w:lang w:val="sr-Cyrl-CS"/>
        </w:rPr>
        <w:t xml:space="preserve"> </w:t>
      </w:r>
      <w:r>
        <w:rPr>
          <w:bCs/>
          <w:lang w:val="sr-Cyrl-CS"/>
        </w:rPr>
        <w:t>јавним</w:t>
      </w:r>
      <w:r w:rsidRPr="00F14FEA">
        <w:rPr>
          <w:bCs/>
          <w:lang w:val="sr-Cyrl-CS"/>
        </w:rPr>
        <w:t xml:space="preserve"> </w:t>
      </w:r>
      <w:r>
        <w:rPr>
          <w:bCs/>
          <w:lang w:val="sr-Cyrl-CS"/>
        </w:rPr>
        <w:t>набавкама</w:t>
      </w:r>
      <w:r w:rsidRPr="00F14FEA">
        <w:rPr>
          <w:bCs/>
          <w:lang w:val="sr-Cyrl-CS"/>
        </w:rPr>
        <w:t xml:space="preserve">. </w:t>
      </w:r>
    </w:p>
    <w:p w14:paraId="6E85B4CF" w14:textId="77777777" w:rsidR="005410B1" w:rsidRPr="00AB6A39" w:rsidRDefault="005410B1" w:rsidP="005410B1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</w:p>
    <w:p w14:paraId="1A765F70" w14:textId="77777777" w:rsidR="005410B1" w:rsidRPr="00AB6A39" w:rsidRDefault="005410B1" w:rsidP="005410B1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Cs/>
          <w:lang w:val="sr-Cyrl-CS"/>
        </w:rPr>
        <w:t>6.9</w:t>
      </w:r>
      <w:r w:rsidRPr="00AB6A39">
        <w:rPr>
          <w:b/>
          <w:bCs/>
          <w:iCs/>
          <w:lang w:val="sr-Cyrl-CS"/>
        </w:rPr>
        <w:t xml:space="preserve">. 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ПОДНОШЕЊЕ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ПОНУДЕ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СА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ПОДИЗВОЂАЧЕМ</w:t>
      </w:r>
    </w:p>
    <w:p w14:paraId="4A381771" w14:textId="77777777" w:rsidR="005410B1" w:rsidRPr="00E923E7" w:rsidRDefault="005410B1" w:rsidP="005410B1">
      <w:pPr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>Понуђач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може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извршење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јавне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набавке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делимично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поверити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подизвођачу</w:t>
      </w:r>
      <w:r w:rsidRPr="00E923E7">
        <w:rPr>
          <w:bCs/>
          <w:lang w:val="sr-Cyrl-CS"/>
        </w:rPr>
        <w:t xml:space="preserve">. </w:t>
      </w:r>
      <w:r>
        <w:rPr>
          <w:bCs/>
          <w:lang w:val="sr-Cyrl-CS"/>
        </w:rPr>
        <w:t>У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понуди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је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обавезан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да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наведе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проценат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укупне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вредности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набавке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који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ће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поверити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подизвођачу</w:t>
      </w:r>
      <w:r w:rsidRPr="00E923E7">
        <w:rPr>
          <w:bCs/>
          <w:lang w:val="sr-Cyrl-CS"/>
        </w:rPr>
        <w:t xml:space="preserve">, </w:t>
      </w:r>
      <w:r>
        <w:rPr>
          <w:bCs/>
          <w:lang w:val="sr-Cyrl-CS"/>
        </w:rPr>
        <w:t>а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који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не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може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бити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већи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од</w:t>
      </w:r>
      <w:r w:rsidRPr="00E923E7">
        <w:rPr>
          <w:bCs/>
          <w:lang w:val="sr-Cyrl-CS"/>
        </w:rPr>
        <w:t xml:space="preserve"> 50% </w:t>
      </w:r>
      <w:r>
        <w:rPr>
          <w:bCs/>
          <w:lang w:val="sr-Cyrl-CS"/>
        </w:rPr>
        <w:t>као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и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део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предмета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набавке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који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ће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извршити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преко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подизвођача</w:t>
      </w:r>
      <w:r w:rsidRPr="00E923E7">
        <w:rPr>
          <w:bCs/>
          <w:lang w:val="sr-Cyrl-CS"/>
        </w:rPr>
        <w:t>.</w:t>
      </w:r>
    </w:p>
    <w:p w14:paraId="64E81607" w14:textId="77777777" w:rsidR="005410B1" w:rsidRPr="00E923E7" w:rsidRDefault="005410B1" w:rsidP="005410B1">
      <w:pPr>
        <w:jc w:val="both"/>
        <w:rPr>
          <w:bCs/>
          <w:lang w:val="sr-Cyrl-CS"/>
        </w:rPr>
      </w:pPr>
      <w:r>
        <w:rPr>
          <w:bCs/>
          <w:lang w:val="sr-Cyrl-CS"/>
        </w:rPr>
        <w:t>Ако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понуђач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у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понуди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наведе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да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ће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делимично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извршење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набавке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поверити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подизвођачу</w:t>
      </w:r>
      <w:r w:rsidRPr="00E923E7">
        <w:rPr>
          <w:bCs/>
          <w:lang w:val="sr-Cyrl-CS"/>
        </w:rPr>
        <w:t xml:space="preserve">, </w:t>
      </w:r>
      <w:r>
        <w:rPr>
          <w:bCs/>
          <w:lang w:val="sr-Cyrl-CS"/>
        </w:rPr>
        <w:t>дужан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је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да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наведе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назив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подизвођача</w:t>
      </w:r>
      <w:r w:rsidRPr="00E923E7">
        <w:rPr>
          <w:bCs/>
          <w:lang w:val="sr-Cyrl-CS"/>
        </w:rPr>
        <w:t xml:space="preserve">, </w:t>
      </w:r>
      <w:r>
        <w:rPr>
          <w:bCs/>
          <w:lang w:val="sr-Cyrl-CS"/>
        </w:rPr>
        <w:t>а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уколико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уговор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између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наручиоца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и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понуђача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буде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закључен</w:t>
      </w:r>
      <w:r w:rsidRPr="00E923E7">
        <w:rPr>
          <w:bCs/>
          <w:lang w:val="sr-Cyrl-CS"/>
        </w:rPr>
        <w:t xml:space="preserve">, </w:t>
      </w:r>
      <w:r>
        <w:rPr>
          <w:bCs/>
          <w:lang w:val="sr-Cyrl-CS"/>
        </w:rPr>
        <w:t>тај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подизвођач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ће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бити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наведен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у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уговору</w:t>
      </w:r>
      <w:r w:rsidRPr="00E923E7">
        <w:rPr>
          <w:bCs/>
          <w:lang w:val="sr-Cyrl-CS"/>
        </w:rPr>
        <w:t xml:space="preserve">. </w:t>
      </w:r>
    </w:p>
    <w:p w14:paraId="36A1EB6D" w14:textId="77777777" w:rsidR="005410B1" w:rsidRPr="00DA7D99" w:rsidRDefault="005410B1" w:rsidP="005410B1">
      <w:pPr>
        <w:jc w:val="both"/>
        <w:rPr>
          <w:bCs/>
          <w:color w:val="auto"/>
          <w:lang w:val="sr-Cyrl-CS"/>
        </w:rPr>
      </w:pPr>
      <w:r>
        <w:rPr>
          <w:bCs/>
          <w:lang w:val="sr-Cyrl-CS"/>
        </w:rPr>
        <w:t>Понуђач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не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може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ангажовати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као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подизвођача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лице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које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није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навео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у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понуди</w:t>
      </w:r>
      <w:r w:rsidRPr="00E923E7">
        <w:rPr>
          <w:bCs/>
          <w:lang w:val="sr-Cyrl-CS"/>
        </w:rPr>
        <w:t xml:space="preserve">, </w:t>
      </w:r>
      <w:r>
        <w:rPr>
          <w:bCs/>
          <w:lang w:val="sr-Cyrl-CS"/>
        </w:rPr>
        <w:t>у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супротном наручилац ће раскинути уговор.</w:t>
      </w:r>
      <w:r>
        <w:rPr>
          <w:bCs/>
          <w:color w:val="auto"/>
          <w:lang w:val="sr-Cyrl-CS"/>
        </w:rPr>
        <w:t xml:space="preserve"> </w:t>
      </w:r>
      <w:r>
        <w:rPr>
          <w:bCs/>
          <w:lang w:val="sr-Cyrl-CS"/>
        </w:rPr>
        <w:t>У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случају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ангажовања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подизвођача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који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није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наведен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у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понуди</w:t>
      </w:r>
      <w:r w:rsidRPr="00E923E7">
        <w:rPr>
          <w:bCs/>
          <w:lang w:val="sr-Cyrl-CS"/>
        </w:rPr>
        <w:t xml:space="preserve">, </w:t>
      </w:r>
      <w:r>
        <w:rPr>
          <w:bCs/>
          <w:lang w:val="sr-Cyrl-CS"/>
        </w:rPr>
        <w:t>наручилац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је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дужан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да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обавести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организацију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надлежну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за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заштиту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конкуренције</w:t>
      </w:r>
      <w:r w:rsidRPr="00E923E7">
        <w:rPr>
          <w:bCs/>
          <w:lang w:val="sr-Cyrl-CS"/>
        </w:rPr>
        <w:t>.</w:t>
      </w:r>
    </w:p>
    <w:p w14:paraId="7CD1891D" w14:textId="77777777" w:rsidR="005410B1" w:rsidRPr="00E923E7" w:rsidRDefault="005410B1" w:rsidP="005410B1">
      <w:pPr>
        <w:jc w:val="both"/>
        <w:rPr>
          <w:bCs/>
          <w:lang w:val="sr-Cyrl-CS"/>
        </w:rPr>
      </w:pPr>
      <w:r>
        <w:rPr>
          <w:bCs/>
          <w:lang w:val="sr-Cyrl-CS"/>
        </w:rPr>
        <w:t>Понуђач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је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дужан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да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наручиоцу</w:t>
      </w:r>
      <w:r w:rsidRPr="00E923E7">
        <w:rPr>
          <w:bCs/>
          <w:lang w:val="sr-Cyrl-CS"/>
        </w:rPr>
        <w:t xml:space="preserve">, </w:t>
      </w:r>
      <w:r>
        <w:rPr>
          <w:bCs/>
          <w:lang w:val="sr-Cyrl-CS"/>
        </w:rPr>
        <w:t>на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његов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захтев</w:t>
      </w:r>
      <w:r w:rsidRPr="00E923E7">
        <w:rPr>
          <w:bCs/>
          <w:lang w:val="sr-Cyrl-CS"/>
        </w:rPr>
        <w:t xml:space="preserve">, </w:t>
      </w:r>
      <w:r>
        <w:rPr>
          <w:bCs/>
          <w:lang w:val="sr-Cyrl-CS"/>
        </w:rPr>
        <w:t>омогући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приступ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код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подизвођача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ради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утврђивања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испуњености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услова</w:t>
      </w:r>
      <w:r w:rsidRPr="00E923E7">
        <w:rPr>
          <w:bCs/>
          <w:lang w:val="sr-Cyrl-CS"/>
        </w:rPr>
        <w:t>.</w:t>
      </w:r>
    </w:p>
    <w:p w14:paraId="0D86198B" w14:textId="77777777" w:rsidR="005410B1" w:rsidRPr="00DA7D99" w:rsidRDefault="005410B1" w:rsidP="005410B1">
      <w:pPr>
        <w:tabs>
          <w:tab w:val="left" w:pos="709"/>
        </w:tabs>
        <w:jc w:val="both"/>
        <w:rPr>
          <w:lang w:val="sr-Cyrl-CS"/>
        </w:rPr>
      </w:pPr>
      <w:r>
        <w:rPr>
          <w:bCs/>
          <w:lang w:val="sr-Cyrl-CS"/>
        </w:rPr>
        <w:t>За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све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своје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подизвођаче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наведене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у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понуди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понуђач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је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дужан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да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достави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доказе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о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испуњености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обавезних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услова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из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члана</w:t>
      </w:r>
      <w:r w:rsidRPr="00E923E7">
        <w:rPr>
          <w:bCs/>
          <w:lang w:val="sr-Cyrl-CS"/>
        </w:rPr>
        <w:t xml:space="preserve"> 75. </w:t>
      </w:r>
      <w:r>
        <w:rPr>
          <w:bCs/>
          <w:lang w:val="sr-Cyrl-CS"/>
        </w:rPr>
        <w:t>став</w:t>
      </w:r>
      <w:r w:rsidRPr="00E923E7">
        <w:rPr>
          <w:bCs/>
          <w:lang w:val="sr-Cyrl-CS"/>
        </w:rPr>
        <w:t xml:space="preserve"> 1. </w:t>
      </w:r>
      <w:r>
        <w:rPr>
          <w:bCs/>
          <w:lang w:val="sr-Cyrl-CS"/>
        </w:rPr>
        <w:t>тач</w:t>
      </w:r>
      <w:r w:rsidRPr="00E923E7">
        <w:rPr>
          <w:bCs/>
          <w:lang w:val="sr-Cyrl-CS"/>
        </w:rPr>
        <w:t xml:space="preserve">. 1) </w:t>
      </w:r>
      <w:r>
        <w:rPr>
          <w:bCs/>
          <w:lang w:val="sr-Cyrl-CS"/>
        </w:rPr>
        <w:t>до</w:t>
      </w:r>
      <w:r w:rsidRPr="00E923E7">
        <w:rPr>
          <w:bCs/>
          <w:lang w:val="sr-Cyrl-CS"/>
        </w:rPr>
        <w:t xml:space="preserve"> 4) </w:t>
      </w:r>
      <w:r>
        <w:rPr>
          <w:bCs/>
          <w:lang w:val="sr-Cyrl-CS"/>
        </w:rPr>
        <w:t>ЗЈН</w:t>
      </w:r>
      <w:r w:rsidRPr="00E923E7">
        <w:rPr>
          <w:bCs/>
          <w:lang w:val="sr-Cyrl-CS"/>
        </w:rPr>
        <w:t xml:space="preserve">, </w:t>
      </w:r>
      <w:r>
        <w:rPr>
          <w:bCs/>
          <w:lang w:val="sr-Cyrl-CS"/>
        </w:rPr>
        <w:t>а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доказ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о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испуњености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услова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из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члана</w:t>
      </w:r>
      <w:r w:rsidRPr="00E923E7">
        <w:rPr>
          <w:bCs/>
          <w:lang w:val="sr-Cyrl-CS"/>
        </w:rPr>
        <w:t xml:space="preserve"> 75. </w:t>
      </w:r>
      <w:r>
        <w:rPr>
          <w:bCs/>
          <w:lang w:val="sr-Cyrl-CS"/>
        </w:rPr>
        <w:t>став</w:t>
      </w:r>
      <w:r w:rsidRPr="00E923E7">
        <w:rPr>
          <w:bCs/>
          <w:lang w:val="sr-Cyrl-CS"/>
        </w:rPr>
        <w:t xml:space="preserve"> 1. </w:t>
      </w:r>
      <w:r>
        <w:rPr>
          <w:bCs/>
          <w:lang w:val="sr-Cyrl-CS"/>
        </w:rPr>
        <w:t>тачка</w:t>
      </w:r>
      <w:r w:rsidRPr="00E923E7">
        <w:rPr>
          <w:bCs/>
          <w:lang w:val="sr-Cyrl-CS"/>
        </w:rPr>
        <w:t xml:space="preserve"> 5) </w:t>
      </w:r>
      <w:r>
        <w:rPr>
          <w:bCs/>
          <w:lang w:val="sr-Cyrl-CS"/>
        </w:rPr>
        <w:t>ЗЈН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за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део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набавке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који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ће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извршити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преко</w:t>
      </w:r>
      <w:r w:rsidRPr="00E923E7">
        <w:rPr>
          <w:bCs/>
          <w:lang w:val="sr-Cyrl-CS"/>
        </w:rPr>
        <w:t xml:space="preserve"> </w:t>
      </w:r>
      <w:r>
        <w:rPr>
          <w:bCs/>
          <w:lang w:val="sr-Cyrl-CS"/>
        </w:rPr>
        <w:t>подизвођача</w:t>
      </w:r>
      <w:r w:rsidRPr="00E923E7">
        <w:rPr>
          <w:bCs/>
          <w:lang w:val="sr-Cyrl-CS"/>
        </w:rPr>
        <w:t>.</w:t>
      </w:r>
      <w:r>
        <w:rPr>
          <w:lang w:val="sr-Cyrl-CS"/>
        </w:rPr>
        <w:t xml:space="preserve"> Понуђач</w:t>
      </w:r>
      <w:r w:rsidRPr="00E923E7">
        <w:rPr>
          <w:lang w:val="sr-Cyrl-CS"/>
        </w:rPr>
        <w:t xml:space="preserve"> </w:t>
      </w:r>
      <w:r>
        <w:rPr>
          <w:lang w:val="sr-Cyrl-CS"/>
        </w:rPr>
        <w:t>у</w:t>
      </w:r>
      <w:r w:rsidRPr="00E923E7">
        <w:rPr>
          <w:lang w:val="sr-Cyrl-CS"/>
        </w:rPr>
        <w:t xml:space="preserve"> </w:t>
      </w:r>
      <w:r>
        <w:rPr>
          <w:lang w:val="sr-Cyrl-CS"/>
        </w:rPr>
        <w:t>потпуности</w:t>
      </w:r>
      <w:r w:rsidRPr="00E923E7">
        <w:rPr>
          <w:lang w:val="sr-Cyrl-CS"/>
        </w:rPr>
        <w:t xml:space="preserve"> </w:t>
      </w:r>
      <w:r>
        <w:rPr>
          <w:lang w:val="sr-Cyrl-CS"/>
        </w:rPr>
        <w:t>одговара</w:t>
      </w:r>
      <w:r w:rsidRPr="00E923E7">
        <w:rPr>
          <w:lang w:val="sr-Cyrl-CS"/>
        </w:rPr>
        <w:t xml:space="preserve"> </w:t>
      </w:r>
      <w:r>
        <w:rPr>
          <w:lang w:val="sr-Cyrl-CS"/>
        </w:rPr>
        <w:t>наручиоцу</w:t>
      </w:r>
      <w:r w:rsidRPr="00E923E7">
        <w:rPr>
          <w:lang w:val="sr-Cyrl-CS"/>
        </w:rPr>
        <w:t xml:space="preserve"> </w:t>
      </w:r>
      <w:r>
        <w:rPr>
          <w:lang w:val="sr-Cyrl-CS"/>
        </w:rPr>
        <w:t>за</w:t>
      </w:r>
      <w:r w:rsidRPr="00E923E7">
        <w:rPr>
          <w:lang w:val="sr-Cyrl-CS"/>
        </w:rPr>
        <w:t xml:space="preserve"> </w:t>
      </w:r>
      <w:r>
        <w:rPr>
          <w:lang w:val="sr-Cyrl-CS"/>
        </w:rPr>
        <w:t>извршење</w:t>
      </w:r>
      <w:r w:rsidRPr="00E923E7">
        <w:rPr>
          <w:lang w:val="sr-Cyrl-CS"/>
        </w:rPr>
        <w:t xml:space="preserve"> </w:t>
      </w:r>
      <w:r>
        <w:rPr>
          <w:lang w:val="sr-Cyrl-CS"/>
        </w:rPr>
        <w:t>уговорене</w:t>
      </w:r>
      <w:r w:rsidRPr="00E923E7">
        <w:rPr>
          <w:lang w:val="sr-Cyrl-CS"/>
        </w:rPr>
        <w:t xml:space="preserve"> </w:t>
      </w:r>
      <w:r>
        <w:rPr>
          <w:lang w:val="sr-Cyrl-CS"/>
        </w:rPr>
        <w:t>набавке</w:t>
      </w:r>
      <w:r w:rsidRPr="00E923E7">
        <w:rPr>
          <w:lang w:val="sr-Cyrl-CS"/>
        </w:rPr>
        <w:t xml:space="preserve"> </w:t>
      </w:r>
      <w:r>
        <w:rPr>
          <w:lang w:val="sr-Cyrl-CS"/>
        </w:rPr>
        <w:t>без</w:t>
      </w:r>
      <w:r w:rsidRPr="00E923E7">
        <w:rPr>
          <w:lang w:val="sr-Cyrl-CS"/>
        </w:rPr>
        <w:t xml:space="preserve"> </w:t>
      </w:r>
      <w:r>
        <w:rPr>
          <w:lang w:val="sr-Cyrl-CS"/>
        </w:rPr>
        <w:t>обзира</w:t>
      </w:r>
      <w:r w:rsidRPr="00E923E7">
        <w:rPr>
          <w:lang w:val="sr-Cyrl-CS"/>
        </w:rPr>
        <w:t xml:space="preserve"> </w:t>
      </w:r>
      <w:r>
        <w:rPr>
          <w:lang w:val="sr-Cyrl-CS"/>
        </w:rPr>
        <w:t>на</w:t>
      </w:r>
      <w:r w:rsidRPr="00E923E7">
        <w:rPr>
          <w:lang w:val="sr-Cyrl-CS"/>
        </w:rPr>
        <w:t xml:space="preserve"> </w:t>
      </w:r>
      <w:r>
        <w:rPr>
          <w:lang w:val="sr-Cyrl-CS"/>
        </w:rPr>
        <w:t>број</w:t>
      </w:r>
      <w:r w:rsidRPr="00E923E7">
        <w:rPr>
          <w:lang w:val="sr-Cyrl-CS"/>
        </w:rPr>
        <w:t xml:space="preserve"> </w:t>
      </w:r>
      <w:r>
        <w:rPr>
          <w:lang w:val="sr-Cyrl-CS"/>
        </w:rPr>
        <w:t>подизвођача</w:t>
      </w:r>
      <w:r w:rsidRPr="00E923E7">
        <w:rPr>
          <w:bCs/>
          <w:lang w:val="sr-Cyrl-CS"/>
        </w:rPr>
        <w:t>.</w:t>
      </w:r>
    </w:p>
    <w:p w14:paraId="6C8EB4A6" w14:textId="77777777" w:rsidR="005410B1" w:rsidRPr="00AB6A39" w:rsidRDefault="005410B1" w:rsidP="005410B1">
      <w:pPr>
        <w:ind w:firstLine="720"/>
        <w:jc w:val="both"/>
        <w:rPr>
          <w:bCs/>
          <w:lang w:val="sr-Cyrl-CS"/>
        </w:rPr>
      </w:pPr>
    </w:p>
    <w:p w14:paraId="39B52543" w14:textId="77777777" w:rsidR="005410B1" w:rsidRPr="00AB6A39" w:rsidRDefault="005410B1" w:rsidP="005410B1">
      <w:pPr>
        <w:autoSpaceDE w:val="0"/>
        <w:autoSpaceDN w:val="0"/>
        <w:adjustRightInd w:val="0"/>
        <w:jc w:val="both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 xml:space="preserve">6.10. </w:t>
      </w:r>
      <w:r>
        <w:rPr>
          <w:b/>
          <w:lang w:val="sr-Cyrl-CS"/>
        </w:rPr>
        <w:t>ПОДНОШЕЊЕ</w:t>
      </w:r>
      <w:r w:rsidRPr="00F14FEA">
        <w:rPr>
          <w:b/>
          <w:lang w:val="sr-Cyrl-CS"/>
        </w:rPr>
        <w:t xml:space="preserve"> </w:t>
      </w:r>
      <w:r>
        <w:rPr>
          <w:b/>
          <w:lang w:val="sr-Cyrl-CS"/>
        </w:rPr>
        <w:t>ЗАЈЕДНИЧКЕ</w:t>
      </w:r>
      <w:r w:rsidRPr="00F14FEA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ПОНУДЕ </w:t>
      </w:r>
      <w:r w:rsidRPr="00AB6A39">
        <w:rPr>
          <w:b/>
          <w:bCs/>
          <w:iCs/>
          <w:lang w:val="sr-Cyrl-CS"/>
        </w:rPr>
        <w:t>(</w:t>
      </w:r>
      <w:r>
        <w:rPr>
          <w:b/>
          <w:bCs/>
          <w:iCs/>
          <w:lang w:val="sr-Cyrl-CS"/>
        </w:rPr>
        <w:t>група</w:t>
      </w:r>
      <w:r w:rsidRPr="00AB6A39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понуђача</w:t>
      </w:r>
      <w:r w:rsidRPr="00AB6A39">
        <w:rPr>
          <w:b/>
          <w:bCs/>
          <w:iCs/>
          <w:lang w:val="sr-Cyrl-CS"/>
        </w:rPr>
        <w:t xml:space="preserve">) </w:t>
      </w:r>
    </w:p>
    <w:p w14:paraId="756356F9" w14:textId="77777777" w:rsidR="005410B1" w:rsidRDefault="005410B1" w:rsidP="005410B1">
      <w:pPr>
        <w:ind w:firstLine="720"/>
        <w:jc w:val="both"/>
        <w:rPr>
          <w:bCs/>
          <w:lang w:val="sr-Cyrl-CS"/>
        </w:rPr>
      </w:pPr>
      <w:r w:rsidRPr="00175F09">
        <w:rPr>
          <w:lang w:val="sr-Cyrl-CS"/>
        </w:rPr>
        <w:t xml:space="preserve"> </w:t>
      </w:r>
      <w:r>
        <w:rPr>
          <w:bCs/>
          <w:lang w:val="sr-Cyrl-CS"/>
        </w:rPr>
        <w:t>У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случају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да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понуду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поднесе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група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понуђача</w:t>
      </w:r>
      <w:r w:rsidRPr="00175F09">
        <w:rPr>
          <w:bCs/>
          <w:lang w:val="sr-Cyrl-CS"/>
        </w:rPr>
        <w:t xml:space="preserve">, </w:t>
      </w:r>
      <w:r>
        <w:rPr>
          <w:bCs/>
          <w:lang w:val="sr-Cyrl-CS"/>
        </w:rPr>
        <w:t>сваки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понуђач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из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групе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понуђача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мора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да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испуни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обавезне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услове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из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члана 75. став 1. тач. 1) до 4) ЗЈН.</w:t>
      </w:r>
    </w:p>
    <w:p w14:paraId="7F0C9447" w14:textId="77777777" w:rsidR="005410B1" w:rsidRPr="00175F09" w:rsidRDefault="005410B1" w:rsidP="005410B1">
      <w:pPr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>Услов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из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члана</w:t>
      </w:r>
      <w:r w:rsidRPr="00175F09">
        <w:rPr>
          <w:bCs/>
          <w:lang w:val="sr-Cyrl-CS"/>
        </w:rPr>
        <w:t xml:space="preserve"> 75. </w:t>
      </w:r>
      <w:r>
        <w:rPr>
          <w:bCs/>
          <w:lang w:val="sr-Cyrl-CS"/>
        </w:rPr>
        <w:t>став</w:t>
      </w:r>
      <w:r w:rsidRPr="00175F09">
        <w:rPr>
          <w:bCs/>
          <w:lang w:val="sr-Cyrl-CS"/>
        </w:rPr>
        <w:t xml:space="preserve"> 1. </w:t>
      </w:r>
      <w:r>
        <w:rPr>
          <w:bCs/>
          <w:lang w:val="sr-Cyrl-CS"/>
        </w:rPr>
        <w:t>тачка</w:t>
      </w:r>
      <w:r w:rsidRPr="00175F09">
        <w:rPr>
          <w:bCs/>
          <w:lang w:val="sr-Cyrl-CS"/>
        </w:rPr>
        <w:t xml:space="preserve"> 5) </w:t>
      </w:r>
      <w:r>
        <w:rPr>
          <w:bCs/>
          <w:lang w:val="sr-Cyrl-CS"/>
        </w:rPr>
        <w:t>ЗЈН</w:t>
      </w:r>
      <w:r w:rsidRPr="00175F09">
        <w:rPr>
          <w:bCs/>
          <w:lang w:val="sr-Cyrl-CS"/>
        </w:rPr>
        <w:t xml:space="preserve">, </w:t>
      </w:r>
      <w:r>
        <w:rPr>
          <w:bCs/>
          <w:lang w:val="sr-Cyrl-CS"/>
        </w:rPr>
        <w:t>дужан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је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да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испуни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понуђач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из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групе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понуђача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којем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је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поверено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извршење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дела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набавке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за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који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је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неопходна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испуњеност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тог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услова</w:t>
      </w:r>
      <w:r w:rsidRPr="00175F09">
        <w:rPr>
          <w:bCs/>
          <w:lang w:val="sr-Cyrl-CS"/>
        </w:rPr>
        <w:t xml:space="preserve">. </w:t>
      </w:r>
      <w:r>
        <w:rPr>
          <w:bCs/>
          <w:lang w:val="sr-Cyrl-CS"/>
        </w:rPr>
        <w:t>Група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понуђача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је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у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обавези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да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достави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споразум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којим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се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понуђачи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из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групе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међусобно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и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према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наручиоцу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обавезују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на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извршење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јавне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набавке</w:t>
      </w:r>
      <w:r w:rsidRPr="00175F09">
        <w:rPr>
          <w:bCs/>
          <w:lang w:val="sr-Cyrl-CS"/>
        </w:rPr>
        <w:t xml:space="preserve">, </w:t>
      </w:r>
      <w:r>
        <w:rPr>
          <w:bCs/>
          <w:lang w:val="sr-Cyrl-CS"/>
        </w:rPr>
        <w:t>и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који</w:t>
      </w:r>
      <w:r w:rsidRPr="00175F09">
        <w:rPr>
          <w:bCs/>
          <w:lang w:val="sr-Cyrl-CS"/>
        </w:rPr>
        <w:t xml:space="preserve">, </w:t>
      </w:r>
      <w:r>
        <w:rPr>
          <w:bCs/>
          <w:lang w:val="sr-Cyrl-CS"/>
        </w:rPr>
        <w:t>на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основу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члана</w:t>
      </w:r>
      <w:r w:rsidRPr="00175F09">
        <w:rPr>
          <w:bCs/>
          <w:lang w:val="sr-Cyrl-CS"/>
        </w:rPr>
        <w:t xml:space="preserve"> 81. </w:t>
      </w:r>
      <w:r>
        <w:rPr>
          <w:bCs/>
          <w:lang w:val="sr-Cyrl-CS"/>
        </w:rPr>
        <w:t>став</w:t>
      </w:r>
      <w:r w:rsidRPr="00175F09">
        <w:rPr>
          <w:bCs/>
          <w:lang w:val="sr-Cyrl-CS"/>
        </w:rPr>
        <w:t xml:space="preserve"> 4. </w:t>
      </w:r>
      <w:r>
        <w:rPr>
          <w:bCs/>
          <w:lang w:val="sr-Cyrl-CS"/>
        </w:rPr>
        <w:t>тач</w:t>
      </w:r>
      <w:r w:rsidRPr="00175F09">
        <w:rPr>
          <w:bCs/>
          <w:lang w:val="sr-Cyrl-CS"/>
        </w:rPr>
        <w:t xml:space="preserve">. 1) </w:t>
      </w:r>
      <w:r>
        <w:rPr>
          <w:bCs/>
          <w:lang w:val="sr-Cyrl-CS"/>
        </w:rPr>
        <w:t>до</w:t>
      </w:r>
      <w:r w:rsidRPr="00175F09">
        <w:rPr>
          <w:bCs/>
          <w:lang w:val="sr-Cyrl-CS"/>
        </w:rPr>
        <w:t xml:space="preserve"> 6) </w:t>
      </w:r>
      <w:r>
        <w:rPr>
          <w:bCs/>
          <w:lang w:val="sr-Cyrl-CS"/>
        </w:rPr>
        <w:t>ЗЈН</w:t>
      </w:r>
      <w:r w:rsidRPr="00175F09">
        <w:rPr>
          <w:bCs/>
          <w:lang w:val="sr-Cyrl-CS"/>
        </w:rPr>
        <w:t xml:space="preserve">, </w:t>
      </w:r>
      <w:r>
        <w:rPr>
          <w:bCs/>
          <w:lang w:val="sr-Cyrl-CS"/>
        </w:rPr>
        <w:t>обавезно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садржи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податке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о</w:t>
      </w:r>
      <w:r w:rsidRPr="00175F09">
        <w:rPr>
          <w:bCs/>
          <w:lang w:val="sr-Cyrl-CS"/>
        </w:rPr>
        <w:t xml:space="preserve">: </w:t>
      </w:r>
    </w:p>
    <w:p w14:paraId="20A15185" w14:textId="77777777" w:rsidR="005410B1" w:rsidRPr="00175F09" w:rsidRDefault="005410B1" w:rsidP="005410B1">
      <w:pPr>
        <w:pStyle w:val="TOC2"/>
        <w:tabs>
          <w:tab w:val="clear" w:pos="1200"/>
          <w:tab w:val="num" w:pos="360"/>
        </w:tabs>
        <w:ind w:left="360"/>
        <w:rPr>
          <w:lang w:val="sr-Cyrl-CS"/>
        </w:rPr>
      </w:pPr>
      <w:r>
        <w:rPr>
          <w:lang w:val="sr-Cyrl-CS"/>
        </w:rPr>
        <w:t>члану</w:t>
      </w:r>
      <w:r w:rsidRPr="00175F09">
        <w:rPr>
          <w:lang w:val="sr-Cyrl-CS"/>
        </w:rPr>
        <w:t xml:space="preserve"> </w:t>
      </w:r>
      <w:r>
        <w:rPr>
          <w:lang w:val="sr-Cyrl-CS"/>
        </w:rPr>
        <w:t>групе</w:t>
      </w:r>
      <w:r w:rsidRPr="00175F09">
        <w:rPr>
          <w:lang w:val="sr-Cyrl-CS"/>
        </w:rPr>
        <w:t xml:space="preserve"> </w:t>
      </w:r>
      <w:r>
        <w:rPr>
          <w:lang w:val="sr-Cyrl-CS"/>
        </w:rPr>
        <w:t>понуђача</w:t>
      </w:r>
      <w:r w:rsidRPr="00175F09">
        <w:rPr>
          <w:lang w:val="sr-Cyrl-CS"/>
        </w:rPr>
        <w:t xml:space="preserve"> </w:t>
      </w:r>
      <w:r>
        <w:rPr>
          <w:lang w:val="sr-Cyrl-CS"/>
        </w:rPr>
        <w:t>који</w:t>
      </w:r>
      <w:r w:rsidRPr="00175F09">
        <w:rPr>
          <w:lang w:val="sr-Cyrl-CS"/>
        </w:rPr>
        <w:t xml:space="preserve"> </w:t>
      </w:r>
      <w:r>
        <w:rPr>
          <w:lang w:val="sr-Cyrl-CS"/>
        </w:rPr>
        <w:t>ће</w:t>
      </w:r>
      <w:r w:rsidRPr="00175F09">
        <w:rPr>
          <w:lang w:val="sr-Cyrl-CS"/>
        </w:rPr>
        <w:t xml:space="preserve"> </w:t>
      </w:r>
      <w:r>
        <w:rPr>
          <w:lang w:val="sr-Cyrl-CS"/>
        </w:rPr>
        <w:t>бити</w:t>
      </w:r>
      <w:r w:rsidRPr="00175F09">
        <w:rPr>
          <w:lang w:val="sr-Cyrl-CS"/>
        </w:rPr>
        <w:t xml:space="preserve"> </w:t>
      </w:r>
      <w:r>
        <w:rPr>
          <w:lang w:val="sr-Cyrl-CS"/>
        </w:rPr>
        <w:t>носилац</w:t>
      </w:r>
      <w:r w:rsidRPr="00175F09">
        <w:rPr>
          <w:lang w:val="sr-Cyrl-CS"/>
        </w:rPr>
        <w:t xml:space="preserve"> </w:t>
      </w:r>
      <w:r>
        <w:rPr>
          <w:lang w:val="sr-Cyrl-CS"/>
        </w:rPr>
        <w:t>посла</w:t>
      </w:r>
      <w:r w:rsidRPr="00175F09">
        <w:rPr>
          <w:lang w:val="sr-Cyrl-CS"/>
        </w:rPr>
        <w:t xml:space="preserve">, </w:t>
      </w:r>
      <w:r>
        <w:rPr>
          <w:lang w:val="sr-Cyrl-CS"/>
        </w:rPr>
        <w:t>односно</w:t>
      </w:r>
      <w:r w:rsidRPr="00175F09">
        <w:rPr>
          <w:lang w:val="sr-Cyrl-CS"/>
        </w:rPr>
        <w:t xml:space="preserve"> </w:t>
      </w:r>
      <w:r>
        <w:rPr>
          <w:lang w:val="sr-Cyrl-CS"/>
        </w:rPr>
        <w:t>који</w:t>
      </w:r>
      <w:r w:rsidRPr="00175F09">
        <w:rPr>
          <w:lang w:val="sr-Cyrl-CS"/>
        </w:rPr>
        <w:t xml:space="preserve"> </w:t>
      </w:r>
      <w:r>
        <w:rPr>
          <w:lang w:val="sr-Cyrl-CS"/>
        </w:rPr>
        <w:t>ће</w:t>
      </w:r>
      <w:r w:rsidRPr="00175F09">
        <w:rPr>
          <w:lang w:val="sr-Cyrl-CS"/>
        </w:rPr>
        <w:t xml:space="preserve"> </w:t>
      </w:r>
      <w:r>
        <w:rPr>
          <w:lang w:val="sr-Cyrl-CS"/>
        </w:rPr>
        <w:t>поднети</w:t>
      </w:r>
      <w:r w:rsidRPr="00175F09">
        <w:rPr>
          <w:lang w:val="sr-Cyrl-CS"/>
        </w:rPr>
        <w:t xml:space="preserve"> </w:t>
      </w:r>
      <w:r>
        <w:rPr>
          <w:lang w:val="sr-Cyrl-CS"/>
        </w:rPr>
        <w:t>понуду</w:t>
      </w:r>
      <w:r w:rsidRPr="00175F09">
        <w:rPr>
          <w:lang w:val="sr-Cyrl-CS"/>
        </w:rPr>
        <w:t xml:space="preserve"> </w:t>
      </w:r>
      <w:r>
        <w:rPr>
          <w:lang w:val="sr-Cyrl-CS"/>
        </w:rPr>
        <w:t>и</w:t>
      </w:r>
      <w:r w:rsidRPr="00175F09">
        <w:rPr>
          <w:lang w:val="sr-Cyrl-CS"/>
        </w:rPr>
        <w:t xml:space="preserve"> </w:t>
      </w:r>
      <w:r>
        <w:rPr>
          <w:lang w:val="sr-Cyrl-CS"/>
        </w:rPr>
        <w:t>који</w:t>
      </w:r>
      <w:r w:rsidRPr="00175F09">
        <w:rPr>
          <w:lang w:val="sr-Cyrl-CS"/>
        </w:rPr>
        <w:t xml:space="preserve"> </w:t>
      </w:r>
      <w:r>
        <w:rPr>
          <w:lang w:val="sr-Cyrl-CS"/>
        </w:rPr>
        <w:t>ће</w:t>
      </w:r>
      <w:r w:rsidRPr="00175F09">
        <w:rPr>
          <w:lang w:val="sr-Cyrl-CS"/>
        </w:rPr>
        <w:t xml:space="preserve"> </w:t>
      </w:r>
      <w:r>
        <w:rPr>
          <w:lang w:val="sr-Cyrl-CS"/>
        </w:rPr>
        <w:t>заступати</w:t>
      </w:r>
      <w:r w:rsidRPr="00175F09">
        <w:rPr>
          <w:lang w:val="sr-Cyrl-CS"/>
        </w:rPr>
        <w:t xml:space="preserve"> </w:t>
      </w:r>
      <w:r>
        <w:rPr>
          <w:lang w:val="sr-Cyrl-CS"/>
        </w:rPr>
        <w:t>групу</w:t>
      </w:r>
      <w:r w:rsidRPr="00175F09">
        <w:rPr>
          <w:lang w:val="sr-Cyrl-CS"/>
        </w:rPr>
        <w:t xml:space="preserve"> </w:t>
      </w:r>
      <w:r>
        <w:rPr>
          <w:lang w:val="sr-Cyrl-CS"/>
        </w:rPr>
        <w:t>понуђача</w:t>
      </w:r>
      <w:r w:rsidRPr="00175F09">
        <w:rPr>
          <w:lang w:val="sr-Cyrl-CS"/>
        </w:rPr>
        <w:t xml:space="preserve"> </w:t>
      </w:r>
      <w:r>
        <w:rPr>
          <w:lang w:val="sr-Cyrl-CS"/>
        </w:rPr>
        <w:t>пред</w:t>
      </w:r>
      <w:r w:rsidRPr="00175F09">
        <w:rPr>
          <w:lang w:val="sr-Cyrl-CS"/>
        </w:rPr>
        <w:t xml:space="preserve"> </w:t>
      </w:r>
      <w:r>
        <w:rPr>
          <w:lang w:val="sr-Cyrl-CS"/>
        </w:rPr>
        <w:t>наручиоцем</w:t>
      </w:r>
      <w:r w:rsidRPr="00175F09">
        <w:rPr>
          <w:lang w:val="sr-Cyrl-CS"/>
        </w:rPr>
        <w:t xml:space="preserve">; </w:t>
      </w:r>
    </w:p>
    <w:p w14:paraId="67C11A2E" w14:textId="77777777" w:rsidR="005410B1" w:rsidRPr="00175F09" w:rsidRDefault="005410B1" w:rsidP="005410B1">
      <w:pPr>
        <w:pStyle w:val="TOC2"/>
        <w:tabs>
          <w:tab w:val="clear" w:pos="1200"/>
          <w:tab w:val="num" w:pos="360"/>
        </w:tabs>
        <w:ind w:left="360"/>
        <w:rPr>
          <w:lang w:val="sr-Cyrl-CS"/>
        </w:rPr>
      </w:pPr>
      <w:r>
        <w:rPr>
          <w:lang w:val="sr-Cyrl-CS"/>
        </w:rPr>
        <w:t>понуђачу</w:t>
      </w:r>
      <w:r w:rsidRPr="00175F09">
        <w:rPr>
          <w:lang w:val="sr-Cyrl-CS"/>
        </w:rPr>
        <w:t xml:space="preserve"> </w:t>
      </w:r>
      <w:r>
        <w:rPr>
          <w:lang w:val="sr-Cyrl-CS"/>
        </w:rPr>
        <w:t>који</w:t>
      </w:r>
      <w:r w:rsidRPr="00175F09">
        <w:rPr>
          <w:lang w:val="sr-Cyrl-CS"/>
        </w:rPr>
        <w:t xml:space="preserve"> </w:t>
      </w:r>
      <w:r>
        <w:rPr>
          <w:lang w:val="sr-Cyrl-CS"/>
        </w:rPr>
        <w:t>ће</w:t>
      </w:r>
      <w:r w:rsidRPr="00175F09">
        <w:rPr>
          <w:lang w:val="sr-Cyrl-CS"/>
        </w:rPr>
        <w:t xml:space="preserve"> </w:t>
      </w:r>
      <w:r>
        <w:rPr>
          <w:lang w:val="sr-Cyrl-CS"/>
        </w:rPr>
        <w:t>у</w:t>
      </w:r>
      <w:r w:rsidRPr="00175F09">
        <w:rPr>
          <w:lang w:val="sr-Cyrl-CS"/>
        </w:rPr>
        <w:t xml:space="preserve"> </w:t>
      </w:r>
      <w:r>
        <w:rPr>
          <w:lang w:val="sr-Cyrl-CS"/>
        </w:rPr>
        <w:t>име</w:t>
      </w:r>
      <w:r w:rsidRPr="00175F09">
        <w:rPr>
          <w:lang w:val="sr-Cyrl-CS"/>
        </w:rPr>
        <w:t xml:space="preserve"> </w:t>
      </w:r>
      <w:r>
        <w:rPr>
          <w:lang w:val="sr-Cyrl-CS"/>
        </w:rPr>
        <w:t>групе</w:t>
      </w:r>
      <w:r w:rsidRPr="00175F09">
        <w:rPr>
          <w:lang w:val="sr-Cyrl-CS"/>
        </w:rPr>
        <w:t xml:space="preserve"> </w:t>
      </w:r>
      <w:r>
        <w:rPr>
          <w:lang w:val="sr-Cyrl-CS"/>
        </w:rPr>
        <w:t>понуђача</w:t>
      </w:r>
      <w:r w:rsidRPr="00175F09">
        <w:rPr>
          <w:lang w:val="sr-Cyrl-CS"/>
        </w:rPr>
        <w:t xml:space="preserve"> </w:t>
      </w:r>
      <w:r>
        <w:rPr>
          <w:lang w:val="sr-Cyrl-CS"/>
        </w:rPr>
        <w:t>потписати</w:t>
      </w:r>
      <w:r w:rsidRPr="00175F09">
        <w:rPr>
          <w:lang w:val="sr-Cyrl-CS"/>
        </w:rPr>
        <w:t xml:space="preserve"> </w:t>
      </w:r>
      <w:r>
        <w:rPr>
          <w:lang w:val="sr-Cyrl-CS"/>
        </w:rPr>
        <w:t>уговор</w:t>
      </w:r>
      <w:r w:rsidRPr="00175F09">
        <w:rPr>
          <w:lang w:val="sr-Cyrl-CS"/>
        </w:rPr>
        <w:t xml:space="preserve">; </w:t>
      </w:r>
    </w:p>
    <w:p w14:paraId="76163FC2" w14:textId="77777777" w:rsidR="005410B1" w:rsidRPr="00175F09" w:rsidRDefault="005410B1" w:rsidP="005410B1">
      <w:pPr>
        <w:pStyle w:val="TOC2"/>
        <w:tabs>
          <w:tab w:val="clear" w:pos="1200"/>
          <w:tab w:val="num" w:pos="360"/>
        </w:tabs>
        <w:ind w:left="360"/>
        <w:rPr>
          <w:lang w:val="sr-Cyrl-CS"/>
        </w:rPr>
      </w:pPr>
      <w:r>
        <w:rPr>
          <w:lang w:val="sr-Cyrl-CS"/>
        </w:rPr>
        <w:t>понуђачу</w:t>
      </w:r>
      <w:r w:rsidRPr="00175F09">
        <w:rPr>
          <w:lang w:val="sr-Cyrl-CS"/>
        </w:rPr>
        <w:t xml:space="preserve"> </w:t>
      </w:r>
      <w:r>
        <w:rPr>
          <w:lang w:val="sr-Cyrl-CS"/>
        </w:rPr>
        <w:t>који</w:t>
      </w:r>
      <w:r w:rsidRPr="00175F09">
        <w:rPr>
          <w:lang w:val="sr-Cyrl-CS"/>
        </w:rPr>
        <w:t xml:space="preserve"> </w:t>
      </w:r>
      <w:r>
        <w:rPr>
          <w:lang w:val="sr-Cyrl-CS"/>
        </w:rPr>
        <w:t>ће</w:t>
      </w:r>
      <w:r w:rsidRPr="00175F09">
        <w:rPr>
          <w:lang w:val="sr-Cyrl-CS"/>
        </w:rPr>
        <w:t xml:space="preserve"> </w:t>
      </w:r>
      <w:r>
        <w:rPr>
          <w:lang w:val="sr-Cyrl-CS"/>
        </w:rPr>
        <w:t>у</w:t>
      </w:r>
      <w:r w:rsidRPr="00175F09">
        <w:rPr>
          <w:lang w:val="sr-Cyrl-CS"/>
        </w:rPr>
        <w:t xml:space="preserve"> </w:t>
      </w:r>
      <w:r>
        <w:rPr>
          <w:lang w:val="sr-Cyrl-CS"/>
        </w:rPr>
        <w:t>име</w:t>
      </w:r>
      <w:r w:rsidRPr="00175F09">
        <w:rPr>
          <w:lang w:val="sr-Cyrl-CS"/>
        </w:rPr>
        <w:t xml:space="preserve"> </w:t>
      </w:r>
      <w:r>
        <w:rPr>
          <w:lang w:val="sr-Cyrl-CS"/>
        </w:rPr>
        <w:t>групе</w:t>
      </w:r>
      <w:r w:rsidRPr="00175F09">
        <w:rPr>
          <w:lang w:val="sr-Cyrl-CS"/>
        </w:rPr>
        <w:t xml:space="preserve"> </w:t>
      </w:r>
      <w:r>
        <w:rPr>
          <w:lang w:val="sr-Cyrl-CS"/>
        </w:rPr>
        <w:t>понуђача</w:t>
      </w:r>
      <w:r w:rsidRPr="00175F09">
        <w:rPr>
          <w:lang w:val="sr-Cyrl-CS"/>
        </w:rPr>
        <w:t xml:space="preserve"> </w:t>
      </w:r>
      <w:r>
        <w:rPr>
          <w:lang w:val="sr-Cyrl-CS"/>
        </w:rPr>
        <w:t>дати</w:t>
      </w:r>
      <w:r w:rsidRPr="00175F09">
        <w:rPr>
          <w:lang w:val="sr-Cyrl-CS"/>
        </w:rPr>
        <w:t xml:space="preserve"> </w:t>
      </w:r>
      <w:r>
        <w:rPr>
          <w:lang w:val="sr-Cyrl-CS"/>
        </w:rPr>
        <w:t>средство</w:t>
      </w:r>
      <w:r w:rsidRPr="00175F09">
        <w:rPr>
          <w:lang w:val="sr-Cyrl-CS"/>
        </w:rPr>
        <w:t xml:space="preserve"> </w:t>
      </w:r>
      <w:r>
        <w:rPr>
          <w:lang w:val="sr-Cyrl-CS"/>
        </w:rPr>
        <w:t>обезбеђења</w:t>
      </w:r>
      <w:r w:rsidRPr="00175F09">
        <w:rPr>
          <w:lang w:val="sr-Cyrl-CS"/>
        </w:rPr>
        <w:t xml:space="preserve">; </w:t>
      </w:r>
    </w:p>
    <w:p w14:paraId="4E98E8A4" w14:textId="77777777" w:rsidR="005410B1" w:rsidRPr="00175F09" w:rsidRDefault="005410B1" w:rsidP="005410B1">
      <w:pPr>
        <w:pStyle w:val="TOC2"/>
        <w:tabs>
          <w:tab w:val="clear" w:pos="1200"/>
          <w:tab w:val="num" w:pos="360"/>
        </w:tabs>
        <w:ind w:left="360"/>
        <w:rPr>
          <w:lang w:val="sr-Cyrl-CS"/>
        </w:rPr>
      </w:pPr>
      <w:r>
        <w:rPr>
          <w:lang w:val="sr-Cyrl-CS"/>
        </w:rPr>
        <w:t>понуђачу</w:t>
      </w:r>
      <w:r w:rsidRPr="00175F09">
        <w:rPr>
          <w:lang w:val="sr-Cyrl-CS"/>
        </w:rPr>
        <w:t xml:space="preserve"> </w:t>
      </w:r>
      <w:r>
        <w:rPr>
          <w:lang w:val="sr-Cyrl-CS"/>
        </w:rPr>
        <w:t>који</w:t>
      </w:r>
      <w:r w:rsidRPr="00175F09">
        <w:rPr>
          <w:lang w:val="sr-Cyrl-CS"/>
        </w:rPr>
        <w:t xml:space="preserve"> </w:t>
      </w:r>
      <w:r>
        <w:rPr>
          <w:lang w:val="sr-Cyrl-CS"/>
        </w:rPr>
        <w:t>ће</w:t>
      </w:r>
      <w:r w:rsidRPr="00175F09">
        <w:rPr>
          <w:lang w:val="sr-Cyrl-CS"/>
        </w:rPr>
        <w:t xml:space="preserve"> </w:t>
      </w:r>
      <w:r>
        <w:rPr>
          <w:lang w:val="sr-Cyrl-CS"/>
        </w:rPr>
        <w:t>издати</w:t>
      </w:r>
      <w:r w:rsidRPr="00175F09">
        <w:rPr>
          <w:lang w:val="sr-Cyrl-CS"/>
        </w:rPr>
        <w:t xml:space="preserve"> </w:t>
      </w:r>
      <w:r>
        <w:rPr>
          <w:lang w:val="sr-Cyrl-CS"/>
        </w:rPr>
        <w:t>рачун</w:t>
      </w:r>
      <w:r w:rsidRPr="00175F09">
        <w:rPr>
          <w:lang w:val="sr-Cyrl-CS"/>
        </w:rPr>
        <w:t xml:space="preserve">; </w:t>
      </w:r>
    </w:p>
    <w:p w14:paraId="5B21BC76" w14:textId="77777777" w:rsidR="005410B1" w:rsidRPr="00175F09" w:rsidRDefault="005410B1" w:rsidP="005410B1">
      <w:pPr>
        <w:pStyle w:val="TOC2"/>
        <w:tabs>
          <w:tab w:val="clear" w:pos="1200"/>
          <w:tab w:val="num" w:pos="360"/>
        </w:tabs>
        <w:ind w:left="360"/>
        <w:rPr>
          <w:lang w:val="sr-Cyrl-CS"/>
        </w:rPr>
      </w:pPr>
      <w:r>
        <w:rPr>
          <w:lang w:val="sr-Cyrl-CS"/>
        </w:rPr>
        <w:t>рачуну</w:t>
      </w:r>
      <w:r w:rsidRPr="00175F09">
        <w:rPr>
          <w:lang w:val="sr-Cyrl-CS"/>
        </w:rPr>
        <w:t xml:space="preserve"> </w:t>
      </w:r>
      <w:r>
        <w:rPr>
          <w:lang w:val="sr-Cyrl-CS"/>
        </w:rPr>
        <w:t>на</w:t>
      </w:r>
      <w:r w:rsidRPr="00175F09">
        <w:rPr>
          <w:lang w:val="sr-Cyrl-CS"/>
        </w:rPr>
        <w:t xml:space="preserve"> </w:t>
      </w:r>
      <w:r>
        <w:rPr>
          <w:lang w:val="sr-Cyrl-CS"/>
        </w:rPr>
        <w:t>који</w:t>
      </w:r>
      <w:r w:rsidRPr="00175F09">
        <w:rPr>
          <w:lang w:val="sr-Cyrl-CS"/>
        </w:rPr>
        <w:t xml:space="preserve"> </w:t>
      </w:r>
      <w:r>
        <w:rPr>
          <w:lang w:val="sr-Cyrl-CS"/>
        </w:rPr>
        <w:t>ће</w:t>
      </w:r>
      <w:r w:rsidRPr="00175F09">
        <w:rPr>
          <w:lang w:val="sr-Cyrl-CS"/>
        </w:rPr>
        <w:t xml:space="preserve"> </w:t>
      </w:r>
      <w:r>
        <w:rPr>
          <w:lang w:val="sr-Cyrl-CS"/>
        </w:rPr>
        <w:t>бити</w:t>
      </w:r>
      <w:r w:rsidRPr="00175F09">
        <w:rPr>
          <w:lang w:val="sr-Cyrl-CS"/>
        </w:rPr>
        <w:t xml:space="preserve"> </w:t>
      </w:r>
      <w:r>
        <w:rPr>
          <w:lang w:val="sr-Cyrl-CS"/>
        </w:rPr>
        <w:t>извршено</w:t>
      </w:r>
      <w:r w:rsidRPr="00175F09">
        <w:rPr>
          <w:lang w:val="sr-Cyrl-CS"/>
        </w:rPr>
        <w:t xml:space="preserve"> </w:t>
      </w:r>
      <w:r>
        <w:rPr>
          <w:lang w:val="sr-Cyrl-CS"/>
        </w:rPr>
        <w:t>плаћање</w:t>
      </w:r>
      <w:r w:rsidRPr="00175F09">
        <w:rPr>
          <w:lang w:val="sr-Cyrl-CS"/>
        </w:rPr>
        <w:t xml:space="preserve">; </w:t>
      </w:r>
    </w:p>
    <w:p w14:paraId="3847CF63" w14:textId="77777777" w:rsidR="005410B1" w:rsidRPr="00175F09" w:rsidRDefault="005410B1" w:rsidP="005410B1">
      <w:pPr>
        <w:pStyle w:val="TOC2"/>
        <w:tabs>
          <w:tab w:val="clear" w:pos="1200"/>
          <w:tab w:val="num" w:pos="360"/>
        </w:tabs>
        <w:ind w:left="360"/>
        <w:rPr>
          <w:lang w:val="sr-Cyrl-CS"/>
        </w:rPr>
      </w:pPr>
      <w:r>
        <w:rPr>
          <w:lang w:val="sr-Cyrl-CS"/>
        </w:rPr>
        <w:lastRenderedPageBreak/>
        <w:t>и</w:t>
      </w:r>
      <w:r w:rsidRPr="00175F09">
        <w:rPr>
          <w:lang w:val="sr-Cyrl-CS"/>
        </w:rPr>
        <w:t xml:space="preserve"> </w:t>
      </w:r>
      <w:r>
        <w:rPr>
          <w:lang w:val="sr-Cyrl-CS"/>
        </w:rPr>
        <w:t>обавезама</w:t>
      </w:r>
      <w:r w:rsidRPr="00175F09">
        <w:rPr>
          <w:lang w:val="sr-Cyrl-CS"/>
        </w:rPr>
        <w:t xml:space="preserve"> </w:t>
      </w:r>
      <w:r>
        <w:rPr>
          <w:lang w:val="sr-Cyrl-CS"/>
        </w:rPr>
        <w:t>сваког</w:t>
      </w:r>
      <w:r w:rsidRPr="00175F09">
        <w:rPr>
          <w:lang w:val="sr-Cyrl-CS"/>
        </w:rPr>
        <w:t xml:space="preserve"> </w:t>
      </w:r>
      <w:r>
        <w:rPr>
          <w:lang w:val="sr-Cyrl-CS"/>
        </w:rPr>
        <w:t>од</w:t>
      </w:r>
      <w:r w:rsidRPr="00175F09">
        <w:rPr>
          <w:lang w:val="sr-Cyrl-CS"/>
        </w:rPr>
        <w:t xml:space="preserve"> </w:t>
      </w:r>
      <w:r>
        <w:rPr>
          <w:lang w:val="sr-Cyrl-CS"/>
        </w:rPr>
        <w:t>понуђача</w:t>
      </w:r>
      <w:r w:rsidRPr="00175F09">
        <w:rPr>
          <w:lang w:val="sr-Cyrl-CS"/>
        </w:rPr>
        <w:t xml:space="preserve"> </w:t>
      </w:r>
      <w:r>
        <w:rPr>
          <w:lang w:val="sr-Cyrl-CS"/>
        </w:rPr>
        <w:t>из</w:t>
      </w:r>
      <w:r w:rsidRPr="00175F09">
        <w:rPr>
          <w:lang w:val="sr-Cyrl-CS"/>
        </w:rPr>
        <w:t xml:space="preserve"> </w:t>
      </w:r>
      <w:r>
        <w:rPr>
          <w:lang w:val="sr-Cyrl-CS"/>
        </w:rPr>
        <w:t>групе</w:t>
      </w:r>
      <w:r w:rsidRPr="00175F09">
        <w:rPr>
          <w:lang w:val="sr-Cyrl-CS"/>
        </w:rPr>
        <w:t xml:space="preserve"> </w:t>
      </w:r>
      <w:r>
        <w:rPr>
          <w:lang w:val="sr-Cyrl-CS"/>
        </w:rPr>
        <w:t>понуђача</w:t>
      </w:r>
      <w:r w:rsidRPr="00175F09">
        <w:rPr>
          <w:lang w:val="sr-Cyrl-CS"/>
        </w:rPr>
        <w:t xml:space="preserve"> </w:t>
      </w:r>
      <w:r>
        <w:rPr>
          <w:lang w:val="sr-Cyrl-CS"/>
        </w:rPr>
        <w:t>за</w:t>
      </w:r>
      <w:r w:rsidRPr="00175F09">
        <w:rPr>
          <w:lang w:val="sr-Cyrl-CS"/>
        </w:rPr>
        <w:t xml:space="preserve"> </w:t>
      </w:r>
      <w:r>
        <w:rPr>
          <w:lang w:val="sr-Cyrl-CS"/>
        </w:rPr>
        <w:t>извршење</w:t>
      </w:r>
      <w:r w:rsidRPr="00175F09">
        <w:rPr>
          <w:lang w:val="sr-Cyrl-CS"/>
        </w:rPr>
        <w:t xml:space="preserve"> </w:t>
      </w:r>
      <w:r>
        <w:rPr>
          <w:lang w:val="sr-Cyrl-CS"/>
        </w:rPr>
        <w:t>уговора</w:t>
      </w:r>
      <w:r w:rsidRPr="00175F09">
        <w:rPr>
          <w:lang w:val="sr-Cyrl-CS"/>
        </w:rPr>
        <w:t xml:space="preserve">. </w:t>
      </w:r>
    </w:p>
    <w:p w14:paraId="35EBDE9C" w14:textId="77777777" w:rsidR="005410B1" w:rsidRPr="00175F09" w:rsidRDefault="005410B1" w:rsidP="005410B1">
      <w:pPr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>Понуђачи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који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поднесу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заједничку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понуду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одговарају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неограничено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солидарно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према</w:t>
      </w:r>
      <w:r w:rsidRPr="00175F09">
        <w:rPr>
          <w:bCs/>
          <w:lang w:val="sr-Cyrl-CS"/>
        </w:rPr>
        <w:t xml:space="preserve"> </w:t>
      </w:r>
      <w:r>
        <w:rPr>
          <w:bCs/>
          <w:lang w:val="sr-Cyrl-CS"/>
        </w:rPr>
        <w:t>наручиоцу</w:t>
      </w:r>
      <w:r w:rsidRPr="00175F09">
        <w:rPr>
          <w:bCs/>
          <w:lang w:val="sr-Cyrl-CS"/>
        </w:rPr>
        <w:t xml:space="preserve">. </w:t>
      </w:r>
    </w:p>
    <w:p w14:paraId="34C7D1C0" w14:textId="77777777" w:rsidR="005410B1" w:rsidRDefault="005410B1" w:rsidP="005410B1">
      <w:pPr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14:paraId="70C68CBC" w14:textId="77777777" w:rsidR="005410B1" w:rsidRPr="0078616F" w:rsidRDefault="005410B1" w:rsidP="005410B1">
      <w:pPr>
        <w:autoSpaceDE w:val="0"/>
        <w:autoSpaceDN w:val="0"/>
        <w:adjustRightInd w:val="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6.11</w:t>
      </w:r>
      <w:r w:rsidRPr="00AB6A39">
        <w:rPr>
          <w:b/>
          <w:bCs/>
          <w:lang w:val="sr-Cyrl-CS"/>
        </w:rPr>
        <w:t xml:space="preserve">. </w:t>
      </w:r>
      <w:r>
        <w:rPr>
          <w:b/>
          <w:iCs/>
          <w:lang w:val="ru-RU"/>
        </w:rPr>
        <w:t xml:space="preserve">ДОДАТНЕ ИНФОРМАЦИЈЕ И ПОЈАШЊЕЊА </w:t>
      </w:r>
    </w:p>
    <w:p w14:paraId="0C120E46" w14:textId="77777777" w:rsidR="005410B1" w:rsidRDefault="005410B1" w:rsidP="005410B1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ab/>
        <w:t>Заинтересовано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лице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може</w:t>
      </w:r>
      <w:r w:rsidRPr="00421B2B">
        <w:rPr>
          <w:bCs/>
          <w:iCs/>
        </w:rPr>
        <w:t xml:space="preserve"> </w:t>
      </w:r>
      <w:r>
        <w:rPr>
          <w:bCs/>
          <w:iCs/>
          <w:lang w:val="sr-Cyrl-CS"/>
        </w:rPr>
        <w:t>у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писаном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облику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тражити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од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наручиоца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додатне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информације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појашњења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вези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са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припремањем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понуде</w:t>
      </w:r>
      <w:r w:rsidRPr="00421B2B">
        <w:rPr>
          <w:bCs/>
          <w:iCs/>
          <w:lang w:val="sr-Cyrl-CS"/>
        </w:rPr>
        <w:t xml:space="preserve">, </w:t>
      </w:r>
      <w:r>
        <w:rPr>
          <w:bCs/>
          <w:iCs/>
          <w:lang w:val="sr-Cyrl-CS"/>
        </w:rPr>
        <w:t>најкасније</w:t>
      </w:r>
      <w:r w:rsidRPr="00421B2B">
        <w:rPr>
          <w:bCs/>
          <w:iCs/>
          <w:lang w:val="sr-Cyrl-CS"/>
        </w:rPr>
        <w:t xml:space="preserve"> 5 </w:t>
      </w:r>
      <w:r>
        <w:rPr>
          <w:bCs/>
          <w:iCs/>
          <w:lang w:val="sr-Cyrl-CS"/>
        </w:rPr>
        <w:t>дана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пре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истека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рока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за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подношење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понуде</w:t>
      </w:r>
      <w:r w:rsidRPr="00421B2B">
        <w:rPr>
          <w:bCs/>
          <w:iCs/>
        </w:rPr>
        <w:t>.</w:t>
      </w:r>
    </w:p>
    <w:p w14:paraId="2BBA3E37" w14:textId="77777777" w:rsidR="005410B1" w:rsidRPr="00421B2B" w:rsidRDefault="005410B1" w:rsidP="005410B1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ab/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Наручилац</w:t>
      </w:r>
      <w:r w:rsidRPr="00AF702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је</w:t>
      </w:r>
      <w:r w:rsidRPr="00AF702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дужан</w:t>
      </w:r>
      <w:r w:rsidRPr="00AF702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да</w:t>
      </w:r>
      <w:r w:rsidRPr="00AF702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</w:t>
      </w:r>
      <w:r w:rsidRPr="00AF702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року</w:t>
      </w:r>
      <w:r w:rsidRPr="00AF702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од</w:t>
      </w:r>
      <w:r w:rsidRPr="00AF7023">
        <w:rPr>
          <w:bCs/>
          <w:iCs/>
          <w:lang w:val="sr-Cyrl-CS"/>
        </w:rPr>
        <w:t xml:space="preserve"> 3 </w:t>
      </w:r>
      <w:r>
        <w:rPr>
          <w:bCs/>
          <w:iCs/>
          <w:lang w:val="sr-Cyrl-CS"/>
        </w:rPr>
        <w:t>дана</w:t>
      </w:r>
      <w:r w:rsidRPr="00AF702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од</w:t>
      </w:r>
      <w:r w:rsidRPr="00AF702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дана</w:t>
      </w:r>
      <w:r w:rsidRPr="00AF702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пријема</w:t>
      </w:r>
      <w:r w:rsidRPr="00AF702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захтева</w:t>
      </w:r>
      <w:r w:rsidRPr="00AF7023">
        <w:rPr>
          <w:bCs/>
          <w:iCs/>
          <w:lang w:val="sr-Cyrl-CS"/>
        </w:rPr>
        <w:t>,</w:t>
      </w:r>
      <w:r w:rsidRPr="00421B2B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lang w:val="sr-Cyrl-CS"/>
        </w:rPr>
        <w:t>у</w:t>
      </w:r>
      <w:r w:rsidRPr="00AF702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писаном</w:t>
      </w:r>
      <w:r w:rsidRPr="00AF702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облику</w:t>
      </w:r>
      <w:r w:rsidRPr="00AF702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истовремено</w:t>
      </w:r>
      <w:r w:rsidRPr="00AF702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ту</w:t>
      </w:r>
      <w:r w:rsidRPr="00AF702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информацију</w:t>
      </w:r>
      <w:r w:rsidRPr="00AF702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објави</w:t>
      </w:r>
      <w:r w:rsidRPr="00AF702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</w:t>
      </w:r>
      <w:r w:rsidRPr="00AF702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Порталу</w:t>
      </w:r>
      <w:r w:rsidRPr="00AF702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јавних</w:t>
      </w:r>
      <w:r w:rsidRPr="00AF702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набавки</w:t>
      </w:r>
      <w:r w:rsidRPr="00AF702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</w:t>
      </w:r>
      <w:r w:rsidRPr="00AF702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</w:t>
      </w:r>
      <w:r w:rsidRPr="00AF702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својој</w:t>
      </w:r>
      <w:r w:rsidRPr="00AF702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интернет</w:t>
      </w:r>
      <w:r w:rsidRPr="00AF702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старници</w:t>
      </w:r>
      <w:r w:rsidRPr="00AF7023">
        <w:rPr>
          <w:bCs/>
          <w:iCs/>
          <w:lang w:val="sr-Cyrl-CS"/>
        </w:rPr>
        <w:t xml:space="preserve">. </w:t>
      </w:r>
      <w:r>
        <w:rPr>
          <w:bCs/>
          <w:iCs/>
          <w:lang w:val="sr-Cyrl-CS"/>
        </w:rPr>
        <w:t>Комуникација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вези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са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додатним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информацијама</w:t>
      </w:r>
      <w:r w:rsidRPr="00421B2B">
        <w:rPr>
          <w:bCs/>
          <w:iCs/>
          <w:lang w:val="sr-Cyrl-CS"/>
        </w:rPr>
        <w:t xml:space="preserve">, </w:t>
      </w:r>
      <w:r>
        <w:rPr>
          <w:bCs/>
          <w:iCs/>
          <w:lang w:val="sr-Cyrl-CS"/>
        </w:rPr>
        <w:t>појашњењима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одговорима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врши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се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начин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одређен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чланом</w:t>
      </w:r>
      <w:r w:rsidRPr="00421B2B">
        <w:rPr>
          <w:bCs/>
          <w:iCs/>
          <w:lang w:val="sr-Cyrl-CS"/>
        </w:rPr>
        <w:t xml:space="preserve"> 20. </w:t>
      </w:r>
      <w:r>
        <w:rPr>
          <w:bCs/>
          <w:iCs/>
          <w:lang w:val="sr-Cyrl-CS"/>
        </w:rPr>
        <w:t>и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чланом</w:t>
      </w:r>
      <w:r w:rsidRPr="00421B2B">
        <w:rPr>
          <w:bCs/>
          <w:iCs/>
          <w:lang w:val="sr-Cyrl-CS"/>
        </w:rPr>
        <w:t xml:space="preserve"> 54. </w:t>
      </w:r>
      <w:r>
        <w:rPr>
          <w:bCs/>
          <w:iCs/>
          <w:lang w:val="sr-Cyrl-CS"/>
        </w:rPr>
        <w:t>став</w:t>
      </w:r>
      <w:r w:rsidRPr="00421B2B">
        <w:rPr>
          <w:bCs/>
          <w:iCs/>
          <w:lang w:val="sr-Cyrl-CS"/>
        </w:rPr>
        <w:t xml:space="preserve"> 14. </w:t>
      </w:r>
      <w:r>
        <w:rPr>
          <w:bCs/>
          <w:iCs/>
          <w:lang w:val="sr-Cyrl-CS"/>
        </w:rPr>
        <w:t>Закона</w:t>
      </w:r>
      <w:r w:rsidRPr="00421B2B">
        <w:rPr>
          <w:bCs/>
          <w:iCs/>
          <w:lang w:val="sr-Cyrl-CS"/>
        </w:rPr>
        <w:t>.</w:t>
      </w:r>
    </w:p>
    <w:p w14:paraId="22F192F5" w14:textId="10AEAE04" w:rsidR="005410B1" w:rsidRPr="00EE1519" w:rsidRDefault="005410B1" w:rsidP="005410B1">
      <w:pPr>
        <w:jc w:val="both"/>
        <w:rPr>
          <w:bCs/>
          <w:iCs/>
          <w:lang w:val="sr-Cyrl-RS"/>
        </w:rPr>
      </w:pPr>
      <w:r>
        <w:rPr>
          <w:bCs/>
          <w:iCs/>
          <w:lang w:val="sr-Cyrl-CS"/>
        </w:rPr>
        <w:t>Питања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је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потребно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упутити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адресу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наручиоца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са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назнаком</w:t>
      </w:r>
      <w:r w:rsidRPr="00F14FEA">
        <w:rPr>
          <w:bCs/>
          <w:iCs/>
          <w:lang w:val="sr-Cyrl-CS"/>
        </w:rPr>
        <w:t>:</w:t>
      </w:r>
      <w:r w:rsidR="00AF71AF">
        <w:rPr>
          <w:bCs/>
          <w:iCs/>
          <w:lang w:val="sr-Cyrl-CS"/>
        </w:rPr>
        <w:t xml:space="preserve"> Градска </w:t>
      </w:r>
      <w:r>
        <w:rPr>
          <w:bCs/>
          <w:iCs/>
          <w:lang w:val="sr-Cyrl-CS"/>
        </w:rPr>
        <w:t xml:space="preserve"> управа Бор, ул.Моше Пијаде 3</w:t>
      </w:r>
      <w:r w:rsidRPr="00F14FEA">
        <w:rPr>
          <w:bCs/>
          <w:iCs/>
          <w:lang w:val="sr-Cyrl-CS"/>
        </w:rPr>
        <w:t xml:space="preserve"> „</w:t>
      </w:r>
      <w:r>
        <w:rPr>
          <w:bCs/>
          <w:iCs/>
          <w:lang w:val="sr-Cyrl-CS"/>
        </w:rPr>
        <w:t xml:space="preserve"> Захтев за додатним информацијама или појашњењима конкурсне документације за- </w:t>
      </w:r>
      <w:r w:rsidR="00066DAD">
        <w:rPr>
          <w:rFonts w:eastAsia="Times New Roman"/>
          <w:kern w:val="0"/>
          <w:lang w:eastAsia="en-US"/>
        </w:rPr>
        <w:t>ЈН</w:t>
      </w:r>
      <w:r w:rsidR="00066DAD" w:rsidRPr="0025257F">
        <w:rPr>
          <w:rFonts w:eastAsia="Times New Roman"/>
          <w:kern w:val="0"/>
          <w:lang w:eastAsia="en-US"/>
        </w:rPr>
        <w:t xml:space="preserve"> </w:t>
      </w:r>
      <w:r w:rsidR="00066DAD">
        <w:rPr>
          <w:rFonts w:eastAsia="Times New Roman"/>
          <w:kern w:val="0"/>
          <w:lang w:val="sr-Cyrl-RS" w:eastAsia="en-US"/>
        </w:rPr>
        <w:t>Г</w:t>
      </w:r>
      <w:r w:rsidR="00066DAD">
        <w:rPr>
          <w:rFonts w:eastAsia="Times New Roman"/>
          <w:kern w:val="0"/>
          <w:lang w:eastAsia="en-US"/>
        </w:rPr>
        <w:t>У</w:t>
      </w:r>
      <w:r w:rsidR="00066DAD" w:rsidRPr="0025257F">
        <w:rPr>
          <w:rFonts w:eastAsia="Times New Roman"/>
          <w:kern w:val="0"/>
          <w:lang w:eastAsia="en-US"/>
        </w:rPr>
        <w:t xml:space="preserve"> </w:t>
      </w:r>
      <w:r w:rsidR="00114EE8">
        <w:rPr>
          <w:rFonts w:eastAsia="Times New Roman"/>
          <w:kern w:val="0"/>
          <w:lang w:val="sr-Cyrl-RS" w:eastAsia="en-US"/>
        </w:rPr>
        <w:t>28</w:t>
      </w:r>
      <w:r w:rsidR="00066DAD" w:rsidRPr="0025257F">
        <w:rPr>
          <w:rFonts w:eastAsia="Times New Roman"/>
          <w:kern w:val="0"/>
          <w:lang w:eastAsia="en-US"/>
        </w:rPr>
        <w:t>-</w:t>
      </w:r>
      <w:r w:rsidR="00066DAD">
        <w:rPr>
          <w:rFonts w:eastAsia="Times New Roman"/>
          <w:kern w:val="0"/>
          <w:lang w:eastAsia="en-US"/>
        </w:rPr>
        <w:t>У</w:t>
      </w:r>
      <w:r w:rsidR="00066DAD" w:rsidRPr="0025257F">
        <w:rPr>
          <w:rFonts w:eastAsia="Times New Roman"/>
          <w:kern w:val="0"/>
          <w:lang w:eastAsia="en-US"/>
        </w:rPr>
        <w:t>/20</w:t>
      </w:r>
      <w:r w:rsidR="00114EE8">
        <w:rPr>
          <w:rFonts w:eastAsia="Times New Roman"/>
          <w:kern w:val="0"/>
          <w:lang w:val="sr-Cyrl-RS" w:eastAsia="en-US"/>
        </w:rPr>
        <w:t>20</w:t>
      </w:r>
    </w:p>
    <w:p w14:paraId="289F85B7" w14:textId="77777777" w:rsidR="005410B1" w:rsidRPr="00421B2B" w:rsidRDefault="005410B1" w:rsidP="005410B1">
      <w:pPr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>Тражење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додатних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информација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или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појашњења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вези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са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припремањем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понуде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телефоном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није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дозвољено</w:t>
      </w:r>
      <w:r w:rsidRPr="00421B2B">
        <w:rPr>
          <w:bCs/>
          <w:iCs/>
          <w:lang w:val="sr-Cyrl-CS"/>
        </w:rPr>
        <w:t>.</w:t>
      </w:r>
      <w:r>
        <w:rPr>
          <w:bCs/>
          <w:iCs/>
          <w:lang w:val="sr-Cyrl-CS"/>
        </w:rPr>
        <w:t xml:space="preserve"> Усмене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изјаве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или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изјаве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дате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било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који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други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начин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од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стране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радника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наручиоца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неће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ни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ком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погледу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обавезивати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наручиоца</w:t>
      </w:r>
      <w:r w:rsidRPr="00421B2B">
        <w:rPr>
          <w:bCs/>
          <w:iCs/>
          <w:lang w:val="sr-Cyrl-CS"/>
        </w:rPr>
        <w:t xml:space="preserve">. </w:t>
      </w:r>
    </w:p>
    <w:p w14:paraId="0AD9869D" w14:textId="77777777" w:rsidR="005410B1" w:rsidRPr="00AB6A39" w:rsidRDefault="005410B1" w:rsidP="005410B1">
      <w:pPr>
        <w:ind w:firstLine="567"/>
        <w:jc w:val="both"/>
        <w:rPr>
          <w:bCs/>
          <w:iCs/>
          <w:lang w:val="sr-Cyrl-CS"/>
        </w:rPr>
      </w:pPr>
    </w:p>
    <w:p w14:paraId="560DF34D" w14:textId="77777777" w:rsidR="005410B1" w:rsidRPr="00AB6A39" w:rsidRDefault="005410B1" w:rsidP="005410B1">
      <w:pPr>
        <w:jc w:val="both"/>
        <w:rPr>
          <w:lang w:val="sr-Cyrl-CS"/>
        </w:rPr>
      </w:pPr>
      <w:r>
        <w:rPr>
          <w:b/>
          <w:iCs/>
          <w:lang w:val="sr-Cyrl-CS"/>
        </w:rPr>
        <w:t>6</w:t>
      </w:r>
      <w:r>
        <w:rPr>
          <w:b/>
          <w:iCs/>
          <w:lang w:val="ru-RU"/>
        </w:rPr>
        <w:t>.12.</w:t>
      </w:r>
      <w:r w:rsidRPr="00AB6A39">
        <w:rPr>
          <w:b/>
          <w:iCs/>
          <w:lang w:val="ru-RU"/>
        </w:rPr>
        <w:t xml:space="preserve"> </w:t>
      </w:r>
      <w:r>
        <w:rPr>
          <w:b/>
          <w:iCs/>
          <w:lang w:val="ru-RU"/>
        </w:rPr>
        <w:t>ИЗМЕНА</w:t>
      </w:r>
      <w:r w:rsidRPr="00AB6A39">
        <w:rPr>
          <w:b/>
          <w:iCs/>
          <w:lang w:val="ru-RU"/>
        </w:rPr>
        <w:t xml:space="preserve"> </w:t>
      </w:r>
      <w:r>
        <w:rPr>
          <w:b/>
          <w:iCs/>
          <w:lang w:val="ru-RU"/>
        </w:rPr>
        <w:t>И</w:t>
      </w:r>
      <w:r w:rsidRPr="00AB6A39">
        <w:rPr>
          <w:b/>
          <w:iCs/>
          <w:lang w:val="ru-RU"/>
        </w:rPr>
        <w:t xml:space="preserve"> </w:t>
      </w:r>
      <w:r>
        <w:rPr>
          <w:b/>
          <w:iCs/>
          <w:lang w:val="ru-RU"/>
        </w:rPr>
        <w:t>ДОПУНА</w:t>
      </w:r>
      <w:r w:rsidRPr="00AB6A39">
        <w:rPr>
          <w:b/>
          <w:iCs/>
          <w:lang w:val="ru-RU"/>
        </w:rPr>
        <w:t xml:space="preserve"> </w:t>
      </w:r>
      <w:r>
        <w:rPr>
          <w:b/>
          <w:iCs/>
          <w:lang w:val="ru-RU"/>
        </w:rPr>
        <w:t>КОНКУРСНЕ</w:t>
      </w:r>
      <w:r w:rsidRPr="00AB6A39">
        <w:rPr>
          <w:b/>
          <w:iCs/>
          <w:lang w:val="ru-RU"/>
        </w:rPr>
        <w:t xml:space="preserve"> </w:t>
      </w:r>
      <w:r>
        <w:rPr>
          <w:b/>
          <w:iCs/>
          <w:lang w:val="ru-RU"/>
        </w:rPr>
        <w:t>ДОКУМЕНТАЦИЈЕ</w:t>
      </w:r>
      <w:r w:rsidRPr="00AB6A39">
        <w:rPr>
          <w:lang w:val="sr-Cyrl-CS"/>
        </w:rPr>
        <w:t xml:space="preserve"> </w:t>
      </w:r>
    </w:p>
    <w:p w14:paraId="703BA8A3" w14:textId="77777777" w:rsidR="005410B1" w:rsidRDefault="005410B1" w:rsidP="005410B1">
      <w:pPr>
        <w:jc w:val="both"/>
        <w:rPr>
          <w:bCs/>
          <w:iCs/>
          <w:lang w:val="sr-Cyrl-CS"/>
        </w:rPr>
      </w:pPr>
      <w:r w:rsidRPr="00AB6A39">
        <w:rPr>
          <w:lang w:val="sr-Cyrl-CS"/>
        </w:rPr>
        <w:tab/>
      </w:r>
      <w:r>
        <w:rPr>
          <w:bCs/>
          <w:iCs/>
          <w:lang w:val="sr-Cyrl-CS"/>
        </w:rPr>
        <w:t>Ако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наручилац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року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предвиђеном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за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подношење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понуда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измени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или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допуни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конкурсну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документацију</w:t>
      </w:r>
      <w:r w:rsidRPr="00421B2B">
        <w:rPr>
          <w:bCs/>
          <w:iCs/>
          <w:lang w:val="sr-Cyrl-CS"/>
        </w:rPr>
        <w:t xml:space="preserve">, </w:t>
      </w:r>
      <w:r>
        <w:rPr>
          <w:bCs/>
          <w:iCs/>
          <w:lang w:val="sr-Cyrl-CS"/>
        </w:rPr>
        <w:t>дужан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је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да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без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одлагања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измене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или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допуне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објави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Порталу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јавних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набавки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својој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интернет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страници</w:t>
      </w:r>
      <w:r w:rsidRPr="00421B2B">
        <w:rPr>
          <w:bCs/>
          <w:iCs/>
          <w:lang w:val="sr-Cyrl-CS"/>
        </w:rPr>
        <w:t xml:space="preserve">. </w:t>
      </w:r>
    </w:p>
    <w:p w14:paraId="3BC162FC" w14:textId="77777777" w:rsidR="005410B1" w:rsidRPr="00421B2B" w:rsidRDefault="005410B1" w:rsidP="005410B1">
      <w:pPr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ab/>
        <w:t>Ако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наручилац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измени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или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допуни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конкурсну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документацију</w:t>
      </w:r>
      <w:r w:rsidRPr="00421B2B">
        <w:rPr>
          <w:bCs/>
          <w:iCs/>
          <w:lang w:val="sr-Cyrl-CS"/>
        </w:rPr>
        <w:t xml:space="preserve"> </w:t>
      </w:r>
      <w:r w:rsidRPr="00F00143">
        <w:rPr>
          <w:bCs/>
          <w:iCs/>
          <w:color w:val="auto"/>
          <w:lang w:val="sr-Cyrl-CS"/>
        </w:rPr>
        <w:t xml:space="preserve">8 </w:t>
      </w:r>
      <w:r>
        <w:rPr>
          <w:bCs/>
          <w:iCs/>
          <w:color w:val="auto"/>
          <w:lang w:val="sr-Cyrl-CS"/>
        </w:rPr>
        <w:t>или</w:t>
      </w:r>
      <w:r w:rsidRPr="00F00143">
        <w:rPr>
          <w:bCs/>
          <w:iCs/>
          <w:color w:val="auto"/>
          <w:lang w:val="sr-Cyrl-CS"/>
        </w:rPr>
        <w:t xml:space="preserve"> </w:t>
      </w:r>
      <w:r>
        <w:rPr>
          <w:bCs/>
          <w:iCs/>
          <w:color w:val="auto"/>
          <w:lang w:val="sr-Cyrl-CS"/>
        </w:rPr>
        <w:t>мање</w:t>
      </w:r>
      <w:r w:rsidRPr="00F00143">
        <w:rPr>
          <w:bCs/>
          <w:iCs/>
          <w:color w:val="auto"/>
          <w:lang w:val="sr-Cyrl-CS"/>
        </w:rPr>
        <w:t xml:space="preserve"> </w:t>
      </w:r>
      <w:r>
        <w:rPr>
          <w:bCs/>
          <w:iCs/>
          <w:color w:val="auto"/>
          <w:lang w:val="sr-Cyrl-CS"/>
        </w:rPr>
        <w:t>дана</w:t>
      </w:r>
      <w:r w:rsidRPr="00F00143">
        <w:rPr>
          <w:bCs/>
          <w:iCs/>
          <w:color w:val="auto"/>
          <w:lang w:val="sr-Cyrl-CS"/>
        </w:rPr>
        <w:t xml:space="preserve"> </w:t>
      </w:r>
      <w:r>
        <w:rPr>
          <w:bCs/>
          <w:iCs/>
          <w:color w:val="auto"/>
          <w:lang w:val="sr-Cyrl-CS"/>
        </w:rPr>
        <w:t>пре</w:t>
      </w:r>
      <w:r w:rsidRPr="00F00143">
        <w:rPr>
          <w:bCs/>
          <w:iCs/>
          <w:color w:val="auto"/>
          <w:lang w:val="sr-Cyrl-CS"/>
        </w:rPr>
        <w:t xml:space="preserve"> </w:t>
      </w:r>
      <w:r>
        <w:rPr>
          <w:bCs/>
          <w:iCs/>
          <w:color w:val="auto"/>
          <w:lang w:val="sr-Cyrl-CS"/>
        </w:rPr>
        <w:t>истека</w:t>
      </w:r>
      <w:r w:rsidRPr="00F00143">
        <w:rPr>
          <w:bCs/>
          <w:iCs/>
          <w:color w:val="auto"/>
          <w:lang w:val="sr-Cyrl-CS"/>
        </w:rPr>
        <w:t xml:space="preserve"> </w:t>
      </w:r>
      <w:r>
        <w:rPr>
          <w:bCs/>
          <w:iCs/>
          <w:color w:val="auto"/>
          <w:lang w:val="sr-Cyrl-CS"/>
        </w:rPr>
        <w:t>рока</w:t>
      </w:r>
      <w:r w:rsidRPr="00F00143">
        <w:rPr>
          <w:bCs/>
          <w:iCs/>
          <w:color w:val="auto"/>
          <w:lang w:val="sr-Cyrl-CS"/>
        </w:rPr>
        <w:t xml:space="preserve"> </w:t>
      </w:r>
      <w:r>
        <w:rPr>
          <w:bCs/>
          <w:iCs/>
          <w:color w:val="auto"/>
          <w:lang w:val="sr-Cyrl-CS"/>
        </w:rPr>
        <w:t>за</w:t>
      </w:r>
      <w:r w:rsidRPr="00F00143">
        <w:rPr>
          <w:bCs/>
          <w:iCs/>
          <w:color w:val="auto"/>
          <w:lang w:val="sr-Cyrl-CS"/>
        </w:rPr>
        <w:t xml:space="preserve"> </w:t>
      </w:r>
      <w:r>
        <w:rPr>
          <w:bCs/>
          <w:iCs/>
          <w:color w:val="auto"/>
          <w:lang w:val="sr-Cyrl-CS"/>
        </w:rPr>
        <w:t>подношење</w:t>
      </w:r>
      <w:r w:rsidRPr="00F00143">
        <w:rPr>
          <w:bCs/>
          <w:iCs/>
          <w:color w:val="auto"/>
          <w:lang w:val="sr-Cyrl-CS"/>
        </w:rPr>
        <w:t xml:space="preserve"> </w:t>
      </w:r>
      <w:r>
        <w:rPr>
          <w:bCs/>
          <w:iCs/>
          <w:color w:val="auto"/>
          <w:lang w:val="sr-Cyrl-CS"/>
        </w:rPr>
        <w:t>понуда</w:t>
      </w:r>
      <w:r w:rsidRPr="00F00143">
        <w:rPr>
          <w:bCs/>
          <w:iCs/>
          <w:color w:val="auto"/>
          <w:lang w:val="sr-Cyrl-CS"/>
        </w:rPr>
        <w:t xml:space="preserve">, </w:t>
      </w:r>
      <w:r>
        <w:rPr>
          <w:bCs/>
          <w:iCs/>
          <w:color w:val="auto"/>
          <w:lang w:val="sr-Cyrl-CS"/>
        </w:rPr>
        <w:t>наручилац</w:t>
      </w:r>
      <w:r w:rsidRPr="00F00143">
        <w:rPr>
          <w:bCs/>
          <w:iCs/>
          <w:color w:val="auto"/>
          <w:lang w:val="sr-Cyrl-CS"/>
        </w:rPr>
        <w:t xml:space="preserve"> </w:t>
      </w:r>
      <w:r>
        <w:rPr>
          <w:bCs/>
          <w:iCs/>
          <w:color w:val="auto"/>
          <w:lang w:val="sr-Cyrl-CS"/>
        </w:rPr>
        <w:t>је</w:t>
      </w:r>
      <w:r w:rsidRPr="00F00143">
        <w:rPr>
          <w:bCs/>
          <w:iCs/>
          <w:color w:val="auto"/>
          <w:lang w:val="sr-Cyrl-CS"/>
        </w:rPr>
        <w:t xml:space="preserve"> </w:t>
      </w:r>
      <w:r>
        <w:rPr>
          <w:bCs/>
          <w:iCs/>
          <w:color w:val="auto"/>
          <w:lang w:val="sr-Cyrl-CS"/>
        </w:rPr>
        <w:t>дужан</w:t>
      </w:r>
      <w:r w:rsidRPr="00F00143">
        <w:rPr>
          <w:bCs/>
          <w:iCs/>
          <w:color w:val="auto"/>
          <w:lang w:val="sr-Cyrl-CS"/>
        </w:rPr>
        <w:t xml:space="preserve"> </w:t>
      </w:r>
      <w:r>
        <w:rPr>
          <w:bCs/>
          <w:iCs/>
          <w:color w:val="auto"/>
          <w:lang w:val="sr-Cyrl-CS"/>
        </w:rPr>
        <w:t>да</w:t>
      </w:r>
      <w:r w:rsidRPr="00F00143">
        <w:rPr>
          <w:bCs/>
          <w:iCs/>
          <w:color w:val="auto"/>
          <w:lang w:val="sr-Cyrl-CS"/>
        </w:rPr>
        <w:t xml:space="preserve"> </w:t>
      </w:r>
      <w:r>
        <w:rPr>
          <w:bCs/>
          <w:iCs/>
          <w:color w:val="auto"/>
          <w:lang w:val="sr-Cyrl-CS"/>
        </w:rPr>
        <w:t>продужи</w:t>
      </w:r>
      <w:r w:rsidRPr="00F00143">
        <w:rPr>
          <w:bCs/>
          <w:iCs/>
          <w:color w:val="auto"/>
          <w:lang w:val="sr-Cyrl-CS"/>
        </w:rPr>
        <w:t xml:space="preserve"> </w:t>
      </w:r>
      <w:r>
        <w:rPr>
          <w:bCs/>
          <w:iCs/>
          <w:color w:val="auto"/>
          <w:lang w:val="sr-Cyrl-CS"/>
        </w:rPr>
        <w:t>рок</w:t>
      </w:r>
      <w:r w:rsidRPr="00F00143">
        <w:rPr>
          <w:bCs/>
          <w:iCs/>
          <w:color w:val="auto"/>
          <w:lang w:val="sr-Cyrl-CS"/>
        </w:rPr>
        <w:t xml:space="preserve"> </w:t>
      </w:r>
      <w:r>
        <w:rPr>
          <w:bCs/>
          <w:iCs/>
          <w:color w:val="auto"/>
          <w:lang w:val="sr-Cyrl-CS"/>
        </w:rPr>
        <w:t>за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подношење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понуда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објави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обавештење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продужењу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рока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за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подношење</w:t>
      </w:r>
      <w:r w:rsidRPr="00421B2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понуда</w:t>
      </w:r>
      <w:r w:rsidRPr="00421B2B">
        <w:rPr>
          <w:bCs/>
          <w:iCs/>
          <w:lang w:val="sr-Cyrl-CS"/>
        </w:rPr>
        <w:t>.</w:t>
      </w:r>
    </w:p>
    <w:p w14:paraId="04FF3B70" w14:textId="77777777" w:rsidR="005410B1" w:rsidRPr="00421B2B" w:rsidRDefault="005410B1" w:rsidP="005410B1">
      <w:pPr>
        <w:autoSpaceDE w:val="0"/>
        <w:autoSpaceDN w:val="0"/>
        <w:adjustRightInd w:val="0"/>
        <w:jc w:val="both"/>
        <w:rPr>
          <w:lang w:val="sr-Cyrl-CS"/>
        </w:rPr>
      </w:pPr>
      <w:r w:rsidRPr="00421B2B">
        <w:rPr>
          <w:lang w:val="sr-Cyrl-CS"/>
        </w:rPr>
        <w:tab/>
      </w:r>
      <w:proofErr w:type="spellStart"/>
      <w:r>
        <w:t>По</w:t>
      </w:r>
      <w:proofErr w:type="spellEnd"/>
      <w:r w:rsidRPr="00421B2B">
        <w:t xml:space="preserve"> </w:t>
      </w:r>
      <w:proofErr w:type="spellStart"/>
      <w:r>
        <w:t>истеку</w:t>
      </w:r>
      <w:proofErr w:type="spellEnd"/>
      <w:r w:rsidRPr="00421B2B">
        <w:t xml:space="preserve"> </w:t>
      </w:r>
      <w:proofErr w:type="spellStart"/>
      <w:r>
        <w:t>рока</w:t>
      </w:r>
      <w:proofErr w:type="spellEnd"/>
      <w:r w:rsidRPr="00421B2B">
        <w:t xml:space="preserve"> </w:t>
      </w:r>
      <w:proofErr w:type="spellStart"/>
      <w:r>
        <w:t>предвиђеног</w:t>
      </w:r>
      <w:proofErr w:type="spellEnd"/>
      <w:r w:rsidRPr="00421B2B">
        <w:t xml:space="preserve"> </w:t>
      </w:r>
      <w:proofErr w:type="spellStart"/>
      <w:r>
        <w:t>за</w:t>
      </w:r>
      <w:proofErr w:type="spellEnd"/>
      <w:r w:rsidRPr="00421B2B">
        <w:t xml:space="preserve"> </w:t>
      </w:r>
      <w:proofErr w:type="spellStart"/>
      <w:r>
        <w:t>подношење</w:t>
      </w:r>
      <w:proofErr w:type="spellEnd"/>
      <w:r w:rsidRPr="00421B2B">
        <w:t xml:space="preserve"> </w:t>
      </w:r>
      <w:proofErr w:type="spellStart"/>
      <w:r>
        <w:t>понуда</w:t>
      </w:r>
      <w:proofErr w:type="spellEnd"/>
      <w:r w:rsidRPr="00421B2B">
        <w:t xml:space="preserve"> </w:t>
      </w:r>
      <w:proofErr w:type="spellStart"/>
      <w:r>
        <w:t>наручилац</w:t>
      </w:r>
      <w:proofErr w:type="spellEnd"/>
      <w:r w:rsidRPr="00421B2B">
        <w:t xml:space="preserve"> </w:t>
      </w:r>
      <w:proofErr w:type="spellStart"/>
      <w:r>
        <w:t>не</w:t>
      </w:r>
      <w:proofErr w:type="spellEnd"/>
      <w:r w:rsidRPr="00421B2B">
        <w:t xml:space="preserve"> </w:t>
      </w:r>
      <w:proofErr w:type="spellStart"/>
      <w:r>
        <w:t>може</w:t>
      </w:r>
      <w:proofErr w:type="spellEnd"/>
      <w:r w:rsidRPr="00421B2B">
        <w:t xml:space="preserve"> </w:t>
      </w:r>
      <w:proofErr w:type="spellStart"/>
      <w:r>
        <w:t>да</w:t>
      </w:r>
      <w:proofErr w:type="spellEnd"/>
      <w:r w:rsidRPr="00421B2B">
        <w:t xml:space="preserve"> </w:t>
      </w:r>
      <w:proofErr w:type="spellStart"/>
      <w:r>
        <w:t>мења</w:t>
      </w:r>
      <w:proofErr w:type="spellEnd"/>
      <w:r w:rsidRPr="00421B2B">
        <w:t xml:space="preserve"> </w:t>
      </w:r>
      <w:proofErr w:type="spellStart"/>
      <w:r>
        <w:t>нити</w:t>
      </w:r>
      <w:proofErr w:type="spellEnd"/>
      <w:r w:rsidRPr="00421B2B">
        <w:t xml:space="preserve"> </w:t>
      </w:r>
      <w:proofErr w:type="spellStart"/>
      <w:r>
        <w:t>да</w:t>
      </w:r>
      <w:proofErr w:type="spellEnd"/>
      <w:r w:rsidRPr="00421B2B">
        <w:t xml:space="preserve"> </w:t>
      </w:r>
      <w:proofErr w:type="spellStart"/>
      <w:r>
        <w:t>допуњује</w:t>
      </w:r>
      <w:proofErr w:type="spellEnd"/>
      <w:r w:rsidRPr="00421B2B">
        <w:t xml:space="preserve"> </w:t>
      </w:r>
      <w:proofErr w:type="spellStart"/>
      <w:r>
        <w:t>конкурсну</w:t>
      </w:r>
      <w:proofErr w:type="spellEnd"/>
      <w:r w:rsidRPr="00421B2B">
        <w:t xml:space="preserve"> </w:t>
      </w:r>
      <w:proofErr w:type="spellStart"/>
      <w:r>
        <w:t>документацију</w:t>
      </w:r>
      <w:proofErr w:type="spellEnd"/>
      <w:r w:rsidRPr="00421B2B">
        <w:t>.</w:t>
      </w:r>
    </w:p>
    <w:p w14:paraId="4E97DBA7" w14:textId="77777777" w:rsidR="005410B1" w:rsidRPr="00AB6A39" w:rsidRDefault="005410B1" w:rsidP="005410B1">
      <w:pPr>
        <w:jc w:val="both"/>
        <w:rPr>
          <w:bCs/>
          <w:iCs/>
          <w:lang w:val="sr-Cyrl-CS"/>
        </w:rPr>
      </w:pPr>
    </w:p>
    <w:p w14:paraId="32D276B4" w14:textId="77777777" w:rsidR="005410B1" w:rsidRPr="00AB6A39" w:rsidRDefault="005410B1" w:rsidP="005410B1">
      <w:pPr>
        <w:autoSpaceDE w:val="0"/>
        <w:autoSpaceDN w:val="0"/>
        <w:adjustRightInd w:val="0"/>
        <w:jc w:val="both"/>
        <w:rPr>
          <w:b/>
          <w:bCs/>
          <w:lang w:val="sr-Cyrl-CS"/>
        </w:rPr>
      </w:pPr>
      <w:r>
        <w:rPr>
          <w:b/>
          <w:iCs/>
          <w:lang w:val="sr-Cyrl-CS"/>
        </w:rPr>
        <w:t>6</w:t>
      </w:r>
      <w:r>
        <w:rPr>
          <w:b/>
          <w:iCs/>
          <w:lang w:val="ru-RU"/>
        </w:rPr>
        <w:t>.1</w:t>
      </w:r>
      <w:r>
        <w:rPr>
          <w:b/>
          <w:iCs/>
          <w:lang w:val="sr-Cyrl-CS"/>
        </w:rPr>
        <w:t>3</w:t>
      </w:r>
      <w:r>
        <w:rPr>
          <w:b/>
          <w:iCs/>
          <w:lang w:val="ru-RU"/>
        </w:rPr>
        <w:t>.</w:t>
      </w:r>
      <w:r w:rsidRPr="00F14FEA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НАКНАДА</w:t>
      </w:r>
      <w:r w:rsidRPr="00AB6A39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ЗА</w:t>
      </w:r>
      <w:r w:rsidRPr="00AB6A39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КОРИШЋЕЊЕ</w:t>
      </w:r>
      <w:r w:rsidRPr="00AB6A39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ПАТЕНАТА</w:t>
      </w:r>
      <w:r w:rsidRPr="00AB6A39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И</w:t>
      </w:r>
      <w:r w:rsidRPr="00AB6A39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ОДГОВОРНОСТ</w:t>
      </w:r>
      <w:r w:rsidRPr="00AB6A39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ЗА</w:t>
      </w:r>
      <w:r w:rsidRPr="00AB6A39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ПОВРЕДУ</w:t>
      </w:r>
      <w:r w:rsidRPr="00AB6A39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ПРАВА</w:t>
      </w:r>
      <w:r w:rsidRPr="00AB6A39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ИНТЕЛЕКТУАЛНЕ</w:t>
      </w:r>
      <w:r w:rsidRPr="00AB6A39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СВОЈИНЕ</w:t>
      </w:r>
    </w:p>
    <w:p w14:paraId="4F20937C" w14:textId="77777777" w:rsidR="005410B1" w:rsidRPr="00AB6A39" w:rsidRDefault="005410B1" w:rsidP="005410B1">
      <w:pPr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>Накнаду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за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коришћење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патената</w:t>
      </w:r>
      <w:r w:rsidRPr="00AB6A39">
        <w:rPr>
          <w:bCs/>
          <w:lang w:val="sr-Cyrl-CS"/>
        </w:rPr>
        <w:t xml:space="preserve">, </w:t>
      </w:r>
      <w:r>
        <w:rPr>
          <w:bCs/>
          <w:lang w:val="sr-Cyrl-CS"/>
        </w:rPr>
        <w:t>као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и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одговорност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за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повреду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заштићених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права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интелектуалне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својине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трећих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лица</w:t>
      </w:r>
      <w:r w:rsidRPr="00AB6A39">
        <w:rPr>
          <w:bCs/>
          <w:lang w:val="sr-Cyrl-CS"/>
        </w:rPr>
        <w:t xml:space="preserve">, </w:t>
      </w:r>
      <w:r>
        <w:rPr>
          <w:bCs/>
          <w:lang w:val="sr-Cyrl-CS"/>
        </w:rPr>
        <w:t>сноси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понуђач</w:t>
      </w:r>
      <w:r w:rsidRPr="00AB6A39">
        <w:rPr>
          <w:bCs/>
          <w:lang w:val="sr-Cyrl-CS"/>
        </w:rPr>
        <w:t>.</w:t>
      </w:r>
    </w:p>
    <w:p w14:paraId="2FC6C973" w14:textId="77777777" w:rsidR="005410B1" w:rsidRDefault="005410B1" w:rsidP="005410B1">
      <w:pPr>
        <w:jc w:val="both"/>
        <w:rPr>
          <w:b/>
          <w:iCs/>
          <w:lang w:val="ru-RU"/>
        </w:rPr>
      </w:pPr>
    </w:p>
    <w:p w14:paraId="782B0C9A" w14:textId="77777777" w:rsidR="005410B1" w:rsidRPr="00AB6A39" w:rsidRDefault="005410B1" w:rsidP="005410B1">
      <w:pPr>
        <w:pStyle w:val="Default"/>
        <w:jc w:val="both"/>
        <w:rPr>
          <w:b/>
          <w:i/>
          <w:lang w:val="sr-Cyrl-CS"/>
        </w:rPr>
      </w:pPr>
      <w:r>
        <w:rPr>
          <w:b/>
          <w:iCs/>
          <w:lang w:val="sr-Cyrl-CS"/>
        </w:rPr>
        <w:t>6</w:t>
      </w:r>
      <w:r>
        <w:rPr>
          <w:b/>
          <w:iCs/>
          <w:lang w:val="ru-RU"/>
        </w:rPr>
        <w:t>.1</w:t>
      </w:r>
      <w:r>
        <w:rPr>
          <w:b/>
          <w:iCs/>
          <w:lang w:val="sr-Cyrl-CS"/>
        </w:rPr>
        <w:t>4</w:t>
      </w:r>
      <w:r>
        <w:rPr>
          <w:b/>
          <w:iCs/>
          <w:lang w:val="ru-RU"/>
        </w:rPr>
        <w:t xml:space="preserve">. </w:t>
      </w:r>
      <w:r>
        <w:rPr>
          <w:b/>
        </w:rPr>
        <w:t>ПОДАЦИ</w:t>
      </w:r>
      <w:r w:rsidRPr="00AB6A39">
        <w:rPr>
          <w:b/>
        </w:rPr>
        <w:t xml:space="preserve"> </w:t>
      </w:r>
      <w:r>
        <w:rPr>
          <w:b/>
        </w:rPr>
        <w:t>О</w:t>
      </w:r>
      <w:r w:rsidRPr="00AB6A39">
        <w:rPr>
          <w:b/>
        </w:rPr>
        <w:t xml:space="preserve"> </w:t>
      </w:r>
      <w:r>
        <w:rPr>
          <w:b/>
        </w:rPr>
        <w:t>ДРЖАВНОМ</w:t>
      </w:r>
      <w:r w:rsidRPr="00AB6A39">
        <w:rPr>
          <w:b/>
        </w:rPr>
        <w:t xml:space="preserve"> </w:t>
      </w:r>
      <w:r>
        <w:rPr>
          <w:b/>
        </w:rPr>
        <w:t>ОРГАНУ</w:t>
      </w:r>
      <w:r w:rsidRPr="00AB6A39">
        <w:rPr>
          <w:b/>
        </w:rPr>
        <w:t xml:space="preserve"> </w:t>
      </w:r>
      <w:r>
        <w:rPr>
          <w:b/>
        </w:rPr>
        <w:t>ИЛИ</w:t>
      </w:r>
      <w:r w:rsidRPr="00AB6A39">
        <w:rPr>
          <w:b/>
        </w:rPr>
        <w:t xml:space="preserve"> </w:t>
      </w:r>
      <w:r>
        <w:rPr>
          <w:b/>
        </w:rPr>
        <w:t>ОРГАНИЗАЦИЈИ</w:t>
      </w:r>
      <w:r w:rsidRPr="00AB6A39">
        <w:rPr>
          <w:b/>
        </w:rPr>
        <w:t xml:space="preserve">, </w:t>
      </w:r>
      <w:r>
        <w:rPr>
          <w:b/>
        </w:rPr>
        <w:t>ОДНОСНО</w:t>
      </w:r>
      <w:r w:rsidRPr="00AB6A39">
        <w:rPr>
          <w:b/>
        </w:rPr>
        <w:t xml:space="preserve"> </w:t>
      </w:r>
      <w:r>
        <w:rPr>
          <w:b/>
        </w:rPr>
        <w:t>ОРГАНУ</w:t>
      </w:r>
      <w:r w:rsidRPr="00AB6A39">
        <w:rPr>
          <w:b/>
        </w:rPr>
        <w:t xml:space="preserve"> </w:t>
      </w:r>
      <w:r>
        <w:rPr>
          <w:b/>
        </w:rPr>
        <w:t>ИЛИ</w:t>
      </w:r>
      <w:r w:rsidRPr="00AB6A39">
        <w:rPr>
          <w:b/>
        </w:rPr>
        <w:t xml:space="preserve"> </w:t>
      </w:r>
      <w:r>
        <w:rPr>
          <w:b/>
        </w:rPr>
        <w:t>СЛУЖБИ</w:t>
      </w:r>
      <w:r w:rsidRPr="00AB6A39">
        <w:rPr>
          <w:b/>
        </w:rPr>
        <w:t xml:space="preserve"> </w:t>
      </w:r>
      <w:r>
        <w:rPr>
          <w:b/>
        </w:rPr>
        <w:t>ТЕРИТОРИЈАЛНЕ</w:t>
      </w:r>
      <w:r w:rsidRPr="00AB6A39">
        <w:rPr>
          <w:b/>
        </w:rPr>
        <w:t xml:space="preserve"> </w:t>
      </w:r>
      <w:proofErr w:type="gramStart"/>
      <w:r>
        <w:rPr>
          <w:b/>
        </w:rPr>
        <w:t>АУТОНОМИЈЕ</w:t>
      </w:r>
      <w:r w:rsidRPr="00AB6A39">
        <w:rPr>
          <w:b/>
        </w:rPr>
        <w:t xml:space="preserve">  </w:t>
      </w:r>
      <w:r>
        <w:rPr>
          <w:b/>
        </w:rPr>
        <w:t>ИЛИ</w:t>
      </w:r>
      <w:proofErr w:type="gramEnd"/>
      <w:r w:rsidRPr="00AB6A39">
        <w:rPr>
          <w:b/>
          <w:lang w:val="sr-Cyrl-CS"/>
        </w:rPr>
        <w:t xml:space="preserve"> </w:t>
      </w:r>
      <w:r>
        <w:rPr>
          <w:b/>
        </w:rPr>
        <w:t>ЛОКАЛНЕ</w:t>
      </w:r>
      <w:r w:rsidRPr="00AB6A39">
        <w:rPr>
          <w:b/>
        </w:rPr>
        <w:t xml:space="preserve"> </w:t>
      </w:r>
      <w:r>
        <w:rPr>
          <w:b/>
        </w:rPr>
        <w:t>САМОУПРАВЕ</w:t>
      </w:r>
      <w:r w:rsidRPr="00AB6A39">
        <w:rPr>
          <w:b/>
        </w:rPr>
        <w:t xml:space="preserve"> </w:t>
      </w:r>
      <w:r>
        <w:rPr>
          <w:b/>
        </w:rPr>
        <w:t>ГДЕ</w:t>
      </w:r>
      <w:r w:rsidRPr="00AB6A39">
        <w:rPr>
          <w:b/>
        </w:rPr>
        <w:t xml:space="preserve"> </w:t>
      </w:r>
      <w:r>
        <w:rPr>
          <w:b/>
        </w:rPr>
        <w:t>СЕ</w:t>
      </w:r>
      <w:r w:rsidRPr="00AB6A39">
        <w:rPr>
          <w:b/>
        </w:rPr>
        <w:t xml:space="preserve"> </w:t>
      </w:r>
      <w:r>
        <w:rPr>
          <w:b/>
        </w:rPr>
        <w:t>МОГУ</w:t>
      </w:r>
      <w:r w:rsidRPr="00AB6A39">
        <w:rPr>
          <w:b/>
          <w:lang w:val="sr-Cyrl-CS"/>
        </w:rPr>
        <w:t xml:space="preserve"> </w:t>
      </w:r>
      <w:r>
        <w:rPr>
          <w:b/>
        </w:rPr>
        <w:t>БЛАГОВРЕМЕНО</w:t>
      </w:r>
      <w:r w:rsidRPr="00AB6A39">
        <w:rPr>
          <w:b/>
        </w:rPr>
        <w:t xml:space="preserve"> </w:t>
      </w:r>
      <w:r>
        <w:rPr>
          <w:b/>
        </w:rPr>
        <w:t>ДОБИТИ</w:t>
      </w:r>
      <w:r w:rsidRPr="00AB6A39">
        <w:rPr>
          <w:b/>
        </w:rPr>
        <w:t xml:space="preserve"> </w:t>
      </w:r>
      <w:r>
        <w:rPr>
          <w:b/>
        </w:rPr>
        <w:t>ИСПРАВНИ</w:t>
      </w:r>
      <w:r w:rsidRPr="00AB6A39">
        <w:rPr>
          <w:b/>
        </w:rPr>
        <w:t xml:space="preserve"> </w:t>
      </w:r>
      <w:r>
        <w:rPr>
          <w:b/>
        </w:rPr>
        <w:t>ПОДАЦИ</w:t>
      </w:r>
      <w:r w:rsidRPr="00AB6A39">
        <w:rPr>
          <w:b/>
        </w:rPr>
        <w:t xml:space="preserve"> </w:t>
      </w:r>
      <w:r>
        <w:rPr>
          <w:b/>
        </w:rPr>
        <w:t>О</w:t>
      </w:r>
      <w:r w:rsidRPr="00AB6A39">
        <w:rPr>
          <w:b/>
        </w:rPr>
        <w:t xml:space="preserve"> </w:t>
      </w:r>
      <w:r>
        <w:rPr>
          <w:b/>
        </w:rPr>
        <w:t>ПОРЕСКИМ</w:t>
      </w:r>
      <w:r w:rsidRPr="00AB6A39">
        <w:rPr>
          <w:b/>
        </w:rPr>
        <w:t xml:space="preserve"> </w:t>
      </w:r>
      <w:r>
        <w:rPr>
          <w:b/>
        </w:rPr>
        <w:t>ОБАВЕЗАМА</w:t>
      </w:r>
      <w:r w:rsidRPr="00AB6A39">
        <w:rPr>
          <w:b/>
        </w:rPr>
        <w:t xml:space="preserve">, </w:t>
      </w:r>
      <w:r>
        <w:rPr>
          <w:b/>
        </w:rPr>
        <w:t>ЗАШТИТИ</w:t>
      </w:r>
      <w:r w:rsidRPr="00AB6A39">
        <w:rPr>
          <w:b/>
        </w:rPr>
        <w:t xml:space="preserve"> </w:t>
      </w:r>
      <w:r>
        <w:rPr>
          <w:b/>
        </w:rPr>
        <w:t>ЖИВОТНЕ</w:t>
      </w:r>
      <w:r w:rsidRPr="00AB6A39">
        <w:rPr>
          <w:b/>
        </w:rPr>
        <w:t xml:space="preserve"> </w:t>
      </w:r>
      <w:r>
        <w:rPr>
          <w:b/>
        </w:rPr>
        <w:t>СРЕДИНЕ</w:t>
      </w:r>
      <w:r w:rsidRPr="00AB6A39">
        <w:rPr>
          <w:b/>
        </w:rPr>
        <w:t xml:space="preserve">, </w:t>
      </w:r>
      <w:r>
        <w:rPr>
          <w:b/>
        </w:rPr>
        <w:t>ЗАШТИТИ</w:t>
      </w:r>
      <w:r w:rsidRPr="00AB6A39">
        <w:rPr>
          <w:b/>
        </w:rPr>
        <w:t xml:space="preserve"> </w:t>
      </w:r>
      <w:r>
        <w:rPr>
          <w:b/>
        </w:rPr>
        <w:t>ПРИ</w:t>
      </w:r>
      <w:r w:rsidRPr="00AB6A39">
        <w:rPr>
          <w:b/>
        </w:rPr>
        <w:t xml:space="preserve"> </w:t>
      </w:r>
      <w:r>
        <w:rPr>
          <w:b/>
        </w:rPr>
        <w:t>ЗАПОШЉАВАЊУ</w:t>
      </w:r>
      <w:r w:rsidRPr="00AB6A39">
        <w:rPr>
          <w:b/>
        </w:rPr>
        <w:t xml:space="preserve">, </w:t>
      </w:r>
      <w:r>
        <w:rPr>
          <w:b/>
        </w:rPr>
        <w:t>УСЛОВИМА</w:t>
      </w:r>
      <w:r w:rsidRPr="00AB6A39">
        <w:rPr>
          <w:b/>
        </w:rPr>
        <w:t xml:space="preserve"> </w:t>
      </w:r>
      <w:r>
        <w:rPr>
          <w:b/>
        </w:rPr>
        <w:t>РАДА</w:t>
      </w:r>
      <w:r w:rsidRPr="00AB6A39">
        <w:rPr>
          <w:b/>
        </w:rPr>
        <w:t xml:space="preserve"> </w:t>
      </w:r>
      <w:r>
        <w:rPr>
          <w:b/>
        </w:rPr>
        <w:t>И</w:t>
      </w:r>
      <w:r w:rsidRPr="00AB6A39">
        <w:rPr>
          <w:b/>
        </w:rPr>
        <w:t xml:space="preserve"> </w:t>
      </w:r>
      <w:r>
        <w:rPr>
          <w:b/>
        </w:rPr>
        <w:t>СЛ</w:t>
      </w:r>
      <w:r w:rsidRPr="00AB6A39">
        <w:rPr>
          <w:b/>
        </w:rPr>
        <w:t xml:space="preserve">. </w:t>
      </w:r>
      <w:r>
        <w:rPr>
          <w:b/>
        </w:rPr>
        <w:t>А</w:t>
      </w:r>
      <w:r w:rsidRPr="00AB6A39">
        <w:rPr>
          <w:b/>
        </w:rPr>
        <w:t xml:space="preserve"> </w:t>
      </w:r>
      <w:r>
        <w:rPr>
          <w:b/>
        </w:rPr>
        <w:t>КОЈИ</w:t>
      </w:r>
      <w:r w:rsidRPr="00AB6A39">
        <w:rPr>
          <w:b/>
        </w:rPr>
        <w:t xml:space="preserve"> </w:t>
      </w:r>
      <w:r>
        <w:rPr>
          <w:b/>
        </w:rPr>
        <w:t>СУ</w:t>
      </w:r>
      <w:r w:rsidRPr="00AB6A39">
        <w:rPr>
          <w:b/>
          <w:lang w:val="sr-Cyrl-CS"/>
        </w:rPr>
        <w:t xml:space="preserve"> </w:t>
      </w:r>
      <w:r>
        <w:rPr>
          <w:b/>
        </w:rPr>
        <w:t>ВЕЗАНИ</w:t>
      </w:r>
      <w:r w:rsidRPr="00AB6A39">
        <w:rPr>
          <w:b/>
        </w:rPr>
        <w:t xml:space="preserve"> </w:t>
      </w:r>
      <w:r>
        <w:rPr>
          <w:b/>
        </w:rPr>
        <w:t>ЗА</w:t>
      </w:r>
      <w:r w:rsidRPr="00AB6A39">
        <w:rPr>
          <w:b/>
        </w:rPr>
        <w:t xml:space="preserve"> </w:t>
      </w:r>
      <w:r>
        <w:rPr>
          <w:b/>
        </w:rPr>
        <w:t>ИЗВРШЕЊЕ</w:t>
      </w:r>
      <w:r w:rsidRPr="00AB6A39">
        <w:rPr>
          <w:b/>
        </w:rPr>
        <w:t xml:space="preserve"> </w:t>
      </w:r>
      <w:r>
        <w:rPr>
          <w:b/>
        </w:rPr>
        <w:t>УГОВОРА</w:t>
      </w:r>
      <w:r w:rsidRPr="00AB6A39">
        <w:rPr>
          <w:b/>
        </w:rPr>
        <w:t xml:space="preserve"> </w:t>
      </w:r>
      <w:r>
        <w:rPr>
          <w:b/>
        </w:rPr>
        <w:t>О</w:t>
      </w:r>
      <w:r w:rsidRPr="00AB6A39">
        <w:rPr>
          <w:b/>
        </w:rPr>
        <w:t xml:space="preserve"> </w:t>
      </w:r>
      <w:r>
        <w:rPr>
          <w:b/>
        </w:rPr>
        <w:t>ЈАВНОЈ</w:t>
      </w:r>
      <w:r w:rsidRPr="00AB6A39">
        <w:rPr>
          <w:b/>
        </w:rPr>
        <w:t xml:space="preserve"> </w:t>
      </w:r>
      <w:r>
        <w:rPr>
          <w:b/>
        </w:rPr>
        <w:t>НАБАВЦИ</w:t>
      </w:r>
      <w:r w:rsidRPr="00AB6A39">
        <w:rPr>
          <w:b/>
          <w:i/>
        </w:rPr>
        <w:t xml:space="preserve"> </w:t>
      </w:r>
    </w:p>
    <w:p w14:paraId="268F6942" w14:textId="77777777" w:rsidR="005410B1" w:rsidRPr="00AB6A39" w:rsidRDefault="005410B1" w:rsidP="005410B1">
      <w:pPr>
        <w:pStyle w:val="Default"/>
        <w:jc w:val="both"/>
      </w:pPr>
      <w:r w:rsidRPr="00AB6A39">
        <w:rPr>
          <w:lang w:val="sr-Cyrl-CS"/>
        </w:rPr>
        <w:tab/>
      </w:r>
      <w:proofErr w:type="spellStart"/>
      <w:r>
        <w:t>Подаци</w:t>
      </w:r>
      <w:proofErr w:type="spellEnd"/>
      <w:r w:rsidRPr="00AB6A39">
        <w:t xml:space="preserve"> </w:t>
      </w:r>
      <w:r>
        <w:t>о</w:t>
      </w:r>
      <w:r w:rsidRPr="00AB6A39">
        <w:t xml:space="preserve"> </w:t>
      </w:r>
      <w:proofErr w:type="spellStart"/>
      <w:r>
        <w:t>пореским</w:t>
      </w:r>
      <w:proofErr w:type="spellEnd"/>
      <w:r w:rsidRPr="00AB6A39">
        <w:t xml:space="preserve"> </w:t>
      </w:r>
      <w:proofErr w:type="spellStart"/>
      <w:r>
        <w:t>обавезама</w:t>
      </w:r>
      <w:proofErr w:type="spellEnd"/>
      <w:r w:rsidRPr="00AB6A39">
        <w:t xml:space="preserve"> </w:t>
      </w:r>
      <w:proofErr w:type="spellStart"/>
      <w:r>
        <w:t>се</w:t>
      </w:r>
      <w:proofErr w:type="spellEnd"/>
      <w:r w:rsidRPr="00AB6A39">
        <w:t xml:space="preserve"> </w:t>
      </w:r>
      <w:proofErr w:type="spellStart"/>
      <w:r>
        <w:t>могу</w:t>
      </w:r>
      <w:proofErr w:type="spellEnd"/>
      <w:r w:rsidRPr="00AB6A39">
        <w:t xml:space="preserve"> </w:t>
      </w:r>
      <w:proofErr w:type="spellStart"/>
      <w:r>
        <w:t>добити</w:t>
      </w:r>
      <w:proofErr w:type="spellEnd"/>
      <w:r w:rsidRPr="00AB6A39">
        <w:t xml:space="preserve"> </w:t>
      </w:r>
      <w:r>
        <w:t>у</w:t>
      </w:r>
      <w:r w:rsidRPr="00AB6A39">
        <w:t xml:space="preserve"> </w:t>
      </w:r>
      <w:proofErr w:type="spellStart"/>
      <w:r>
        <w:t>Пореској</w:t>
      </w:r>
      <w:proofErr w:type="spellEnd"/>
      <w:r w:rsidRPr="00AB6A39">
        <w:t xml:space="preserve"> </w:t>
      </w:r>
      <w:proofErr w:type="spellStart"/>
      <w:r>
        <w:t>управи</w:t>
      </w:r>
      <w:proofErr w:type="spellEnd"/>
      <w:r w:rsidRPr="00AB6A39">
        <w:t xml:space="preserve">, </w:t>
      </w:r>
      <w:proofErr w:type="spellStart"/>
      <w:r>
        <w:t>Министарства</w:t>
      </w:r>
      <w:proofErr w:type="spellEnd"/>
      <w:r w:rsidRPr="00AB6A39">
        <w:t xml:space="preserve"> </w:t>
      </w:r>
      <w:proofErr w:type="spellStart"/>
      <w:r>
        <w:t>финансија</w:t>
      </w:r>
      <w:proofErr w:type="spellEnd"/>
      <w:r w:rsidRPr="00AB6A39">
        <w:t xml:space="preserve"> </w:t>
      </w:r>
      <w:r>
        <w:t>и</w:t>
      </w:r>
      <w:r w:rsidRPr="00AB6A39">
        <w:t xml:space="preserve"> </w:t>
      </w:r>
      <w:proofErr w:type="spellStart"/>
      <w:r>
        <w:t>привреде</w:t>
      </w:r>
      <w:proofErr w:type="spellEnd"/>
      <w:r w:rsidRPr="00AB6A39">
        <w:t>.</w:t>
      </w:r>
    </w:p>
    <w:p w14:paraId="66C5BF73" w14:textId="77777777" w:rsidR="005410B1" w:rsidRPr="00AB6A39" w:rsidRDefault="005410B1" w:rsidP="005410B1">
      <w:pPr>
        <w:autoSpaceDE w:val="0"/>
        <w:autoSpaceDN w:val="0"/>
        <w:adjustRightInd w:val="0"/>
        <w:jc w:val="both"/>
      </w:pPr>
      <w:proofErr w:type="spellStart"/>
      <w:r>
        <w:t>Подаци</w:t>
      </w:r>
      <w:proofErr w:type="spellEnd"/>
      <w:r w:rsidRPr="00AB6A39">
        <w:t xml:space="preserve"> </w:t>
      </w:r>
      <w:r>
        <w:t>о</w:t>
      </w:r>
      <w:r w:rsidRPr="00AB6A39">
        <w:t xml:space="preserve"> </w:t>
      </w:r>
      <w:proofErr w:type="spellStart"/>
      <w:r>
        <w:t>заштити</w:t>
      </w:r>
      <w:proofErr w:type="spellEnd"/>
      <w:r w:rsidRPr="00AB6A39">
        <w:t xml:space="preserve"> </w:t>
      </w:r>
      <w:proofErr w:type="spellStart"/>
      <w:r>
        <w:t>животне</w:t>
      </w:r>
      <w:proofErr w:type="spellEnd"/>
      <w:r w:rsidRPr="00AB6A39">
        <w:t xml:space="preserve"> </w:t>
      </w:r>
      <w:proofErr w:type="spellStart"/>
      <w:r>
        <w:t>средине</w:t>
      </w:r>
      <w:proofErr w:type="spellEnd"/>
      <w:r w:rsidRPr="00AB6A39">
        <w:t xml:space="preserve"> </w:t>
      </w:r>
      <w:proofErr w:type="spellStart"/>
      <w:r>
        <w:t>се</w:t>
      </w:r>
      <w:proofErr w:type="spellEnd"/>
      <w:r w:rsidRPr="00AB6A39">
        <w:t xml:space="preserve"> </w:t>
      </w:r>
      <w:proofErr w:type="spellStart"/>
      <w:r>
        <w:t>могу</w:t>
      </w:r>
      <w:proofErr w:type="spellEnd"/>
      <w:r w:rsidRPr="00AB6A39">
        <w:t xml:space="preserve"> </w:t>
      </w:r>
      <w:proofErr w:type="spellStart"/>
      <w:r>
        <w:t>добити</w:t>
      </w:r>
      <w:proofErr w:type="spellEnd"/>
      <w:r w:rsidRPr="00AB6A39">
        <w:t xml:space="preserve"> </w:t>
      </w:r>
      <w:r>
        <w:t>у</w:t>
      </w:r>
      <w:r w:rsidRPr="00AB6A39">
        <w:t xml:space="preserve"> </w:t>
      </w:r>
      <w:proofErr w:type="spellStart"/>
      <w:r>
        <w:t>Агенцији</w:t>
      </w:r>
      <w:proofErr w:type="spellEnd"/>
      <w:r w:rsidRPr="00AB6A39">
        <w:t xml:space="preserve"> </w:t>
      </w:r>
      <w:proofErr w:type="spellStart"/>
      <w:r>
        <w:t>за</w:t>
      </w:r>
      <w:proofErr w:type="spellEnd"/>
      <w:r w:rsidRPr="00AB6A39">
        <w:t xml:space="preserve"> </w:t>
      </w:r>
      <w:proofErr w:type="spellStart"/>
      <w:r>
        <w:t>заштиту</w:t>
      </w:r>
      <w:proofErr w:type="spellEnd"/>
      <w:r w:rsidRPr="00AB6A39">
        <w:t xml:space="preserve"> </w:t>
      </w:r>
      <w:proofErr w:type="spellStart"/>
      <w:r>
        <w:t>животне</w:t>
      </w:r>
      <w:proofErr w:type="spellEnd"/>
      <w:r w:rsidRPr="00AB6A39">
        <w:t xml:space="preserve"> </w:t>
      </w:r>
      <w:proofErr w:type="spellStart"/>
      <w:r>
        <w:t>средине</w:t>
      </w:r>
      <w:proofErr w:type="spellEnd"/>
      <w:r w:rsidRPr="00AB6A39">
        <w:t xml:space="preserve"> </w:t>
      </w:r>
      <w:r>
        <w:t>и</w:t>
      </w:r>
      <w:r w:rsidRPr="00AB6A39">
        <w:t xml:space="preserve"> </w:t>
      </w:r>
      <w:r>
        <w:t>у</w:t>
      </w:r>
      <w:r w:rsidRPr="00AB6A39">
        <w:t xml:space="preserve"> </w:t>
      </w:r>
      <w:proofErr w:type="spellStart"/>
      <w:r>
        <w:t>Министарству</w:t>
      </w:r>
      <w:proofErr w:type="spellEnd"/>
      <w:r w:rsidRPr="00AB6A39">
        <w:t xml:space="preserve"> </w:t>
      </w:r>
      <w:proofErr w:type="spellStart"/>
      <w:r>
        <w:t>енергетике</w:t>
      </w:r>
      <w:proofErr w:type="spellEnd"/>
      <w:r w:rsidRPr="00AB6A39">
        <w:t xml:space="preserve">, </w:t>
      </w:r>
      <w:proofErr w:type="spellStart"/>
      <w:r>
        <w:t>развоја</w:t>
      </w:r>
      <w:proofErr w:type="spellEnd"/>
      <w:r w:rsidRPr="00AB6A39">
        <w:t xml:space="preserve"> </w:t>
      </w:r>
      <w:r>
        <w:t>и</w:t>
      </w:r>
      <w:r w:rsidRPr="00AB6A39">
        <w:t xml:space="preserve"> </w:t>
      </w:r>
      <w:proofErr w:type="spellStart"/>
      <w:r>
        <w:t>заштите</w:t>
      </w:r>
      <w:proofErr w:type="spellEnd"/>
      <w:r w:rsidRPr="00AB6A39">
        <w:t xml:space="preserve"> </w:t>
      </w:r>
      <w:proofErr w:type="spellStart"/>
      <w:r>
        <w:t>животне</w:t>
      </w:r>
      <w:proofErr w:type="spellEnd"/>
      <w:r w:rsidRPr="00AB6A39">
        <w:t xml:space="preserve"> </w:t>
      </w:r>
      <w:proofErr w:type="spellStart"/>
      <w:r>
        <w:t>средине</w:t>
      </w:r>
      <w:proofErr w:type="spellEnd"/>
      <w:r w:rsidRPr="00AB6A39">
        <w:t>.</w:t>
      </w:r>
    </w:p>
    <w:p w14:paraId="4B4E7AA4" w14:textId="77777777" w:rsidR="005410B1" w:rsidRDefault="005410B1" w:rsidP="005410B1">
      <w:pPr>
        <w:pStyle w:val="Default"/>
        <w:jc w:val="both"/>
      </w:pPr>
      <w:proofErr w:type="spellStart"/>
      <w:r>
        <w:lastRenderedPageBreak/>
        <w:t>Подаци</w:t>
      </w:r>
      <w:proofErr w:type="spellEnd"/>
      <w:r w:rsidRPr="00AB6A39">
        <w:t xml:space="preserve"> </w:t>
      </w:r>
      <w:r>
        <w:t>о</w:t>
      </w:r>
      <w:r w:rsidRPr="00AB6A39">
        <w:t xml:space="preserve"> </w:t>
      </w:r>
      <w:proofErr w:type="spellStart"/>
      <w:r>
        <w:t>заштити</w:t>
      </w:r>
      <w:proofErr w:type="spellEnd"/>
      <w:r w:rsidRPr="00AB6A39">
        <w:t xml:space="preserve"> </w:t>
      </w:r>
      <w:proofErr w:type="spellStart"/>
      <w:r>
        <w:t>при</w:t>
      </w:r>
      <w:proofErr w:type="spellEnd"/>
      <w:r w:rsidRPr="00AB6A39">
        <w:t xml:space="preserve"> </w:t>
      </w:r>
      <w:proofErr w:type="spellStart"/>
      <w:r>
        <w:t>запошљавању</w:t>
      </w:r>
      <w:proofErr w:type="spellEnd"/>
      <w:r w:rsidRPr="00AB6A39">
        <w:t xml:space="preserve"> </w:t>
      </w:r>
      <w:r>
        <w:t>и</w:t>
      </w:r>
      <w:r w:rsidRPr="00AB6A39">
        <w:t xml:space="preserve"> </w:t>
      </w:r>
      <w:proofErr w:type="spellStart"/>
      <w:r>
        <w:t>условима</w:t>
      </w:r>
      <w:proofErr w:type="spellEnd"/>
      <w:r w:rsidRPr="00AB6A39">
        <w:t xml:space="preserve"> </w:t>
      </w:r>
      <w:proofErr w:type="spellStart"/>
      <w:r>
        <w:t>рада</w:t>
      </w:r>
      <w:proofErr w:type="spellEnd"/>
      <w:r w:rsidRPr="00AB6A39">
        <w:t xml:space="preserve"> </w:t>
      </w:r>
      <w:proofErr w:type="spellStart"/>
      <w:r>
        <w:t>се</w:t>
      </w:r>
      <w:proofErr w:type="spellEnd"/>
      <w:r w:rsidRPr="00AB6A39">
        <w:t xml:space="preserve"> </w:t>
      </w:r>
      <w:proofErr w:type="spellStart"/>
      <w:r>
        <w:t>могу</w:t>
      </w:r>
      <w:proofErr w:type="spellEnd"/>
      <w:r w:rsidRPr="00AB6A39">
        <w:t xml:space="preserve"> </w:t>
      </w:r>
      <w:proofErr w:type="spellStart"/>
      <w:r>
        <w:t>добити</w:t>
      </w:r>
      <w:proofErr w:type="spellEnd"/>
      <w:r w:rsidRPr="00AB6A39">
        <w:t xml:space="preserve"> </w:t>
      </w:r>
      <w:r>
        <w:t>у</w:t>
      </w:r>
      <w:r w:rsidRPr="00AB6A39">
        <w:t xml:space="preserve"> </w:t>
      </w:r>
      <w:proofErr w:type="spellStart"/>
      <w:r>
        <w:t>Министарству</w:t>
      </w:r>
      <w:proofErr w:type="spellEnd"/>
      <w:r w:rsidRPr="00AB6A39">
        <w:t xml:space="preserve"> </w:t>
      </w:r>
      <w:proofErr w:type="spellStart"/>
      <w:r>
        <w:t>рада</w:t>
      </w:r>
      <w:proofErr w:type="spellEnd"/>
      <w:r w:rsidRPr="00AB6A39">
        <w:t xml:space="preserve">, </w:t>
      </w:r>
      <w:proofErr w:type="spellStart"/>
      <w:r>
        <w:t>запошљавања</w:t>
      </w:r>
      <w:proofErr w:type="spellEnd"/>
      <w:r w:rsidRPr="00AB6A39">
        <w:t xml:space="preserve"> </w:t>
      </w:r>
      <w:r>
        <w:t>и</w:t>
      </w:r>
      <w:r w:rsidRPr="00AB6A39">
        <w:t xml:space="preserve"> </w:t>
      </w:r>
      <w:proofErr w:type="spellStart"/>
      <w:r>
        <w:t>социјалне</w:t>
      </w:r>
      <w:proofErr w:type="spellEnd"/>
      <w:r w:rsidRPr="00AB6A39">
        <w:t xml:space="preserve"> </w:t>
      </w:r>
      <w:proofErr w:type="spellStart"/>
      <w:r>
        <w:t>политике</w:t>
      </w:r>
      <w:proofErr w:type="spellEnd"/>
      <w:r w:rsidRPr="00AB6A39">
        <w:t>.</w:t>
      </w:r>
    </w:p>
    <w:p w14:paraId="1CC3B395" w14:textId="77777777" w:rsidR="005410B1" w:rsidRDefault="005410B1" w:rsidP="005410B1">
      <w:pPr>
        <w:pStyle w:val="Default"/>
        <w:jc w:val="both"/>
        <w:rPr>
          <w:b/>
          <w:iCs/>
          <w:lang w:val="sr-Cyrl-CS"/>
        </w:rPr>
      </w:pPr>
    </w:p>
    <w:p w14:paraId="1ACD11FB" w14:textId="77777777" w:rsidR="005410B1" w:rsidRPr="00DA7D99" w:rsidRDefault="005410B1" w:rsidP="005410B1">
      <w:pPr>
        <w:pStyle w:val="Default"/>
        <w:jc w:val="both"/>
        <w:rPr>
          <w:lang w:val="sr-Cyrl-CS"/>
        </w:rPr>
      </w:pPr>
      <w:r>
        <w:rPr>
          <w:b/>
          <w:iCs/>
          <w:lang w:val="sr-Cyrl-CS"/>
        </w:rPr>
        <w:t>6</w:t>
      </w:r>
      <w:r>
        <w:rPr>
          <w:b/>
          <w:iCs/>
          <w:lang w:val="ru-RU"/>
        </w:rPr>
        <w:t>.1</w:t>
      </w:r>
      <w:r>
        <w:rPr>
          <w:b/>
          <w:iCs/>
          <w:lang w:val="sr-Cyrl-CS"/>
        </w:rPr>
        <w:t>5</w:t>
      </w:r>
      <w:r>
        <w:rPr>
          <w:b/>
          <w:iCs/>
          <w:lang w:val="ru-RU"/>
        </w:rPr>
        <w:t>.</w:t>
      </w:r>
      <w:r w:rsidRPr="00F14FEA">
        <w:rPr>
          <w:b/>
          <w:bCs/>
        </w:rPr>
        <w:t xml:space="preserve"> </w:t>
      </w:r>
      <w:r>
        <w:rPr>
          <w:b/>
          <w:bCs/>
        </w:rPr>
        <w:t>ПОШТОВАЊЕ</w:t>
      </w:r>
      <w:r w:rsidRPr="00AB6A39">
        <w:rPr>
          <w:b/>
          <w:bCs/>
        </w:rPr>
        <w:t xml:space="preserve"> </w:t>
      </w:r>
      <w:r>
        <w:rPr>
          <w:b/>
          <w:bCs/>
        </w:rPr>
        <w:t>ОБАВЕЗА</w:t>
      </w:r>
      <w:r w:rsidRPr="00AB6A39">
        <w:rPr>
          <w:b/>
          <w:bCs/>
        </w:rPr>
        <w:t xml:space="preserve"> </w:t>
      </w:r>
      <w:r>
        <w:rPr>
          <w:b/>
          <w:bCs/>
        </w:rPr>
        <w:t>КОЈЕ</w:t>
      </w:r>
      <w:r w:rsidRPr="00AB6A39">
        <w:rPr>
          <w:b/>
          <w:bCs/>
        </w:rPr>
        <w:t xml:space="preserve"> </w:t>
      </w:r>
      <w:r>
        <w:rPr>
          <w:b/>
          <w:bCs/>
        </w:rPr>
        <w:t>ПРОИЗИЛАЗЕ</w:t>
      </w:r>
      <w:r w:rsidRPr="00AB6A39">
        <w:rPr>
          <w:b/>
          <w:bCs/>
        </w:rPr>
        <w:t xml:space="preserve"> </w:t>
      </w:r>
      <w:r>
        <w:rPr>
          <w:b/>
          <w:bCs/>
        </w:rPr>
        <w:t>ИЗ</w:t>
      </w:r>
      <w:r w:rsidRPr="00AB6A39">
        <w:rPr>
          <w:b/>
          <w:bCs/>
        </w:rPr>
        <w:t xml:space="preserve"> </w:t>
      </w:r>
      <w:r>
        <w:rPr>
          <w:b/>
          <w:bCs/>
        </w:rPr>
        <w:t>ВАЖЕЋИХ</w:t>
      </w:r>
      <w:r w:rsidRPr="00AB6A39">
        <w:rPr>
          <w:b/>
          <w:bCs/>
        </w:rPr>
        <w:t xml:space="preserve"> </w:t>
      </w:r>
      <w:r>
        <w:rPr>
          <w:b/>
          <w:bCs/>
        </w:rPr>
        <w:t>ПРОПИСА</w:t>
      </w:r>
    </w:p>
    <w:p w14:paraId="48377C29" w14:textId="77777777" w:rsidR="005410B1" w:rsidRDefault="005410B1" w:rsidP="005410B1">
      <w:pPr>
        <w:jc w:val="both"/>
        <w:rPr>
          <w:b/>
          <w:iCs/>
          <w:lang w:val="ru-RU"/>
        </w:rPr>
      </w:pPr>
      <w:r w:rsidRPr="00AB6A39">
        <w:rPr>
          <w:lang w:val="sr-Cyrl-CS"/>
        </w:rPr>
        <w:tab/>
      </w:r>
      <w:proofErr w:type="spellStart"/>
      <w:r>
        <w:t>Понуђач</w:t>
      </w:r>
      <w:proofErr w:type="spellEnd"/>
      <w:r w:rsidRPr="00AB6A39">
        <w:t xml:space="preserve"> </w:t>
      </w:r>
      <w:proofErr w:type="spellStart"/>
      <w:r>
        <w:t>је</w:t>
      </w:r>
      <w:proofErr w:type="spellEnd"/>
      <w:r w:rsidRPr="00AB6A39">
        <w:t xml:space="preserve"> </w:t>
      </w:r>
      <w:proofErr w:type="spellStart"/>
      <w:r>
        <w:t>дужан</w:t>
      </w:r>
      <w:proofErr w:type="spellEnd"/>
      <w:r w:rsidRPr="00AB6A39">
        <w:t xml:space="preserve"> </w:t>
      </w:r>
      <w:proofErr w:type="spellStart"/>
      <w:r>
        <w:t>да</w:t>
      </w:r>
      <w:proofErr w:type="spellEnd"/>
      <w:r w:rsidRPr="00AB6A39">
        <w:t xml:space="preserve"> </w:t>
      </w:r>
      <w:r>
        <w:t>у</w:t>
      </w:r>
      <w:r w:rsidRPr="00AB6A39">
        <w:t xml:space="preserve"> </w:t>
      </w:r>
      <w:proofErr w:type="spellStart"/>
      <w:r>
        <w:t>оквиру</w:t>
      </w:r>
      <w:proofErr w:type="spellEnd"/>
      <w:r w:rsidRPr="00AB6A39">
        <w:t xml:space="preserve"> </w:t>
      </w:r>
      <w:proofErr w:type="spellStart"/>
      <w:r>
        <w:t>своје</w:t>
      </w:r>
      <w:proofErr w:type="spellEnd"/>
      <w:r w:rsidRPr="00AB6A39">
        <w:t xml:space="preserve"> </w:t>
      </w:r>
      <w:proofErr w:type="spellStart"/>
      <w:r>
        <w:t>понуде</w:t>
      </w:r>
      <w:proofErr w:type="spellEnd"/>
      <w:r w:rsidRPr="00AB6A39">
        <w:t xml:space="preserve"> </w:t>
      </w:r>
      <w:proofErr w:type="spellStart"/>
      <w:r>
        <w:t>достави</w:t>
      </w:r>
      <w:proofErr w:type="spellEnd"/>
      <w:r w:rsidRPr="00AB6A39">
        <w:t xml:space="preserve"> </w:t>
      </w:r>
      <w:r>
        <w:rPr>
          <w:lang w:val="sr-Cyrl-CS"/>
        </w:rPr>
        <w:t>И</w:t>
      </w:r>
      <w:proofErr w:type="spellStart"/>
      <w:r>
        <w:t>зјаву</w:t>
      </w:r>
      <w:proofErr w:type="spellEnd"/>
      <w:r w:rsidRPr="00AB6A39">
        <w:rPr>
          <w:lang w:val="sr-Cyrl-CS"/>
        </w:rPr>
        <w:t>,</w:t>
      </w:r>
      <w:r w:rsidRPr="00AB6A39">
        <w:t xml:space="preserve"> </w:t>
      </w:r>
      <w:proofErr w:type="spellStart"/>
      <w:r>
        <w:t>дату</w:t>
      </w:r>
      <w:proofErr w:type="spellEnd"/>
      <w:r w:rsidRPr="00AB6A39">
        <w:t xml:space="preserve"> </w:t>
      </w:r>
      <w:proofErr w:type="spellStart"/>
      <w:r>
        <w:t>под</w:t>
      </w:r>
      <w:proofErr w:type="spellEnd"/>
      <w:r w:rsidRPr="00AB6A39">
        <w:t xml:space="preserve"> </w:t>
      </w:r>
      <w:proofErr w:type="spellStart"/>
      <w:r>
        <w:t>кривичном</w:t>
      </w:r>
      <w:proofErr w:type="spellEnd"/>
      <w:r w:rsidRPr="00AB6A39">
        <w:t xml:space="preserve"> </w:t>
      </w:r>
      <w:r>
        <w:t>и</w:t>
      </w:r>
      <w:r w:rsidRPr="00AB6A39">
        <w:t xml:space="preserve"> </w:t>
      </w:r>
      <w:proofErr w:type="spellStart"/>
      <w:r>
        <w:t>материјалном</w:t>
      </w:r>
      <w:proofErr w:type="spellEnd"/>
      <w:r w:rsidRPr="00AB6A39">
        <w:t xml:space="preserve"> </w:t>
      </w:r>
      <w:proofErr w:type="spellStart"/>
      <w:r>
        <w:t>одговорношћу</w:t>
      </w:r>
      <w:proofErr w:type="spellEnd"/>
      <w:r w:rsidRPr="00AB6A39">
        <w:t xml:space="preserve"> </w:t>
      </w:r>
      <w:proofErr w:type="spellStart"/>
      <w:r>
        <w:t>да</w:t>
      </w:r>
      <w:proofErr w:type="spellEnd"/>
      <w:r w:rsidRPr="00AB6A39">
        <w:t xml:space="preserve"> </w:t>
      </w:r>
      <w:proofErr w:type="spellStart"/>
      <w:r>
        <w:t>је</w:t>
      </w:r>
      <w:proofErr w:type="spellEnd"/>
      <w:r w:rsidRPr="00AB6A39">
        <w:t xml:space="preserve"> </w:t>
      </w:r>
      <w:proofErr w:type="spellStart"/>
      <w:r>
        <w:t>поштовао</w:t>
      </w:r>
      <w:proofErr w:type="spellEnd"/>
      <w:r w:rsidRPr="00AB6A39">
        <w:t xml:space="preserve"> </w:t>
      </w:r>
      <w:proofErr w:type="spellStart"/>
      <w:r>
        <w:t>све</w:t>
      </w:r>
      <w:proofErr w:type="spellEnd"/>
      <w:r w:rsidRPr="00AB6A39">
        <w:t xml:space="preserve"> </w:t>
      </w:r>
      <w:proofErr w:type="spellStart"/>
      <w:r>
        <w:t>обавезе</w:t>
      </w:r>
      <w:proofErr w:type="spellEnd"/>
      <w:r w:rsidRPr="00AB6A39">
        <w:t xml:space="preserve"> </w:t>
      </w:r>
      <w:proofErr w:type="spellStart"/>
      <w:r>
        <w:t>које</w:t>
      </w:r>
      <w:proofErr w:type="spellEnd"/>
      <w:r w:rsidRPr="00AB6A39">
        <w:t xml:space="preserve"> </w:t>
      </w:r>
      <w:proofErr w:type="spellStart"/>
      <w:r>
        <w:t>произилазе</w:t>
      </w:r>
      <w:proofErr w:type="spellEnd"/>
      <w:r w:rsidRPr="00AB6A39">
        <w:t xml:space="preserve"> </w:t>
      </w:r>
      <w:proofErr w:type="spellStart"/>
      <w:r>
        <w:t>из</w:t>
      </w:r>
      <w:proofErr w:type="spellEnd"/>
      <w:r w:rsidRPr="00AB6A39">
        <w:t xml:space="preserve"> </w:t>
      </w:r>
      <w:proofErr w:type="spellStart"/>
      <w:r>
        <w:t>важећих</w:t>
      </w:r>
      <w:proofErr w:type="spellEnd"/>
      <w:r w:rsidRPr="00AB6A39">
        <w:t xml:space="preserve"> </w:t>
      </w:r>
      <w:proofErr w:type="spellStart"/>
      <w:r>
        <w:t>прописа</w:t>
      </w:r>
      <w:proofErr w:type="spellEnd"/>
      <w:r w:rsidRPr="00AB6A39">
        <w:t xml:space="preserve"> </w:t>
      </w:r>
      <w:r>
        <w:t>о</w:t>
      </w:r>
      <w:r w:rsidRPr="00AB6A39">
        <w:t xml:space="preserve"> </w:t>
      </w:r>
      <w:proofErr w:type="spellStart"/>
      <w:r>
        <w:t>заштити</w:t>
      </w:r>
      <w:proofErr w:type="spellEnd"/>
      <w:r w:rsidRPr="00AB6A39">
        <w:t xml:space="preserve"> </w:t>
      </w:r>
      <w:proofErr w:type="spellStart"/>
      <w:r>
        <w:t>на</w:t>
      </w:r>
      <w:proofErr w:type="spellEnd"/>
      <w:r w:rsidRPr="00AB6A39">
        <w:t xml:space="preserve"> </w:t>
      </w:r>
      <w:proofErr w:type="spellStart"/>
      <w:r>
        <w:t>раду</w:t>
      </w:r>
      <w:proofErr w:type="spellEnd"/>
      <w:r w:rsidRPr="00AB6A39">
        <w:t xml:space="preserve">, </w:t>
      </w:r>
      <w:proofErr w:type="spellStart"/>
      <w:r>
        <w:t>запошљавању</w:t>
      </w:r>
      <w:proofErr w:type="spellEnd"/>
      <w:r w:rsidRPr="00AB6A39">
        <w:t xml:space="preserve"> </w:t>
      </w:r>
      <w:r>
        <w:t>и</w:t>
      </w:r>
      <w:r w:rsidRPr="00AB6A39">
        <w:t xml:space="preserve"> </w:t>
      </w:r>
      <w:proofErr w:type="spellStart"/>
      <w:r>
        <w:t>условима</w:t>
      </w:r>
      <w:proofErr w:type="spellEnd"/>
      <w:r w:rsidRPr="00AB6A39">
        <w:t xml:space="preserve"> </w:t>
      </w:r>
      <w:proofErr w:type="spellStart"/>
      <w:r>
        <w:t>рада</w:t>
      </w:r>
      <w:proofErr w:type="spellEnd"/>
      <w:r w:rsidRPr="00AB6A39">
        <w:t xml:space="preserve">, </w:t>
      </w:r>
      <w:proofErr w:type="spellStart"/>
      <w:r>
        <w:t>заштити</w:t>
      </w:r>
      <w:proofErr w:type="spellEnd"/>
      <w:r w:rsidRPr="00AB6A39">
        <w:t xml:space="preserve"> </w:t>
      </w:r>
      <w:proofErr w:type="spellStart"/>
      <w:r>
        <w:t>животне</w:t>
      </w:r>
      <w:proofErr w:type="spellEnd"/>
      <w:r w:rsidRPr="00AB6A39">
        <w:t xml:space="preserve"> </w:t>
      </w:r>
      <w:proofErr w:type="spellStart"/>
      <w:r>
        <w:t>средине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да</w:t>
      </w:r>
      <w:proofErr w:type="spellEnd"/>
      <w:r w:rsidRPr="00AB6A39">
        <w:t xml:space="preserve"> </w:t>
      </w:r>
      <w:proofErr w:type="spellStart"/>
      <w:r>
        <w:rPr>
          <w:color w:val="auto"/>
        </w:rPr>
        <w:t>нема</w:t>
      </w:r>
      <w:proofErr w:type="spellEnd"/>
      <w:r w:rsidRPr="00E80669">
        <w:rPr>
          <w:color w:val="auto"/>
        </w:rPr>
        <w:t xml:space="preserve"> </w:t>
      </w:r>
      <w:proofErr w:type="spellStart"/>
      <w:r>
        <w:rPr>
          <w:color w:val="auto"/>
        </w:rPr>
        <w:t>забрану</w:t>
      </w:r>
      <w:proofErr w:type="spellEnd"/>
      <w:r w:rsidRPr="00E80669">
        <w:rPr>
          <w:color w:val="auto"/>
        </w:rPr>
        <w:t xml:space="preserve"> </w:t>
      </w:r>
      <w:proofErr w:type="spellStart"/>
      <w:r>
        <w:rPr>
          <w:color w:val="auto"/>
        </w:rPr>
        <w:t>обављања</w:t>
      </w:r>
      <w:proofErr w:type="spellEnd"/>
      <w:r w:rsidRPr="00E80669">
        <w:rPr>
          <w:color w:val="auto"/>
        </w:rPr>
        <w:t xml:space="preserve"> </w:t>
      </w:r>
      <w:proofErr w:type="spellStart"/>
      <w:r>
        <w:rPr>
          <w:color w:val="auto"/>
        </w:rPr>
        <w:t>делатности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снази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време</w:t>
      </w:r>
      <w:proofErr w:type="spellEnd"/>
      <w:r w:rsidRPr="00E80669">
        <w:rPr>
          <w:color w:val="auto"/>
        </w:rPr>
        <w:t xml:space="preserve"> </w:t>
      </w:r>
      <w:proofErr w:type="spellStart"/>
      <w:r>
        <w:rPr>
          <w:color w:val="auto"/>
        </w:rPr>
        <w:t>подношења</w:t>
      </w:r>
      <w:proofErr w:type="spellEnd"/>
      <w:r w:rsidRPr="00E80669">
        <w:rPr>
          <w:color w:val="auto"/>
        </w:rPr>
        <w:t xml:space="preserve"> </w:t>
      </w:r>
      <w:proofErr w:type="spellStart"/>
      <w:r>
        <w:rPr>
          <w:color w:val="auto"/>
        </w:rPr>
        <w:t>понуде</w:t>
      </w:r>
      <w:proofErr w:type="spellEnd"/>
      <w:r w:rsidRPr="00AB6A39">
        <w:t>.</w:t>
      </w:r>
    </w:p>
    <w:p w14:paraId="13A310A8" w14:textId="77777777" w:rsidR="005410B1" w:rsidRDefault="005410B1" w:rsidP="005410B1">
      <w:pPr>
        <w:jc w:val="both"/>
        <w:rPr>
          <w:b/>
          <w:iCs/>
          <w:lang w:val="ru-RU"/>
        </w:rPr>
      </w:pPr>
    </w:p>
    <w:p w14:paraId="71C2B5C0" w14:textId="77777777" w:rsidR="005410B1" w:rsidRPr="00AB6A39" w:rsidRDefault="005410B1" w:rsidP="005410B1">
      <w:pPr>
        <w:jc w:val="both"/>
        <w:rPr>
          <w:b/>
          <w:bCs/>
          <w:lang w:val="sr-Cyrl-CS"/>
        </w:rPr>
      </w:pPr>
      <w:r>
        <w:rPr>
          <w:b/>
          <w:iCs/>
          <w:lang w:val="sr-Cyrl-CS"/>
        </w:rPr>
        <w:t>6</w:t>
      </w:r>
      <w:r>
        <w:rPr>
          <w:b/>
          <w:iCs/>
          <w:lang w:val="ru-RU"/>
        </w:rPr>
        <w:t>.1</w:t>
      </w:r>
      <w:r>
        <w:rPr>
          <w:b/>
          <w:iCs/>
          <w:lang w:val="sr-Cyrl-CS"/>
        </w:rPr>
        <w:t>6</w:t>
      </w:r>
      <w:r>
        <w:rPr>
          <w:b/>
          <w:iCs/>
          <w:lang w:val="ru-RU"/>
        </w:rPr>
        <w:t xml:space="preserve">. </w:t>
      </w:r>
      <w:r>
        <w:rPr>
          <w:b/>
          <w:bCs/>
          <w:lang w:val="sr-Cyrl-CS"/>
        </w:rPr>
        <w:t>ТРОШКОВИ</w:t>
      </w:r>
      <w:r w:rsidRPr="00AB6A39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ПРИПРЕМАЊА</w:t>
      </w:r>
      <w:r w:rsidRPr="00AB6A39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ПОНУДЕ</w:t>
      </w:r>
    </w:p>
    <w:p w14:paraId="55C373D8" w14:textId="77777777" w:rsidR="005410B1" w:rsidRPr="00AB6A39" w:rsidRDefault="005410B1" w:rsidP="005410B1">
      <w:pPr>
        <w:jc w:val="both"/>
        <w:rPr>
          <w:bCs/>
          <w:lang w:val="sr-Cyrl-CS"/>
        </w:rPr>
      </w:pPr>
      <w:r w:rsidRPr="00AB6A39">
        <w:rPr>
          <w:bCs/>
          <w:iCs/>
        </w:rPr>
        <w:tab/>
      </w:r>
      <w:r>
        <w:rPr>
          <w:bCs/>
          <w:lang w:val="sr-Cyrl-CS"/>
        </w:rPr>
        <w:t>Понуђач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може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да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у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оквиру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понуде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достави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укупан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износ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и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структуру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трошкова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припремања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понуде</w:t>
      </w:r>
      <w:r w:rsidRPr="00AB6A39">
        <w:rPr>
          <w:bCs/>
          <w:lang w:val="sr-Cyrl-CS"/>
        </w:rPr>
        <w:t>.</w:t>
      </w:r>
    </w:p>
    <w:p w14:paraId="4640114A" w14:textId="77777777" w:rsidR="005410B1" w:rsidRPr="00AB6A39" w:rsidRDefault="005410B1" w:rsidP="005410B1">
      <w:pPr>
        <w:jc w:val="both"/>
        <w:rPr>
          <w:bCs/>
          <w:lang w:val="sr-Cyrl-CS"/>
        </w:rPr>
      </w:pPr>
      <w:r w:rsidRPr="00AB6A39">
        <w:rPr>
          <w:bCs/>
          <w:lang w:val="sr-Cyrl-CS"/>
        </w:rPr>
        <w:tab/>
      </w:r>
      <w:r>
        <w:rPr>
          <w:bCs/>
          <w:lang w:val="sr-Cyrl-CS"/>
        </w:rPr>
        <w:t>Трошкове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припреме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и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подношења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понуде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сноси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искључиво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понуђач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и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не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може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тражити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од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наручиоца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накнаду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трошкова</w:t>
      </w:r>
      <w:r w:rsidRPr="00AB6A39">
        <w:rPr>
          <w:bCs/>
          <w:lang w:val="sr-Cyrl-CS"/>
        </w:rPr>
        <w:t>.</w:t>
      </w:r>
    </w:p>
    <w:p w14:paraId="22E42C56" w14:textId="77777777" w:rsidR="005410B1" w:rsidRPr="00AB6A39" w:rsidRDefault="005410B1" w:rsidP="005410B1">
      <w:pPr>
        <w:jc w:val="both"/>
        <w:rPr>
          <w:bCs/>
          <w:lang w:val="sr-Cyrl-CS"/>
        </w:rPr>
      </w:pPr>
      <w:r w:rsidRPr="00AB6A39">
        <w:rPr>
          <w:bCs/>
          <w:lang w:val="sr-Cyrl-CS"/>
        </w:rPr>
        <w:tab/>
      </w:r>
      <w:r>
        <w:rPr>
          <w:bCs/>
          <w:lang w:val="sr-Cyrl-CS"/>
        </w:rPr>
        <w:t>У</w:t>
      </w:r>
      <w:r w:rsidRPr="00F14FEA">
        <w:rPr>
          <w:bCs/>
          <w:lang w:val="sr-Cyrl-CS"/>
        </w:rPr>
        <w:t xml:space="preserve"> </w:t>
      </w:r>
      <w:r>
        <w:rPr>
          <w:bCs/>
          <w:lang w:val="sr-Cyrl-CS"/>
        </w:rPr>
        <w:t>случају</w:t>
      </w:r>
      <w:r w:rsidRPr="00F14FEA">
        <w:rPr>
          <w:bCs/>
          <w:lang w:val="sr-Cyrl-CS"/>
        </w:rPr>
        <w:t xml:space="preserve"> </w:t>
      </w:r>
      <w:r>
        <w:rPr>
          <w:bCs/>
          <w:lang w:val="sr-Cyrl-CS"/>
        </w:rPr>
        <w:t>обуставе</w:t>
      </w:r>
      <w:r w:rsidRPr="00F14FEA">
        <w:rPr>
          <w:bCs/>
          <w:lang w:val="sr-Cyrl-CS"/>
        </w:rPr>
        <w:t xml:space="preserve"> </w:t>
      </w:r>
      <w:r>
        <w:rPr>
          <w:bCs/>
          <w:lang w:val="sr-Cyrl-CS"/>
        </w:rPr>
        <w:t>поступка</w:t>
      </w:r>
      <w:r w:rsidRPr="00F14FEA">
        <w:rPr>
          <w:bCs/>
          <w:lang w:val="sr-Cyrl-CS"/>
        </w:rPr>
        <w:t xml:space="preserve"> </w:t>
      </w:r>
      <w:r>
        <w:rPr>
          <w:bCs/>
          <w:lang w:val="sr-Cyrl-CS"/>
        </w:rPr>
        <w:t>јавне</w:t>
      </w:r>
      <w:r w:rsidRPr="00F14FEA">
        <w:rPr>
          <w:bCs/>
          <w:lang w:val="sr-Cyrl-CS"/>
        </w:rPr>
        <w:t xml:space="preserve"> </w:t>
      </w:r>
      <w:r>
        <w:rPr>
          <w:bCs/>
          <w:lang w:val="sr-Cyrl-CS"/>
        </w:rPr>
        <w:t>набавке из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разлога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који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су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на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страни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наручиоца</w:t>
      </w:r>
      <w:r w:rsidRPr="00AB6A39">
        <w:rPr>
          <w:bCs/>
          <w:lang w:val="sr-Cyrl-CS"/>
        </w:rPr>
        <w:t xml:space="preserve">, </w:t>
      </w:r>
      <w:r>
        <w:rPr>
          <w:bCs/>
          <w:lang w:val="sr-Cyrl-CS"/>
        </w:rPr>
        <w:t>наручилац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је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дужан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да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понуђачу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надокнади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трошкове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израде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узорка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или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модела</w:t>
      </w:r>
      <w:r w:rsidRPr="00AB6A39">
        <w:rPr>
          <w:bCs/>
          <w:lang w:val="sr-Cyrl-CS"/>
        </w:rPr>
        <w:t xml:space="preserve">, </w:t>
      </w:r>
      <w:r>
        <w:rPr>
          <w:bCs/>
          <w:lang w:val="sr-Cyrl-CS"/>
        </w:rPr>
        <w:t>ако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су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израђени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у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складу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са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техничким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спецификацијама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наручиоца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и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трошкове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прибављања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средства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обезбеђења</w:t>
      </w:r>
      <w:r w:rsidRPr="00AB6A39">
        <w:rPr>
          <w:bCs/>
          <w:lang w:val="sr-Cyrl-CS"/>
        </w:rPr>
        <w:t xml:space="preserve">, </w:t>
      </w:r>
      <w:r>
        <w:rPr>
          <w:bCs/>
          <w:lang w:val="sr-Cyrl-CS"/>
        </w:rPr>
        <w:t>под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условом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да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је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понуђач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тражио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накнаду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тих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трошкова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у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својој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понуди</w:t>
      </w:r>
      <w:r w:rsidRPr="00AB6A39">
        <w:rPr>
          <w:bCs/>
          <w:lang w:val="sr-Cyrl-CS"/>
        </w:rPr>
        <w:t>.</w:t>
      </w:r>
    </w:p>
    <w:p w14:paraId="26859AAA" w14:textId="77777777" w:rsidR="005410B1" w:rsidRDefault="005410B1" w:rsidP="005410B1">
      <w:pPr>
        <w:ind w:right="-180"/>
        <w:jc w:val="both"/>
        <w:rPr>
          <w:b/>
          <w:iCs/>
          <w:lang w:val="ru-RU"/>
        </w:rPr>
      </w:pPr>
    </w:p>
    <w:p w14:paraId="6E8B20CE" w14:textId="77777777" w:rsidR="005410B1" w:rsidRDefault="005410B1" w:rsidP="005410B1">
      <w:pPr>
        <w:ind w:right="-180"/>
        <w:jc w:val="both"/>
        <w:rPr>
          <w:b/>
          <w:iCs/>
          <w:lang w:val="ru-RU"/>
        </w:rPr>
      </w:pPr>
      <w:r>
        <w:rPr>
          <w:b/>
          <w:iCs/>
          <w:lang w:val="ru-RU"/>
        </w:rPr>
        <w:t>6.1</w:t>
      </w:r>
      <w:r>
        <w:rPr>
          <w:b/>
          <w:iCs/>
          <w:lang w:val="sr-Cyrl-CS"/>
        </w:rPr>
        <w:t>7</w:t>
      </w:r>
      <w:r>
        <w:rPr>
          <w:b/>
          <w:iCs/>
          <w:lang w:val="ru-RU"/>
        </w:rPr>
        <w:t>. ЦЕНА</w:t>
      </w:r>
      <w:r w:rsidRPr="00F14FEA">
        <w:rPr>
          <w:b/>
          <w:iCs/>
          <w:lang w:val="ru-RU"/>
        </w:rPr>
        <w:t xml:space="preserve"> </w:t>
      </w:r>
    </w:p>
    <w:p w14:paraId="6A766FC0" w14:textId="77777777" w:rsidR="005410B1" w:rsidRPr="00F14FEA" w:rsidRDefault="005410B1" w:rsidP="005410B1">
      <w:pPr>
        <w:ind w:right="-180" w:firstLine="720"/>
        <w:jc w:val="both"/>
        <w:rPr>
          <w:iCs/>
          <w:lang w:val="ru-RU"/>
        </w:rPr>
      </w:pPr>
      <w:r>
        <w:rPr>
          <w:iCs/>
          <w:lang w:val="ru-RU"/>
        </w:rPr>
        <w:t>Понуђач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је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дужан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да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у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обрасцу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понуде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наведе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укупну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цену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у динарима без ПДВ-а. Уговорена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цена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је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фиксна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и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не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може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се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мењати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за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време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периода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важења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уговора</w:t>
      </w:r>
      <w:r w:rsidRPr="00F14FEA">
        <w:rPr>
          <w:iCs/>
          <w:lang w:val="ru-RU"/>
        </w:rPr>
        <w:t xml:space="preserve">. </w:t>
      </w:r>
    </w:p>
    <w:p w14:paraId="5CAA0EC3" w14:textId="77777777" w:rsidR="005410B1" w:rsidRPr="00F14FEA" w:rsidRDefault="005410B1" w:rsidP="005410B1">
      <w:pPr>
        <w:ind w:right="-46" w:firstLine="720"/>
        <w:jc w:val="both"/>
        <w:rPr>
          <w:iCs/>
          <w:lang w:val="ru-RU"/>
        </w:rPr>
      </w:pPr>
      <w:r>
        <w:rPr>
          <w:iCs/>
          <w:lang w:val="ru-RU"/>
        </w:rPr>
        <w:t>Наручилац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може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да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одбије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понуду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због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неуобичајено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ниске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цене</w:t>
      </w:r>
      <w:r w:rsidRPr="00F14FEA">
        <w:rPr>
          <w:iCs/>
          <w:lang w:val="ru-RU"/>
        </w:rPr>
        <w:t>.</w:t>
      </w:r>
      <w:r>
        <w:rPr>
          <w:iCs/>
          <w:lang w:val="ru-RU"/>
        </w:rPr>
        <w:t xml:space="preserve"> Неуобичајено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ниска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цена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у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смислу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Закона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о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јавним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набавкама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је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понуђена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цена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која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значајно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одступа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у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односу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на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тржишно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упоредиву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цену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и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изазива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сумњу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у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могућност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извршења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јавне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набавке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у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складу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са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понуђеним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условима</w:t>
      </w:r>
      <w:r w:rsidRPr="00F14FEA">
        <w:rPr>
          <w:iCs/>
          <w:lang w:val="ru-RU"/>
        </w:rPr>
        <w:t xml:space="preserve">. </w:t>
      </w:r>
    </w:p>
    <w:p w14:paraId="03052BE8" w14:textId="77777777" w:rsidR="005410B1" w:rsidRDefault="005410B1" w:rsidP="005410B1">
      <w:pPr>
        <w:ind w:right="-46" w:firstLine="720"/>
        <w:jc w:val="both"/>
        <w:rPr>
          <w:iCs/>
          <w:lang w:val="ru-RU"/>
        </w:rPr>
      </w:pPr>
      <w:r>
        <w:rPr>
          <w:iCs/>
          <w:lang w:val="ru-RU"/>
        </w:rPr>
        <w:t>Уколико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наручилац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оцени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да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понуда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садржи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неуобичајено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ниску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цену</w:t>
      </w:r>
      <w:r w:rsidRPr="00F14FEA">
        <w:rPr>
          <w:iCs/>
          <w:lang w:val="ru-RU"/>
        </w:rPr>
        <w:t xml:space="preserve">, </w:t>
      </w:r>
      <w:r>
        <w:rPr>
          <w:iCs/>
          <w:lang w:val="ru-RU"/>
        </w:rPr>
        <w:t>захтеваће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од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понуђача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детаљно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образложење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свих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њених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саставних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делова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које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сматра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меродавним</w:t>
      </w:r>
      <w:r w:rsidRPr="00F14FEA">
        <w:rPr>
          <w:iCs/>
          <w:lang w:val="ru-RU"/>
        </w:rPr>
        <w:t xml:space="preserve">, </w:t>
      </w:r>
      <w:r>
        <w:rPr>
          <w:iCs/>
          <w:lang w:val="ru-RU"/>
        </w:rPr>
        <w:t>у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свему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према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члану</w:t>
      </w:r>
      <w:r w:rsidRPr="00F14FEA">
        <w:rPr>
          <w:iCs/>
          <w:lang w:val="ru-RU"/>
        </w:rPr>
        <w:t xml:space="preserve"> 92. </w:t>
      </w:r>
      <w:r>
        <w:rPr>
          <w:iCs/>
          <w:lang w:val="ru-RU"/>
        </w:rPr>
        <w:t>Закона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о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јавним</w:t>
      </w:r>
      <w:r w:rsidRPr="00F14FEA">
        <w:rPr>
          <w:iCs/>
          <w:lang w:val="ru-RU"/>
        </w:rPr>
        <w:t xml:space="preserve"> </w:t>
      </w:r>
      <w:r>
        <w:rPr>
          <w:iCs/>
          <w:lang w:val="ru-RU"/>
        </w:rPr>
        <w:t>набавкама</w:t>
      </w:r>
      <w:r w:rsidRPr="00F14FEA">
        <w:rPr>
          <w:iCs/>
          <w:lang w:val="ru-RU"/>
        </w:rPr>
        <w:t xml:space="preserve">. </w:t>
      </w:r>
      <w:r w:rsidRPr="00F14FEA">
        <w:rPr>
          <w:iCs/>
          <w:lang w:val="ru-RU"/>
        </w:rPr>
        <w:cr/>
      </w:r>
    </w:p>
    <w:p w14:paraId="78720752" w14:textId="77777777" w:rsidR="005410B1" w:rsidRPr="00AB6A39" w:rsidRDefault="005410B1" w:rsidP="005410B1">
      <w:pPr>
        <w:autoSpaceDE w:val="0"/>
        <w:autoSpaceDN w:val="0"/>
        <w:adjustRightInd w:val="0"/>
        <w:ind w:right="-46"/>
        <w:jc w:val="both"/>
        <w:rPr>
          <w:b/>
          <w:iCs/>
          <w:lang w:val="sr-Latn-CS"/>
        </w:rPr>
      </w:pPr>
      <w:r>
        <w:rPr>
          <w:b/>
          <w:iCs/>
          <w:lang w:val="sr-Cyrl-CS"/>
        </w:rPr>
        <w:t>6</w:t>
      </w:r>
      <w:r>
        <w:rPr>
          <w:b/>
          <w:iCs/>
          <w:lang w:val="ru-RU"/>
        </w:rPr>
        <w:t>.</w:t>
      </w:r>
      <w:r>
        <w:rPr>
          <w:b/>
          <w:iCs/>
          <w:lang w:val="sr-Cyrl-CS"/>
        </w:rPr>
        <w:t>18</w:t>
      </w:r>
      <w:r>
        <w:rPr>
          <w:b/>
          <w:iCs/>
          <w:lang w:val="ru-RU"/>
        </w:rPr>
        <w:t>.</w:t>
      </w:r>
      <w:r w:rsidRPr="00AB6A39">
        <w:rPr>
          <w:b/>
          <w:iCs/>
          <w:lang w:val="ru-RU"/>
        </w:rPr>
        <w:t xml:space="preserve"> </w:t>
      </w:r>
      <w:r>
        <w:rPr>
          <w:b/>
          <w:iCs/>
          <w:lang w:val="ru-RU"/>
        </w:rPr>
        <w:t>РОК</w:t>
      </w:r>
      <w:r w:rsidRPr="00AB6A39">
        <w:rPr>
          <w:b/>
          <w:iCs/>
          <w:lang w:val="ru-RU"/>
        </w:rPr>
        <w:t xml:space="preserve"> </w:t>
      </w:r>
      <w:r>
        <w:rPr>
          <w:b/>
          <w:iCs/>
          <w:lang w:val="ru-RU"/>
        </w:rPr>
        <w:t>И</w:t>
      </w:r>
      <w:r w:rsidRPr="00AB6A39">
        <w:rPr>
          <w:b/>
          <w:iCs/>
          <w:lang w:val="ru-RU"/>
        </w:rPr>
        <w:t xml:space="preserve"> </w:t>
      </w:r>
      <w:r>
        <w:rPr>
          <w:b/>
          <w:iCs/>
          <w:lang w:val="ru-RU"/>
        </w:rPr>
        <w:t>НАЧИН</w:t>
      </w:r>
      <w:r w:rsidRPr="00AB6A39">
        <w:rPr>
          <w:b/>
          <w:iCs/>
          <w:lang w:val="ru-RU"/>
        </w:rPr>
        <w:t xml:space="preserve"> </w:t>
      </w:r>
      <w:r>
        <w:rPr>
          <w:b/>
          <w:iCs/>
          <w:lang w:val="ru-RU"/>
        </w:rPr>
        <w:t>ПЛАЋАЊА</w:t>
      </w:r>
      <w:r w:rsidRPr="00AB6A39">
        <w:rPr>
          <w:b/>
          <w:iCs/>
          <w:lang w:val="sr-Latn-CS"/>
        </w:rPr>
        <w:t xml:space="preserve"> </w:t>
      </w:r>
    </w:p>
    <w:p w14:paraId="498FBCCB" w14:textId="77777777" w:rsidR="005410B1" w:rsidRPr="00CD22AD" w:rsidRDefault="005410B1" w:rsidP="005410B1">
      <w:pPr>
        <w:suppressAutoHyphens w:val="0"/>
        <w:autoSpaceDE w:val="0"/>
        <w:autoSpaceDN w:val="0"/>
        <w:adjustRightInd w:val="0"/>
        <w:spacing w:line="240" w:lineRule="auto"/>
        <w:ind w:right="-46" w:firstLine="708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Рок плаћања не може бити дужи од </w:t>
      </w:r>
      <w:r>
        <w:rPr>
          <w:iCs/>
          <w:lang w:val="sr-Cyrl-CS"/>
        </w:rPr>
        <w:t>45</w:t>
      </w:r>
      <w:r>
        <w:rPr>
          <w:bCs/>
          <w:iCs/>
          <w:lang w:val="sr-Cyrl-CS"/>
        </w:rPr>
        <w:t xml:space="preserve"> (четрдесет и пет</w:t>
      </w:r>
      <w:r w:rsidRPr="0020539D">
        <w:rPr>
          <w:bCs/>
          <w:iCs/>
          <w:lang w:val="sr-Cyrl-CS"/>
        </w:rPr>
        <w:t>)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дана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од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дана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достављања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фактуре</w:t>
      </w:r>
      <w:r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>кој</w:t>
      </w:r>
      <w:proofErr w:type="spellEnd"/>
      <w:r>
        <w:rPr>
          <w:rFonts w:ascii="TimesNewRomanPSMT" w:eastAsia="Times New Roman" w:hAnsi="TimesNewRomanPSMT" w:cs="TimesNewRomanPSMT"/>
          <w:color w:val="auto"/>
          <w:kern w:val="0"/>
          <w:lang w:val="sr-Cyrl-CS" w:eastAsia="en-US"/>
        </w:rPr>
        <w:t>о</w:t>
      </w:r>
      <w:r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 xml:space="preserve">м </w:t>
      </w:r>
      <w:proofErr w:type="spellStart"/>
      <w:r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>је</w:t>
      </w:r>
      <w:proofErr w:type="spellEnd"/>
      <w:r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>потврђено</w:t>
      </w:r>
      <w:proofErr w:type="spellEnd"/>
      <w:r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iCs/>
          <w:color w:val="auto"/>
          <w:kern w:val="0"/>
          <w:lang w:eastAsia="en-US"/>
        </w:rPr>
        <w:t>извршење</w:t>
      </w:r>
      <w:proofErr w:type="spellEnd"/>
      <w:r w:rsidRPr="00CD22AD">
        <w:rPr>
          <w:rFonts w:eastAsia="Times New Roman"/>
          <w:iCs/>
          <w:color w:val="auto"/>
          <w:kern w:val="0"/>
          <w:lang w:val="sr-Cyrl-CS" w:eastAsia="en-US"/>
        </w:rPr>
        <w:t xml:space="preserve"> </w:t>
      </w:r>
      <w:proofErr w:type="spellStart"/>
      <w:r>
        <w:rPr>
          <w:rFonts w:eastAsia="Times New Roman"/>
          <w:iCs/>
          <w:color w:val="auto"/>
          <w:kern w:val="0"/>
          <w:lang w:eastAsia="en-US"/>
        </w:rPr>
        <w:t>услуга</w:t>
      </w:r>
      <w:proofErr w:type="spellEnd"/>
      <w:r w:rsidRPr="00CD22AD">
        <w:rPr>
          <w:rFonts w:eastAsia="Times New Roman"/>
          <w:color w:val="auto"/>
          <w:kern w:val="0"/>
          <w:lang w:eastAsia="en-US"/>
        </w:rPr>
        <w:t>.</w:t>
      </w:r>
    </w:p>
    <w:p w14:paraId="2A4A86CC" w14:textId="77777777" w:rsidR="005410B1" w:rsidRDefault="005410B1" w:rsidP="005410B1">
      <w:pPr>
        <w:autoSpaceDE w:val="0"/>
        <w:autoSpaceDN w:val="0"/>
        <w:adjustRightInd w:val="0"/>
        <w:ind w:right="-46" w:firstLine="708"/>
        <w:jc w:val="both"/>
        <w:rPr>
          <w:rFonts w:ascii="TimesNewRomanPSMT" w:eastAsia="Times New Roman" w:hAnsi="TimesNewRomanPSMT" w:cs="TimesNewRomanPSMT"/>
          <w:color w:val="auto"/>
          <w:kern w:val="0"/>
          <w:lang w:val="sr-Cyrl-CS" w:eastAsia="en-US"/>
        </w:rPr>
      </w:pPr>
      <w:proofErr w:type="spellStart"/>
      <w:r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>Понуђачу</w:t>
      </w:r>
      <w:proofErr w:type="spellEnd"/>
      <w:r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>није</w:t>
      </w:r>
      <w:proofErr w:type="spellEnd"/>
      <w:r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>дозвољено</w:t>
      </w:r>
      <w:proofErr w:type="spellEnd"/>
      <w:r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>да</w:t>
      </w:r>
      <w:proofErr w:type="spellEnd"/>
      <w:r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>захтева</w:t>
      </w:r>
      <w:proofErr w:type="spellEnd"/>
      <w:r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>аванс</w:t>
      </w:r>
      <w:proofErr w:type="spellEnd"/>
      <w:r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>.</w:t>
      </w:r>
    </w:p>
    <w:p w14:paraId="08220BCA" w14:textId="77777777" w:rsidR="005410B1" w:rsidRPr="009375BA" w:rsidRDefault="005410B1" w:rsidP="005410B1">
      <w:pPr>
        <w:autoSpaceDE w:val="0"/>
        <w:autoSpaceDN w:val="0"/>
        <w:adjustRightInd w:val="0"/>
        <w:ind w:right="-46" w:firstLine="708"/>
        <w:jc w:val="both"/>
        <w:rPr>
          <w:rFonts w:ascii="Calibri" w:eastAsia="Times New Roman" w:hAnsi="Calibri" w:cs="TimesNewRomanPSMT"/>
          <w:color w:val="auto"/>
          <w:kern w:val="0"/>
          <w:lang w:eastAsia="en-US"/>
        </w:rPr>
      </w:pPr>
      <w:proofErr w:type="spellStart"/>
      <w:r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>Место</w:t>
      </w:r>
      <w:proofErr w:type="spellEnd"/>
      <w:r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>вршења</w:t>
      </w:r>
      <w:proofErr w:type="spellEnd"/>
      <w:r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>услуга</w:t>
      </w:r>
      <w:proofErr w:type="spellEnd"/>
      <w:r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 xml:space="preserve"> – </w:t>
      </w:r>
      <w:proofErr w:type="spellStart"/>
      <w:r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>на</w:t>
      </w:r>
      <w:proofErr w:type="spellEnd"/>
      <w:r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>адреси</w:t>
      </w:r>
      <w:proofErr w:type="spellEnd"/>
      <w:r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>наручиоца</w:t>
      </w:r>
      <w:proofErr w:type="spellEnd"/>
      <w:r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>.</w:t>
      </w:r>
    </w:p>
    <w:p w14:paraId="1D2B0965" w14:textId="77777777" w:rsidR="005410B1" w:rsidRPr="009375BA" w:rsidRDefault="005410B1" w:rsidP="005410B1">
      <w:pPr>
        <w:autoSpaceDE w:val="0"/>
        <w:autoSpaceDN w:val="0"/>
        <w:adjustRightInd w:val="0"/>
        <w:ind w:right="-46" w:firstLine="708"/>
        <w:jc w:val="both"/>
        <w:rPr>
          <w:rFonts w:ascii="Calibri" w:eastAsia="Times New Roman" w:hAnsi="Calibri" w:cs="TimesNewRomanPSMT"/>
          <w:color w:val="auto"/>
          <w:kern w:val="0"/>
          <w:lang w:eastAsia="en-US"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410B1" w:rsidRPr="00D34E66" w14:paraId="6D2FE386" w14:textId="77777777" w:rsidTr="00045456">
        <w:trPr>
          <w:trHeight w:val="249"/>
        </w:trPr>
        <w:tc>
          <w:tcPr>
            <w:tcW w:w="9180" w:type="dxa"/>
          </w:tcPr>
          <w:p w14:paraId="17142656" w14:textId="77777777" w:rsidR="005410B1" w:rsidRPr="00BB1F69" w:rsidRDefault="005410B1" w:rsidP="00045456">
            <w:pPr>
              <w:suppressAutoHyphens w:val="0"/>
              <w:spacing w:line="240" w:lineRule="auto"/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6.19.</w:t>
            </w:r>
            <w:r w:rsidRPr="00A73995"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РАЧУНСКА</w:t>
            </w:r>
            <w:r w:rsidRPr="00A73995"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ПРОВЕРА</w:t>
            </w:r>
            <w:r w:rsidRPr="00A73995"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ПОНУДЕ</w:t>
            </w:r>
          </w:p>
          <w:p w14:paraId="7B0F5F05" w14:textId="77777777" w:rsidR="005410B1" w:rsidRPr="00EE1519" w:rsidRDefault="005410B1" w:rsidP="00EE151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46" w:firstLine="708"/>
              <w:jc w:val="both"/>
              <w:rPr>
                <w:rFonts w:eastAsia="Times New Roman"/>
                <w:iCs/>
                <w:color w:val="auto"/>
                <w:kern w:val="0"/>
                <w:lang w:eastAsia="en-US"/>
              </w:rPr>
            </w:pPr>
            <w:r w:rsidRPr="006D3A59">
              <w:rPr>
                <w:sz w:val="23"/>
                <w:szCs w:val="23"/>
                <w:lang w:val="sr-Cyrl-CS"/>
              </w:rPr>
              <w:tab/>
            </w:r>
            <w:r>
              <w:rPr>
                <w:bCs/>
                <w:iCs/>
                <w:lang w:val="sr-Cyrl-CS"/>
              </w:rPr>
              <w:t>Комисија</w:t>
            </w:r>
            <w:r w:rsidRPr="003852EF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ће</w:t>
            </w:r>
            <w:r w:rsidRPr="003852EF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извршити</w:t>
            </w:r>
            <w:r w:rsidRPr="003852EF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рачунску</w:t>
            </w:r>
            <w:r w:rsidRPr="003852EF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проверу</w:t>
            </w:r>
            <w:r w:rsidRPr="003852EF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понуда</w:t>
            </w:r>
            <w:r w:rsidRPr="003852EF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и</w:t>
            </w:r>
            <w:r w:rsidRPr="003852EF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уколико</w:t>
            </w:r>
            <w:r w:rsidRPr="003852EF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утврди</w:t>
            </w:r>
            <w:r w:rsidRPr="003852EF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математичке</w:t>
            </w:r>
            <w:r w:rsidRPr="003852EF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грешке</w:t>
            </w:r>
            <w:r w:rsidRPr="003852EF">
              <w:rPr>
                <w:bCs/>
                <w:iCs/>
                <w:lang w:val="sr-Cyrl-CS"/>
              </w:rPr>
              <w:t xml:space="preserve">, </w:t>
            </w:r>
            <w:r w:rsidRPr="00EE1519">
              <w:rPr>
                <w:rFonts w:eastAsia="Times New Roman"/>
                <w:iCs/>
                <w:color w:val="auto"/>
                <w:kern w:val="0"/>
                <w:lang w:eastAsia="en-US"/>
              </w:rPr>
              <w:t xml:space="preserve">исправити износ наведен у понуди понуђача и о томе у писменом облику обавестити понуђача. Понуђач је у обавези да Комисију у року од 2 дана, у писменом облику, обавести да ли прихвата измењени износ у понуди. </w:t>
            </w:r>
          </w:p>
          <w:p w14:paraId="17BD4259" w14:textId="77777777" w:rsidR="005410B1" w:rsidRPr="00EE1519" w:rsidRDefault="005410B1" w:rsidP="00EE151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46" w:firstLine="708"/>
              <w:jc w:val="both"/>
              <w:rPr>
                <w:rFonts w:eastAsia="Times New Roman"/>
                <w:iCs/>
                <w:color w:val="auto"/>
                <w:kern w:val="0"/>
                <w:lang w:eastAsia="en-US"/>
              </w:rPr>
            </w:pPr>
            <w:r w:rsidRPr="00EE1519">
              <w:rPr>
                <w:rFonts w:eastAsia="Times New Roman"/>
                <w:iCs/>
                <w:color w:val="auto"/>
                <w:kern w:val="0"/>
                <w:lang w:eastAsia="en-US"/>
              </w:rPr>
              <w:tab/>
              <w:t>Уколико понуђач не буде прихватио исправљен износ, његова понуда ће бити одбијена.</w:t>
            </w:r>
          </w:p>
          <w:p w14:paraId="52A709CD" w14:textId="77777777" w:rsidR="005410B1" w:rsidRPr="00D34E66" w:rsidRDefault="005410B1" w:rsidP="00045456">
            <w:pPr>
              <w:suppressAutoHyphens w:val="0"/>
              <w:spacing w:line="240" w:lineRule="auto"/>
              <w:rPr>
                <w:b/>
              </w:rPr>
            </w:pPr>
          </w:p>
        </w:tc>
      </w:tr>
    </w:tbl>
    <w:p w14:paraId="613874A7" w14:textId="77777777" w:rsidR="005410B1" w:rsidRPr="00AB6A39" w:rsidRDefault="005410B1" w:rsidP="005410B1">
      <w:pPr>
        <w:autoSpaceDE w:val="0"/>
        <w:autoSpaceDN w:val="0"/>
        <w:adjustRightInd w:val="0"/>
        <w:ind w:right="-46"/>
        <w:jc w:val="both"/>
        <w:rPr>
          <w:b/>
          <w:iCs/>
          <w:lang w:val="ru-RU"/>
        </w:rPr>
      </w:pPr>
      <w:r>
        <w:rPr>
          <w:b/>
          <w:iCs/>
          <w:lang w:val="sr-Cyrl-CS"/>
        </w:rPr>
        <w:lastRenderedPageBreak/>
        <w:t>6</w:t>
      </w:r>
      <w:r w:rsidRPr="00F14FEA">
        <w:rPr>
          <w:b/>
          <w:iCs/>
          <w:lang w:val="ru-RU"/>
        </w:rPr>
        <w:t>.2</w:t>
      </w:r>
      <w:r>
        <w:rPr>
          <w:b/>
          <w:iCs/>
          <w:lang w:val="sr-Cyrl-CS"/>
        </w:rPr>
        <w:t>0</w:t>
      </w:r>
      <w:r w:rsidRPr="00F14FEA">
        <w:rPr>
          <w:b/>
          <w:iCs/>
          <w:lang w:val="ru-RU"/>
        </w:rPr>
        <w:t xml:space="preserve">. </w:t>
      </w:r>
      <w:r>
        <w:rPr>
          <w:b/>
          <w:iCs/>
          <w:lang w:val="ru-RU"/>
        </w:rPr>
        <w:t>ПОВЕРЉИВОСТ</w:t>
      </w:r>
      <w:r w:rsidRPr="00AB6A39">
        <w:rPr>
          <w:b/>
          <w:iCs/>
          <w:lang w:val="ru-RU"/>
        </w:rPr>
        <w:t xml:space="preserve"> </w:t>
      </w:r>
      <w:r>
        <w:rPr>
          <w:b/>
          <w:iCs/>
          <w:lang w:val="ru-RU"/>
        </w:rPr>
        <w:t>ПОДАТАКА</w:t>
      </w:r>
    </w:p>
    <w:p w14:paraId="4DE016F0" w14:textId="77777777" w:rsidR="005410B1" w:rsidRPr="00AB6A39" w:rsidRDefault="005410B1" w:rsidP="005410B1">
      <w:pPr>
        <w:ind w:right="-46" w:firstLine="720"/>
        <w:jc w:val="both"/>
        <w:rPr>
          <w:bCs/>
          <w:lang w:val="sr-Cyrl-CS"/>
        </w:rPr>
      </w:pPr>
      <w:r>
        <w:rPr>
          <w:bCs/>
          <w:lang w:val="sr-Cyrl-CS"/>
        </w:rPr>
        <w:t>Сходно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члану</w:t>
      </w:r>
      <w:r w:rsidRPr="00AB6A39">
        <w:rPr>
          <w:bCs/>
          <w:lang w:val="sr-Cyrl-CS"/>
        </w:rPr>
        <w:t xml:space="preserve"> </w:t>
      </w:r>
      <w:r w:rsidRPr="00DF1428">
        <w:rPr>
          <w:bCs/>
          <w:color w:val="auto"/>
          <w:lang w:val="sr-Cyrl-CS"/>
        </w:rPr>
        <w:t xml:space="preserve">14. </w:t>
      </w:r>
      <w:r>
        <w:rPr>
          <w:bCs/>
          <w:color w:val="auto"/>
          <w:lang w:val="sr-Cyrl-CS"/>
        </w:rPr>
        <w:t>ЗЈН</w:t>
      </w:r>
      <w:r w:rsidRPr="00AB6A39">
        <w:rPr>
          <w:bCs/>
          <w:lang w:val="sr-Cyrl-CS"/>
        </w:rPr>
        <w:t xml:space="preserve">, </w:t>
      </w:r>
      <w:r>
        <w:rPr>
          <w:bCs/>
          <w:lang w:val="sr-Cyrl-CS"/>
        </w:rPr>
        <w:t>наручилац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је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дужан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да</w:t>
      </w:r>
      <w:r w:rsidRPr="00AB6A39">
        <w:rPr>
          <w:bCs/>
          <w:lang w:val="sr-Cyrl-CS"/>
        </w:rPr>
        <w:t xml:space="preserve">: </w:t>
      </w:r>
      <w:r>
        <w:rPr>
          <w:bCs/>
          <w:lang w:val="sr-Cyrl-CS"/>
        </w:rPr>
        <w:t>чува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као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поверљиве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све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податке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о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понуђачима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садржане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у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понуди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које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је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као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такве</w:t>
      </w:r>
      <w:r w:rsidRPr="00AB6A39">
        <w:rPr>
          <w:bCs/>
          <w:lang w:val="sr-Cyrl-CS"/>
        </w:rPr>
        <w:t xml:space="preserve">, </w:t>
      </w:r>
      <w:r>
        <w:rPr>
          <w:bCs/>
          <w:lang w:val="sr-Cyrl-CS"/>
        </w:rPr>
        <w:t>у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складу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са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законом</w:t>
      </w:r>
      <w:r w:rsidRPr="00AB6A39">
        <w:rPr>
          <w:bCs/>
          <w:lang w:val="sr-Cyrl-CS"/>
        </w:rPr>
        <w:t xml:space="preserve">, </w:t>
      </w:r>
      <w:r>
        <w:rPr>
          <w:bCs/>
          <w:lang w:val="sr-Cyrl-CS"/>
        </w:rPr>
        <w:t>понуђач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означио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у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понуди</w:t>
      </w:r>
      <w:r w:rsidRPr="00AB6A39">
        <w:rPr>
          <w:bCs/>
          <w:lang w:val="sr-Cyrl-CS"/>
        </w:rPr>
        <w:t xml:space="preserve">; </w:t>
      </w:r>
      <w:r>
        <w:rPr>
          <w:bCs/>
          <w:lang w:val="sr-Cyrl-CS"/>
        </w:rPr>
        <w:t>одбије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давање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информације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која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би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значила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повреду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поверљивости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података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добијених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у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понуди</w:t>
      </w:r>
      <w:r w:rsidRPr="00AB6A39">
        <w:rPr>
          <w:bCs/>
          <w:lang w:val="sr-Cyrl-CS"/>
        </w:rPr>
        <w:t xml:space="preserve">; </w:t>
      </w:r>
      <w:r>
        <w:rPr>
          <w:bCs/>
          <w:lang w:val="sr-Cyrl-CS"/>
        </w:rPr>
        <w:t>чува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као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пословну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тајну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имена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заинтересованих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лица</w:t>
      </w:r>
      <w:r w:rsidRPr="00AB6A39">
        <w:rPr>
          <w:bCs/>
          <w:lang w:val="sr-Cyrl-CS"/>
        </w:rPr>
        <w:t xml:space="preserve">, </w:t>
      </w:r>
      <w:r>
        <w:rPr>
          <w:bCs/>
          <w:lang w:val="sr-Cyrl-CS"/>
        </w:rPr>
        <w:t>понуђача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и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подносилаца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пријава</w:t>
      </w:r>
      <w:r w:rsidRPr="00AB6A39">
        <w:rPr>
          <w:bCs/>
          <w:lang w:val="sr-Cyrl-CS"/>
        </w:rPr>
        <w:t xml:space="preserve">, </w:t>
      </w:r>
      <w:r>
        <w:rPr>
          <w:bCs/>
          <w:lang w:val="sr-Cyrl-CS"/>
        </w:rPr>
        <w:t>као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и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податке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о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поднетим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понудама</w:t>
      </w:r>
      <w:r w:rsidRPr="00AB6A39">
        <w:rPr>
          <w:bCs/>
          <w:lang w:val="sr-Cyrl-CS"/>
        </w:rPr>
        <w:t xml:space="preserve">, </w:t>
      </w:r>
      <w:r>
        <w:rPr>
          <w:bCs/>
          <w:lang w:val="sr-Cyrl-CS"/>
        </w:rPr>
        <w:t>односно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пријавама</w:t>
      </w:r>
      <w:r w:rsidRPr="00AB6A39">
        <w:rPr>
          <w:bCs/>
          <w:lang w:val="sr-Cyrl-CS"/>
        </w:rPr>
        <w:t xml:space="preserve">, </w:t>
      </w:r>
      <w:r>
        <w:rPr>
          <w:bCs/>
          <w:lang w:val="sr-Cyrl-CS"/>
        </w:rPr>
        <w:t>до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отварања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понуда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односно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пријава</w:t>
      </w:r>
      <w:r w:rsidRPr="00AB6A39">
        <w:rPr>
          <w:bCs/>
          <w:lang w:val="sr-Cyrl-CS"/>
        </w:rPr>
        <w:t>.</w:t>
      </w:r>
    </w:p>
    <w:p w14:paraId="28DCE116" w14:textId="77777777" w:rsidR="005410B1" w:rsidRPr="00AB6A39" w:rsidRDefault="005410B1" w:rsidP="005410B1">
      <w:pPr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>Неће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се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сматрати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поверљивим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докази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о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испуњености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обавезних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услова</w:t>
      </w:r>
      <w:r w:rsidRPr="00AB6A39">
        <w:rPr>
          <w:bCs/>
          <w:lang w:val="sr-Cyrl-CS"/>
        </w:rPr>
        <w:t xml:space="preserve">, </w:t>
      </w:r>
      <w:r>
        <w:rPr>
          <w:bCs/>
          <w:lang w:val="sr-Cyrl-CS"/>
        </w:rPr>
        <w:t>цена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и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други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подаци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из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понуде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који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су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од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значаја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за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примену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елемената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критеријума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и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рангирање</w:t>
      </w:r>
      <w:r w:rsidRPr="00AB6A39">
        <w:rPr>
          <w:bCs/>
          <w:lang w:val="sr-Cyrl-CS"/>
        </w:rPr>
        <w:t xml:space="preserve"> </w:t>
      </w:r>
      <w:r>
        <w:rPr>
          <w:bCs/>
          <w:lang w:val="sr-Cyrl-CS"/>
        </w:rPr>
        <w:t>понуда</w:t>
      </w:r>
      <w:r w:rsidRPr="00AB6A39">
        <w:rPr>
          <w:bCs/>
          <w:lang w:val="sr-Cyrl-CS"/>
        </w:rPr>
        <w:t>.</w:t>
      </w:r>
    </w:p>
    <w:p w14:paraId="3CB3D20C" w14:textId="77777777" w:rsidR="005410B1" w:rsidRPr="00AB6A39" w:rsidRDefault="005410B1" w:rsidP="005410B1">
      <w:pPr>
        <w:autoSpaceDE w:val="0"/>
        <w:autoSpaceDN w:val="0"/>
        <w:adjustRightInd w:val="0"/>
        <w:ind w:left="57" w:firstLine="369"/>
        <w:jc w:val="both"/>
        <w:rPr>
          <w:bCs/>
          <w:iCs/>
          <w:lang w:val="sr-Cyrl-CS"/>
        </w:rPr>
      </w:pPr>
      <w:r w:rsidRPr="00AB6A39">
        <w:rPr>
          <w:bCs/>
          <w:iCs/>
        </w:rPr>
        <w:tab/>
      </w:r>
      <w:r>
        <w:rPr>
          <w:bCs/>
          <w:iCs/>
          <w:lang w:val="sr-Cyrl-CS"/>
        </w:rPr>
        <w:t>Подаци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из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понуде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који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су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посебним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прописом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утврђени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као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поверљиви</w:t>
      </w:r>
      <w:r w:rsidRPr="00AB6A39">
        <w:rPr>
          <w:bCs/>
          <w:iCs/>
          <w:lang w:val="sr-Cyrl-CS"/>
        </w:rPr>
        <w:t xml:space="preserve">, </w:t>
      </w:r>
      <w:r>
        <w:rPr>
          <w:bCs/>
          <w:iCs/>
          <w:lang w:val="sr-Cyrl-CS"/>
        </w:rPr>
        <w:t>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које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понуђач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означи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као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поверљиве</w:t>
      </w:r>
      <w:r w:rsidRPr="00AB6A39">
        <w:rPr>
          <w:bCs/>
          <w:iCs/>
          <w:lang w:val="sr-Cyrl-CS"/>
        </w:rPr>
        <w:t xml:space="preserve">, </w:t>
      </w:r>
      <w:r>
        <w:rPr>
          <w:bCs/>
          <w:iCs/>
          <w:lang w:val="sr-Cyrl-CS"/>
        </w:rPr>
        <w:t>биће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коришћени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само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за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намене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јавног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позива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неће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бити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доступни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ником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изван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круга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лица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која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буду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укључена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поступак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јавне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набавке</w:t>
      </w:r>
      <w:r w:rsidRPr="00AB6A39">
        <w:rPr>
          <w:bCs/>
          <w:iCs/>
          <w:lang w:val="sr-Cyrl-CS"/>
        </w:rPr>
        <w:t xml:space="preserve">. </w:t>
      </w:r>
      <w:r>
        <w:rPr>
          <w:bCs/>
          <w:iCs/>
          <w:lang w:val="sr-Cyrl-CS"/>
        </w:rPr>
        <w:t>Ови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подаци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неће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бити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објављени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приликом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отварања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понуда</w:t>
      </w:r>
      <w:r w:rsidRPr="00AB6A39">
        <w:rPr>
          <w:bCs/>
          <w:iCs/>
          <w:lang w:val="sr-Cyrl-CS"/>
        </w:rPr>
        <w:t xml:space="preserve">, </w:t>
      </w:r>
      <w:r>
        <w:rPr>
          <w:bCs/>
          <w:iCs/>
          <w:lang w:val="sr-Cyrl-CS"/>
        </w:rPr>
        <w:t>нити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наставку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поступка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или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касније</w:t>
      </w:r>
      <w:r w:rsidRPr="00AB6A39">
        <w:rPr>
          <w:bCs/>
          <w:iCs/>
          <w:lang w:val="sr-Cyrl-CS"/>
        </w:rPr>
        <w:t xml:space="preserve">. </w:t>
      </w:r>
    </w:p>
    <w:p w14:paraId="598DF405" w14:textId="77777777" w:rsidR="005410B1" w:rsidRPr="00AB6A39" w:rsidRDefault="005410B1" w:rsidP="005410B1">
      <w:pPr>
        <w:autoSpaceDE w:val="0"/>
        <w:autoSpaceDN w:val="0"/>
        <w:adjustRightInd w:val="0"/>
        <w:ind w:left="57" w:firstLine="369"/>
        <w:jc w:val="both"/>
        <w:rPr>
          <w:bCs/>
          <w:iCs/>
          <w:lang w:val="sr-Cyrl-CS"/>
        </w:rPr>
      </w:pPr>
      <w:r w:rsidRPr="00AB6A39">
        <w:rPr>
          <w:bCs/>
          <w:iCs/>
        </w:rPr>
        <w:tab/>
      </w:r>
      <w:r>
        <w:rPr>
          <w:bCs/>
          <w:iCs/>
          <w:lang w:val="sr-Cyrl-CS"/>
        </w:rPr>
        <w:t>Као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поверљива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понуђач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може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означити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документа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која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садрже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личне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податке</w:t>
      </w:r>
      <w:r w:rsidRPr="00AB6A39">
        <w:rPr>
          <w:bCs/>
          <w:iCs/>
          <w:lang w:val="sr-Cyrl-CS"/>
        </w:rPr>
        <w:t xml:space="preserve">, </w:t>
      </w:r>
      <w:r>
        <w:rPr>
          <w:bCs/>
          <w:iCs/>
          <w:lang w:val="sr-Cyrl-CS"/>
        </w:rPr>
        <w:t>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које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садржи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ниједан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јавни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регистар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или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која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други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начин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нису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доступна</w:t>
      </w:r>
      <w:r w:rsidRPr="00AB6A39">
        <w:rPr>
          <w:bCs/>
          <w:iCs/>
          <w:lang w:val="sr-Cyrl-CS"/>
        </w:rPr>
        <w:t xml:space="preserve">, </w:t>
      </w:r>
      <w:r>
        <w:rPr>
          <w:bCs/>
          <w:iCs/>
          <w:lang w:val="sr-Cyrl-CS"/>
        </w:rPr>
        <w:t>као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пословне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податке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који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су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прописима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или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интерним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актима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понуђача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означени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као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поверљиви</w:t>
      </w:r>
      <w:r w:rsidRPr="00AB6A39">
        <w:rPr>
          <w:bCs/>
          <w:iCs/>
          <w:lang w:val="sr-Cyrl-CS"/>
        </w:rPr>
        <w:t xml:space="preserve">. </w:t>
      </w:r>
    </w:p>
    <w:p w14:paraId="35D73F9B" w14:textId="77777777" w:rsidR="005410B1" w:rsidRPr="00AB6A39" w:rsidRDefault="005410B1" w:rsidP="005410B1">
      <w:pPr>
        <w:autoSpaceDE w:val="0"/>
        <w:autoSpaceDN w:val="0"/>
        <w:adjustRightInd w:val="0"/>
        <w:ind w:left="57" w:firstLine="369"/>
        <w:jc w:val="both"/>
        <w:rPr>
          <w:bCs/>
          <w:iCs/>
          <w:lang w:val="sr-Cyrl-CS"/>
        </w:rPr>
      </w:pPr>
      <w:r w:rsidRPr="00AB6A39">
        <w:rPr>
          <w:bCs/>
          <w:iCs/>
        </w:rPr>
        <w:tab/>
      </w:r>
      <w:r>
        <w:rPr>
          <w:bCs/>
          <w:iCs/>
          <w:lang w:val="sr-Cyrl-CS"/>
        </w:rPr>
        <w:t>Наручилац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ће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као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поверљива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третирати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она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документа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која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десном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горњем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углу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великим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словима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имају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исписано</w:t>
      </w:r>
      <w:r w:rsidRPr="00AB6A39">
        <w:rPr>
          <w:bCs/>
          <w:iCs/>
          <w:lang w:val="sr-Cyrl-CS"/>
        </w:rPr>
        <w:t xml:space="preserve"> «</w:t>
      </w:r>
      <w:r>
        <w:rPr>
          <w:bCs/>
          <w:iCs/>
          <w:lang w:val="sr-Cyrl-CS"/>
        </w:rPr>
        <w:t>ПОВЕРЉИВО</w:t>
      </w:r>
      <w:r w:rsidRPr="00AB6A39">
        <w:rPr>
          <w:bCs/>
          <w:iCs/>
          <w:lang w:val="sr-Cyrl-CS"/>
        </w:rPr>
        <w:t xml:space="preserve">», </w:t>
      </w:r>
      <w:r>
        <w:rPr>
          <w:bCs/>
          <w:iCs/>
          <w:lang w:val="sr-Cyrl-CS"/>
        </w:rPr>
        <w:t>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испод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тога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потпис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лица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које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је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потписало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понуду</w:t>
      </w:r>
      <w:r w:rsidRPr="00AB6A39">
        <w:rPr>
          <w:bCs/>
          <w:iCs/>
          <w:lang w:val="sr-Cyrl-CS"/>
        </w:rPr>
        <w:t xml:space="preserve">. </w:t>
      </w:r>
    </w:p>
    <w:p w14:paraId="1DAFE458" w14:textId="77777777" w:rsidR="005410B1" w:rsidRPr="00AB6A39" w:rsidRDefault="005410B1" w:rsidP="005410B1">
      <w:pPr>
        <w:autoSpaceDE w:val="0"/>
        <w:autoSpaceDN w:val="0"/>
        <w:adjustRightInd w:val="0"/>
        <w:ind w:left="57" w:firstLine="369"/>
        <w:jc w:val="both"/>
        <w:rPr>
          <w:bCs/>
          <w:iCs/>
          <w:lang w:val="sr-Cyrl-CS"/>
        </w:rPr>
      </w:pPr>
      <w:r w:rsidRPr="00AB6A39">
        <w:rPr>
          <w:bCs/>
          <w:iCs/>
        </w:rPr>
        <w:tab/>
      </w:r>
      <w:r>
        <w:rPr>
          <w:bCs/>
          <w:iCs/>
          <w:lang w:val="sr-Cyrl-CS"/>
        </w:rPr>
        <w:t>Ако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поверљивим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сматра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само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поједини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податак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документу</w:t>
      </w:r>
      <w:r w:rsidRPr="00AB6A39">
        <w:rPr>
          <w:bCs/>
          <w:iCs/>
          <w:lang w:val="sr-Cyrl-CS"/>
        </w:rPr>
        <w:t xml:space="preserve">, </w:t>
      </w:r>
      <w:r>
        <w:rPr>
          <w:bCs/>
          <w:iCs/>
          <w:lang w:val="sr-Cyrl-CS"/>
        </w:rPr>
        <w:t>поверљиви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део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мора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бити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подвучен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црвено</w:t>
      </w:r>
      <w:r w:rsidRPr="00AB6A39">
        <w:rPr>
          <w:bCs/>
          <w:iCs/>
          <w:lang w:val="sr-Cyrl-CS"/>
        </w:rPr>
        <w:t xml:space="preserve">, </w:t>
      </w:r>
      <w:r>
        <w:rPr>
          <w:bCs/>
          <w:iCs/>
          <w:lang w:val="sr-Cyrl-CS"/>
        </w:rPr>
        <w:t>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истом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реду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уз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десну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ивицу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мора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бити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исписано</w:t>
      </w:r>
      <w:r w:rsidRPr="00AB6A39">
        <w:rPr>
          <w:bCs/>
          <w:iCs/>
          <w:lang w:val="sr-Cyrl-CS"/>
        </w:rPr>
        <w:t xml:space="preserve"> «</w:t>
      </w:r>
      <w:r>
        <w:rPr>
          <w:bCs/>
          <w:iCs/>
          <w:lang w:val="sr-Cyrl-CS"/>
        </w:rPr>
        <w:t>ПОВЕРЉИВО</w:t>
      </w:r>
      <w:r w:rsidRPr="00AB6A39">
        <w:rPr>
          <w:bCs/>
          <w:iCs/>
          <w:lang w:val="sr-Cyrl-CS"/>
        </w:rPr>
        <w:t>».</w:t>
      </w:r>
    </w:p>
    <w:p w14:paraId="7FD7BEEF" w14:textId="77777777" w:rsidR="005410B1" w:rsidRPr="00AB6A39" w:rsidRDefault="005410B1" w:rsidP="005410B1">
      <w:pPr>
        <w:autoSpaceDE w:val="0"/>
        <w:autoSpaceDN w:val="0"/>
        <w:adjustRightInd w:val="0"/>
        <w:ind w:left="57" w:firstLine="663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>Наручилац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одговара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за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поверљивост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података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који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нису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означени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горе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наведени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начин</w:t>
      </w:r>
      <w:r w:rsidRPr="00AB6A39">
        <w:rPr>
          <w:bCs/>
          <w:iCs/>
          <w:lang w:val="sr-Cyrl-CS"/>
        </w:rPr>
        <w:t xml:space="preserve">. </w:t>
      </w:r>
    </w:p>
    <w:p w14:paraId="12C4D528" w14:textId="77777777" w:rsidR="005410B1" w:rsidRPr="00AB6A39" w:rsidRDefault="005410B1" w:rsidP="005410B1">
      <w:pPr>
        <w:autoSpaceDE w:val="0"/>
        <w:autoSpaceDN w:val="0"/>
        <w:adjustRightInd w:val="0"/>
        <w:ind w:left="57" w:firstLine="369"/>
        <w:jc w:val="both"/>
        <w:rPr>
          <w:bCs/>
          <w:iCs/>
          <w:lang w:val="sr-Cyrl-CS"/>
        </w:rPr>
      </w:pPr>
      <w:r w:rsidRPr="00AB6A39">
        <w:rPr>
          <w:bCs/>
          <w:iCs/>
        </w:rPr>
        <w:tab/>
      </w:r>
      <w:r>
        <w:rPr>
          <w:bCs/>
          <w:iCs/>
          <w:lang w:val="sr-Cyrl-CS"/>
        </w:rPr>
        <w:t>Ако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као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поверљиви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означе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подаци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који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одговарају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горе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наведеним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условима</w:t>
      </w:r>
      <w:r w:rsidRPr="00AB6A39">
        <w:rPr>
          <w:bCs/>
          <w:iCs/>
          <w:lang w:val="sr-Cyrl-CS"/>
        </w:rPr>
        <w:t xml:space="preserve">, </w:t>
      </w:r>
      <w:r>
        <w:rPr>
          <w:bCs/>
          <w:iCs/>
          <w:lang w:val="sr-Cyrl-CS"/>
        </w:rPr>
        <w:t>наручилац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ће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позвати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понуђача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уклони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ознаку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поверљивости</w:t>
      </w:r>
      <w:r w:rsidRPr="00AB6A39">
        <w:rPr>
          <w:bCs/>
          <w:iCs/>
          <w:lang w:val="sr-Cyrl-CS"/>
        </w:rPr>
        <w:t xml:space="preserve">. </w:t>
      </w:r>
      <w:r>
        <w:rPr>
          <w:bCs/>
          <w:iCs/>
          <w:lang w:val="sr-Cyrl-CS"/>
        </w:rPr>
        <w:t>Понуђач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ће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то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учинити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тако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што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ће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његов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представник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изнад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ознаке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поверљивости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написати</w:t>
      </w:r>
      <w:r w:rsidRPr="00AB6A39">
        <w:rPr>
          <w:bCs/>
          <w:iCs/>
          <w:lang w:val="sr-Cyrl-CS"/>
        </w:rPr>
        <w:t xml:space="preserve"> «</w:t>
      </w:r>
      <w:r>
        <w:rPr>
          <w:bCs/>
          <w:iCs/>
          <w:lang w:val="sr-Cyrl-CS"/>
        </w:rPr>
        <w:t>ОПОЗИВ</w:t>
      </w:r>
      <w:r w:rsidRPr="00AB6A39">
        <w:rPr>
          <w:bCs/>
          <w:iCs/>
          <w:lang w:val="sr-Cyrl-CS"/>
        </w:rPr>
        <w:t xml:space="preserve">», </w:t>
      </w:r>
      <w:r>
        <w:rPr>
          <w:bCs/>
          <w:iCs/>
          <w:lang w:val="sr-Cyrl-CS"/>
        </w:rPr>
        <w:t>уписати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датум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време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потписати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се</w:t>
      </w:r>
      <w:r w:rsidRPr="00AB6A39">
        <w:rPr>
          <w:bCs/>
          <w:iCs/>
          <w:lang w:val="sr-Cyrl-CS"/>
        </w:rPr>
        <w:t xml:space="preserve">. </w:t>
      </w:r>
    </w:p>
    <w:p w14:paraId="24321C9A" w14:textId="77777777" w:rsidR="005410B1" w:rsidRPr="00AB6A39" w:rsidRDefault="005410B1" w:rsidP="005410B1">
      <w:pPr>
        <w:autoSpaceDE w:val="0"/>
        <w:autoSpaceDN w:val="0"/>
        <w:adjustRightInd w:val="0"/>
        <w:ind w:left="57" w:firstLine="369"/>
        <w:jc w:val="both"/>
        <w:rPr>
          <w:bCs/>
          <w:iCs/>
          <w:lang w:val="sr-Cyrl-CS"/>
        </w:rPr>
      </w:pPr>
      <w:r w:rsidRPr="00AB6A39">
        <w:rPr>
          <w:bCs/>
          <w:iCs/>
          <w:lang w:val="sr-Cyrl-CS"/>
        </w:rPr>
        <w:tab/>
      </w:r>
      <w:r>
        <w:rPr>
          <w:bCs/>
          <w:iCs/>
          <w:lang w:val="sr-Cyrl-CS"/>
        </w:rPr>
        <w:t>Ако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понуђач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року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који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одреди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наручилац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опозове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поверљивост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докумената</w:t>
      </w:r>
      <w:r w:rsidRPr="00AB6A39">
        <w:rPr>
          <w:bCs/>
          <w:iCs/>
          <w:lang w:val="sr-Cyrl-CS"/>
        </w:rPr>
        <w:t xml:space="preserve">, </w:t>
      </w:r>
      <w:r>
        <w:rPr>
          <w:bCs/>
          <w:iCs/>
          <w:lang w:val="sr-Cyrl-CS"/>
        </w:rPr>
        <w:t>наручилац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ће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одбити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понуду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целини</w:t>
      </w:r>
      <w:r w:rsidRPr="00AB6A39">
        <w:rPr>
          <w:bCs/>
          <w:iCs/>
          <w:lang w:val="sr-Cyrl-CS"/>
        </w:rPr>
        <w:t>.</w:t>
      </w:r>
    </w:p>
    <w:p w14:paraId="317FF4D9" w14:textId="77777777" w:rsidR="005410B1" w:rsidRPr="00AB6A39" w:rsidRDefault="005410B1" w:rsidP="005410B1">
      <w:pPr>
        <w:autoSpaceDE w:val="0"/>
        <w:autoSpaceDN w:val="0"/>
        <w:adjustRightInd w:val="0"/>
        <w:ind w:left="57" w:firstLine="369"/>
        <w:jc w:val="both"/>
        <w:rPr>
          <w:bCs/>
          <w:iCs/>
          <w:lang w:val="sr-Cyrl-CS"/>
        </w:rPr>
      </w:pPr>
      <w:r w:rsidRPr="00AB6A39">
        <w:rPr>
          <w:bCs/>
          <w:iCs/>
          <w:lang w:val="sr-Cyrl-CS"/>
        </w:rPr>
        <w:tab/>
      </w:r>
      <w:r>
        <w:rPr>
          <w:bCs/>
          <w:iCs/>
          <w:lang w:val="sr-Cyrl-CS"/>
        </w:rPr>
        <w:t>Наручилац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задржава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све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приспеле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понуде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трајном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власништу</w:t>
      </w:r>
      <w:r w:rsidRPr="00AB6A39">
        <w:rPr>
          <w:bCs/>
          <w:iCs/>
          <w:lang w:val="sr-Cyrl-CS"/>
        </w:rPr>
        <w:t xml:space="preserve">, </w:t>
      </w:r>
      <w:r>
        <w:rPr>
          <w:bCs/>
          <w:iCs/>
          <w:lang w:val="sr-Cyrl-CS"/>
        </w:rPr>
        <w:t>уз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обавезу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их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може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користитити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само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сопствене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сврхе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обавезу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чувања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поверљивости</w:t>
      </w:r>
      <w:r w:rsidRPr="00AB6A39">
        <w:rPr>
          <w:bCs/>
          <w:iCs/>
          <w:lang w:val="sr-Cyrl-CS"/>
        </w:rPr>
        <w:t xml:space="preserve">. </w:t>
      </w:r>
      <w:r>
        <w:rPr>
          <w:bCs/>
          <w:iCs/>
          <w:lang w:val="sr-Cyrl-CS"/>
        </w:rPr>
        <w:t>Било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какво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одавање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детаља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из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понуде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трећој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страни</w:t>
      </w:r>
      <w:r w:rsidRPr="00AB6A39">
        <w:rPr>
          <w:bCs/>
          <w:iCs/>
          <w:lang w:val="sr-Cyrl-CS"/>
        </w:rPr>
        <w:t xml:space="preserve">, </w:t>
      </w:r>
      <w:r>
        <w:rPr>
          <w:bCs/>
          <w:iCs/>
          <w:lang w:val="sr-Cyrl-CS"/>
        </w:rPr>
        <w:t>ван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круга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других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понуђача</w:t>
      </w:r>
      <w:r w:rsidRPr="00AB6A39">
        <w:rPr>
          <w:bCs/>
          <w:iCs/>
          <w:lang w:val="sr-Cyrl-CS"/>
        </w:rPr>
        <w:t xml:space="preserve">, </w:t>
      </w:r>
      <w:r>
        <w:rPr>
          <w:bCs/>
          <w:iCs/>
          <w:lang w:val="sr-Cyrl-CS"/>
        </w:rPr>
        <w:t>од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стране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Градске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општине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Сурчин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није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дозвољено</w:t>
      </w:r>
      <w:r w:rsidRPr="00AB6A39">
        <w:rPr>
          <w:bCs/>
          <w:iCs/>
          <w:lang w:val="sr-Cyrl-CS"/>
        </w:rPr>
        <w:t xml:space="preserve">, </w:t>
      </w:r>
      <w:r>
        <w:rPr>
          <w:bCs/>
          <w:iCs/>
          <w:lang w:val="sr-Cyrl-CS"/>
        </w:rPr>
        <w:t>без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претходне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писмене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сагласности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понуђача</w:t>
      </w:r>
      <w:r w:rsidRPr="00AB6A39">
        <w:rPr>
          <w:bCs/>
          <w:iCs/>
          <w:lang w:val="sr-Cyrl-CS"/>
        </w:rPr>
        <w:t>.</w:t>
      </w:r>
    </w:p>
    <w:p w14:paraId="14E0E574" w14:textId="77777777" w:rsidR="005410B1" w:rsidRPr="00AB6A39" w:rsidRDefault="005410B1" w:rsidP="005410B1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</w:p>
    <w:p w14:paraId="12CF4499" w14:textId="77777777" w:rsidR="005410B1" w:rsidRPr="00AB6A39" w:rsidRDefault="005410B1" w:rsidP="005410B1">
      <w:pPr>
        <w:autoSpaceDE w:val="0"/>
        <w:autoSpaceDN w:val="0"/>
        <w:adjustRightInd w:val="0"/>
        <w:jc w:val="both"/>
        <w:rPr>
          <w:b/>
          <w:iCs/>
          <w:lang w:val="ru-RU"/>
        </w:rPr>
      </w:pPr>
      <w:r>
        <w:rPr>
          <w:b/>
          <w:iCs/>
          <w:lang w:val="sr-Cyrl-CS"/>
        </w:rPr>
        <w:t>6</w:t>
      </w:r>
      <w:r>
        <w:rPr>
          <w:b/>
          <w:iCs/>
          <w:lang w:val="ru-RU"/>
        </w:rPr>
        <w:t>.2</w:t>
      </w:r>
      <w:r>
        <w:rPr>
          <w:b/>
          <w:iCs/>
          <w:lang w:val="sr-Cyrl-CS"/>
        </w:rPr>
        <w:t>1</w:t>
      </w:r>
      <w:r w:rsidRPr="00AB6A39">
        <w:rPr>
          <w:b/>
          <w:iCs/>
          <w:lang w:val="ru-RU"/>
        </w:rPr>
        <w:t xml:space="preserve">. </w:t>
      </w:r>
      <w:r>
        <w:rPr>
          <w:b/>
          <w:iCs/>
          <w:lang w:val="ru-RU"/>
        </w:rPr>
        <w:t>РОК</w:t>
      </w:r>
      <w:r w:rsidRPr="00AB6A39">
        <w:rPr>
          <w:b/>
          <w:iCs/>
          <w:lang w:val="ru-RU"/>
        </w:rPr>
        <w:t xml:space="preserve"> </w:t>
      </w:r>
      <w:r>
        <w:rPr>
          <w:b/>
          <w:iCs/>
          <w:lang w:val="ru-RU"/>
        </w:rPr>
        <w:t>ВАЖЕЊА</w:t>
      </w:r>
      <w:r w:rsidRPr="00AB6A39">
        <w:rPr>
          <w:b/>
          <w:iCs/>
          <w:lang w:val="ru-RU"/>
        </w:rPr>
        <w:t xml:space="preserve"> </w:t>
      </w:r>
      <w:r>
        <w:rPr>
          <w:b/>
          <w:iCs/>
          <w:lang w:val="ru-RU"/>
        </w:rPr>
        <w:t>ПОНУДЕ</w:t>
      </w:r>
    </w:p>
    <w:p w14:paraId="34875090" w14:textId="77777777" w:rsidR="005410B1" w:rsidRPr="00AB6A39" w:rsidRDefault="005410B1" w:rsidP="005410B1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iCs/>
          <w:lang w:val="sr-Cyrl-CS"/>
        </w:rPr>
      </w:pPr>
      <w:r w:rsidRPr="00AB6A39">
        <w:rPr>
          <w:bCs/>
          <w:iCs/>
          <w:lang w:val="sr-Cyrl-CS"/>
        </w:rPr>
        <w:t xml:space="preserve"> </w:t>
      </w:r>
      <w:r w:rsidRPr="00AB6A39">
        <w:rPr>
          <w:bCs/>
          <w:iCs/>
          <w:lang w:val="sr-Cyrl-CS"/>
        </w:rPr>
        <w:tab/>
      </w:r>
      <w:r w:rsidRPr="00AB6A39">
        <w:rPr>
          <w:bCs/>
          <w:iCs/>
          <w:lang w:val="sr-Cyrl-CS"/>
        </w:rPr>
        <w:tab/>
      </w:r>
      <w:r>
        <w:rPr>
          <w:bCs/>
          <w:iCs/>
          <w:lang w:val="sr-Cyrl-CS"/>
        </w:rPr>
        <w:t>Понуда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мора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важи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најмање</w:t>
      </w:r>
      <w:r w:rsidRPr="00AB6A39">
        <w:rPr>
          <w:bCs/>
          <w:iCs/>
          <w:lang w:val="sr-Cyrl-CS"/>
        </w:rPr>
        <w:t xml:space="preserve"> 60 </w:t>
      </w:r>
      <w:r>
        <w:rPr>
          <w:bCs/>
          <w:iCs/>
          <w:lang w:val="sr-Cyrl-CS"/>
        </w:rPr>
        <w:t>дана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од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дана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отварања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понуда</w:t>
      </w:r>
      <w:r w:rsidRPr="00AB6A39">
        <w:rPr>
          <w:bCs/>
          <w:iCs/>
          <w:lang w:val="sr-Cyrl-CS"/>
        </w:rPr>
        <w:t xml:space="preserve">. </w:t>
      </w:r>
      <w:r>
        <w:rPr>
          <w:bCs/>
          <w:iCs/>
          <w:lang w:val="sr-Cyrl-CS"/>
        </w:rPr>
        <w:t>У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случају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понуђач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наведе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краћи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рок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важења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понуде</w:t>
      </w:r>
      <w:r w:rsidRPr="00AB6A39">
        <w:rPr>
          <w:bCs/>
          <w:iCs/>
          <w:lang w:val="sr-Cyrl-CS"/>
        </w:rPr>
        <w:t xml:space="preserve">, </w:t>
      </w:r>
      <w:r>
        <w:rPr>
          <w:bCs/>
          <w:iCs/>
          <w:lang w:val="sr-Cyrl-CS"/>
        </w:rPr>
        <w:t>понуда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одбија</w:t>
      </w:r>
      <w:r w:rsidRPr="00AB6A39">
        <w:rPr>
          <w:bCs/>
          <w:iCs/>
          <w:lang w:val="sr-Cyrl-CS"/>
        </w:rPr>
        <w:t>.</w:t>
      </w:r>
    </w:p>
    <w:p w14:paraId="462A79E1" w14:textId="77777777" w:rsidR="005410B1" w:rsidRPr="00AB6A39" w:rsidRDefault="005410B1" w:rsidP="005410B1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66929736" w14:textId="77777777" w:rsidR="005410B1" w:rsidRPr="00A73995" w:rsidRDefault="005410B1" w:rsidP="005410B1">
      <w:pPr>
        <w:suppressAutoHyphens w:val="0"/>
        <w:autoSpaceDE w:val="0"/>
        <w:autoSpaceDN w:val="0"/>
        <w:adjustRightInd w:val="0"/>
        <w:spacing w:line="240" w:lineRule="auto"/>
        <w:rPr>
          <w:rFonts w:ascii="TimesNewRomanPSMT" w:eastAsia="Times New Roman" w:hAnsi="TimesNewRomanPSMT" w:cs="TimesNewRomanPSMT"/>
          <w:b/>
          <w:color w:val="auto"/>
          <w:kern w:val="0"/>
          <w:lang w:eastAsia="en-US"/>
        </w:rPr>
      </w:pPr>
      <w:r>
        <w:rPr>
          <w:b/>
          <w:bCs/>
          <w:iCs/>
          <w:lang w:val="sr-Cyrl-CS"/>
        </w:rPr>
        <w:t>6.22</w:t>
      </w:r>
      <w:r w:rsidRPr="00AB6A39">
        <w:rPr>
          <w:b/>
          <w:bCs/>
          <w:iCs/>
          <w:lang w:val="sr-Cyrl-CS"/>
        </w:rPr>
        <w:t xml:space="preserve">. </w:t>
      </w:r>
      <w:r>
        <w:rPr>
          <w:b/>
          <w:bCs/>
          <w:iCs/>
          <w:lang w:val="sr-Cyrl-CS"/>
        </w:rPr>
        <w:t>РОК</w:t>
      </w:r>
      <w:r w:rsidRPr="00AB6A39">
        <w:rPr>
          <w:b/>
          <w:bCs/>
          <w:iCs/>
          <w:lang w:val="sr-Cyrl-CS"/>
        </w:rPr>
        <w:t xml:space="preserve"> </w:t>
      </w:r>
      <w:r>
        <w:rPr>
          <w:rFonts w:ascii="TimesNewRomanPSMT" w:eastAsia="Times New Roman" w:hAnsi="TimesNewRomanPSMT" w:cs="TimesNewRomanPSMT"/>
          <w:b/>
          <w:color w:val="auto"/>
          <w:kern w:val="0"/>
          <w:lang w:eastAsia="en-US"/>
        </w:rPr>
        <w:t>ВРШЕЊА</w:t>
      </w:r>
      <w:r>
        <w:rPr>
          <w:b/>
          <w:bCs/>
          <w:iCs/>
          <w:lang w:val="sr-Cyrl-CS"/>
        </w:rPr>
        <w:t xml:space="preserve"> УСЛУГЕ</w:t>
      </w:r>
    </w:p>
    <w:p w14:paraId="20BFD0BB" w14:textId="77777777" w:rsidR="005410B1" w:rsidRPr="00726DE6" w:rsidRDefault="005410B1" w:rsidP="005410B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proofErr w:type="spellStart"/>
      <w:r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>Рок</w:t>
      </w:r>
      <w:proofErr w:type="spellEnd"/>
      <w:r w:rsidRPr="00C01388"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>вршења</w:t>
      </w:r>
      <w:proofErr w:type="spellEnd"/>
      <w:r w:rsidRPr="00A73995"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>услуга</w:t>
      </w:r>
      <w:proofErr w:type="spellEnd"/>
      <w:r w:rsidRPr="00A73995">
        <w:rPr>
          <w:rFonts w:ascii="TimesNewRomanPSMT" w:eastAsia="Times New Roman" w:hAnsi="TimesNewRomanPSMT" w:cs="TimesNewRomanPSMT"/>
          <w:color w:val="auto"/>
          <w:kern w:val="0"/>
          <w:lang w:val="sr-Cyrl-CS" w:eastAsia="en-US"/>
        </w:rPr>
        <w:t xml:space="preserve"> </w:t>
      </w:r>
      <w:r>
        <w:rPr>
          <w:rFonts w:eastAsia="Times New Roman"/>
          <w:color w:val="auto"/>
          <w:kern w:val="0"/>
          <w:lang w:val="sr-Cyrl-CS" w:eastAsia="en-US"/>
        </w:rPr>
        <w:t>је</w:t>
      </w:r>
      <w:r w:rsidRPr="00A73995">
        <w:rPr>
          <w:rFonts w:eastAsia="Times New Roman"/>
          <w:color w:val="auto"/>
          <w:kern w:val="0"/>
          <w:lang w:val="sr-Cyrl-CS" w:eastAsia="en-US"/>
        </w:rPr>
        <w:t xml:space="preserve"> </w:t>
      </w:r>
      <w:r>
        <w:rPr>
          <w:rFonts w:eastAsia="Times New Roman"/>
          <w:color w:val="auto"/>
          <w:kern w:val="0"/>
          <w:lang w:val="sr-Cyrl-CS" w:eastAsia="en-US"/>
        </w:rPr>
        <w:t xml:space="preserve">период </w:t>
      </w:r>
      <w:r>
        <w:rPr>
          <w:rFonts w:eastAsia="Times New Roman"/>
          <w:color w:val="auto"/>
          <w:kern w:val="0"/>
          <w:lang w:val="sr-Cyrl-RS" w:eastAsia="en-US"/>
        </w:rPr>
        <w:t xml:space="preserve">пружања </w:t>
      </w:r>
      <w:proofErr w:type="gramStart"/>
      <w:r>
        <w:rPr>
          <w:rFonts w:eastAsia="Times New Roman"/>
          <w:color w:val="auto"/>
          <w:kern w:val="0"/>
          <w:lang w:val="sr-Cyrl-RS" w:eastAsia="en-US"/>
        </w:rPr>
        <w:t xml:space="preserve">услуге </w:t>
      </w:r>
      <w:r w:rsidRPr="00A73995">
        <w:rPr>
          <w:rFonts w:eastAsia="Times New Roman"/>
          <w:color w:val="auto"/>
          <w:kern w:val="0"/>
          <w:lang w:val="sr-Cyrl-CS" w:eastAsia="en-US"/>
        </w:rPr>
        <w:t xml:space="preserve"> </w:t>
      </w:r>
      <w:r>
        <w:rPr>
          <w:rFonts w:eastAsia="Times New Roman"/>
          <w:color w:val="auto"/>
          <w:kern w:val="0"/>
          <w:lang w:val="sr-Cyrl-CS" w:eastAsia="en-US"/>
        </w:rPr>
        <w:t>од</w:t>
      </w:r>
      <w:proofErr w:type="gramEnd"/>
      <w:r>
        <w:rPr>
          <w:rFonts w:eastAsia="Times New Roman"/>
          <w:color w:val="auto"/>
          <w:kern w:val="0"/>
          <w:lang w:val="sr-Cyrl-CS" w:eastAsia="en-US"/>
        </w:rPr>
        <w:t xml:space="preserve"> дана закључења уговора  </w:t>
      </w:r>
      <w:r w:rsidR="00066DAD">
        <w:rPr>
          <w:rFonts w:eastAsia="Times New Roman"/>
          <w:color w:val="auto"/>
          <w:kern w:val="0"/>
          <w:lang w:val="sr-Cyrl-CS" w:eastAsia="en-US"/>
        </w:rPr>
        <w:t xml:space="preserve">-12 месеци </w:t>
      </w:r>
    </w:p>
    <w:p w14:paraId="79B74ECD" w14:textId="77777777" w:rsidR="005410B1" w:rsidRDefault="005410B1" w:rsidP="005410B1">
      <w:pPr>
        <w:tabs>
          <w:tab w:val="num" w:pos="284"/>
        </w:tabs>
        <w:jc w:val="both"/>
        <w:rPr>
          <w:b/>
          <w:bCs/>
          <w:iCs/>
          <w:lang w:val="sr-Cyrl-CS"/>
        </w:rPr>
      </w:pPr>
    </w:p>
    <w:p w14:paraId="08570982" w14:textId="77777777" w:rsidR="005410B1" w:rsidRPr="00C7370A" w:rsidRDefault="005410B1" w:rsidP="005410B1">
      <w:pPr>
        <w:autoSpaceDE w:val="0"/>
        <w:autoSpaceDN w:val="0"/>
        <w:adjustRightInd w:val="0"/>
        <w:rPr>
          <w:b/>
          <w:iCs/>
          <w:lang w:val="ru-RU"/>
        </w:rPr>
      </w:pPr>
      <w:r>
        <w:rPr>
          <w:b/>
          <w:iCs/>
          <w:lang w:val="ru-RU"/>
        </w:rPr>
        <w:t>6.23</w:t>
      </w:r>
      <w:r w:rsidRPr="00C7370A">
        <w:rPr>
          <w:b/>
          <w:iCs/>
          <w:lang w:val="ru-RU"/>
        </w:rPr>
        <w:t xml:space="preserve">. </w:t>
      </w:r>
      <w:r>
        <w:rPr>
          <w:b/>
          <w:iCs/>
          <w:lang w:val="ru-RU"/>
        </w:rPr>
        <w:t>ГРЕШКЕ</w:t>
      </w:r>
      <w:r w:rsidRPr="00C7370A">
        <w:rPr>
          <w:b/>
          <w:iCs/>
          <w:lang w:val="ru-RU"/>
        </w:rPr>
        <w:t xml:space="preserve"> </w:t>
      </w:r>
      <w:r>
        <w:rPr>
          <w:b/>
          <w:iCs/>
          <w:lang w:val="ru-RU"/>
        </w:rPr>
        <w:t>У</w:t>
      </w:r>
      <w:r w:rsidRPr="00C7370A">
        <w:rPr>
          <w:b/>
          <w:iCs/>
          <w:lang w:val="ru-RU"/>
        </w:rPr>
        <w:t xml:space="preserve"> </w:t>
      </w:r>
      <w:r>
        <w:rPr>
          <w:b/>
          <w:iCs/>
          <w:lang w:val="ru-RU"/>
        </w:rPr>
        <w:t>КВАЛИТЕТУ</w:t>
      </w:r>
      <w:r w:rsidRPr="00C7370A">
        <w:rPr>
          <w:b/>
          <w:iCs/>
          <w:lang w:val="ru-RU"/>
        </w:rPr>
        <w:t xml:space="preserve"> (</w:t>
      </w:r>
      <w:r>
        <w:rPr>
          <w:b/>
          <w:iCs/>
          <w:lang w:val="ru-RU"/>
        </w:rPr>
        <w:t>РЕКЛАМАЦИЈА</w:t>
      </w:r>
      <w:r w:rsidRPr="00C7370A">
        <w:rPr>
          <w:b/>
          <w:iCs/>
          <w:lang w:val="ru-RU"/>
        </w:rPr>
        <w:t>)</w:t>
      </w:r>
    </w:p>
    <w:p w14:paraId="0E147D99" w14:textId="77777777" w:rsidR="005410B1" w:rsidRDefault="005410B1" w:rsidP="005410B1">
      <w:pPr>
        <w:suppressAutoHyphens w:val="0"/>
        <w:autoSpaceDE w:val="0"/>
        <w:autoSpaceDN w:val="0"/>
        <w:adjustRightInd w:val="0"/>
        <w:spacing w:line="240" w:lineRule="auto"/>
        <w:ind w:firstLine="42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     Уколико</w:t>
      </w:r>
      <w:r w:rsidRPr="00BB1F6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Наручилац</w:t>
      </w:r>
      <w:r w:rsidRPr="00BB1F6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није</w:t>
      </w:r>
      <w:r w:rsidRPr="00BB1F6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задовољан</w:t>
      </w:r>
      <w:r w:rsidRPr="00BB1F6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пруженом</w:t>
      </w:r>
      <w:r w:rsidRPr="00BB1F6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услугом</w:t>
      </w:r>
      <w:r w:rsidRPr="00BB1F69">
        <w:rPr>
          <w:bCs/>
          <w:iCs/>
          <w:lang w:val="sr-Cyrl-CS"/>
        </w:rPr>
        <w:t xml:space="preserve">, </w:t>
      </w:r>
      <w:r>
        <w:rPr>
          <w:bCs/>
          <w:iCs/>
          <w:lang w:val="sr-Cyrl-CS"/>
        </w:rPr>
        <w:t>уложиће</w:t>
      </w:r>
      <w:r w:rsidRPr="00BB1F6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рекламацију</w:t>
      </w:r>
      <w:r w:rsidRPr="00BB1F6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даваоцу</w:t>
      </w:r>
      <w:r w:rsidRPr="00BB1F6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услуга</w:t>
      </w:r>
      <w:r w:rsidRPr="00BB1F69">
        <w:rPr>
          <w:bCs/>
          <w:iCs/>
          <w:lang w:val="sr-Cyrl-CS"/>
        </w:rPr>
        <w:t>.</w:t>
      </w:r>
      <w:r>
        <w:rPr>
          <w:bCs/>
          <w:iCs/>
          <w:lang w:val="sr-Cyrl-CS"/>
        </w:rPr>
        <w:t xml:space="preserve"> Рок</w:t>
      </w:r>
      <w:r w:rsidRPr="003852EF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за</w:t>
      </w:r>
      <w:r w:rsidRPr="003852EF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отклањање</w:t>
      </w:r>
      <w:r w:rsidRPr="003852EF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рекламације</w:t>
      </w:r>
      <w:r w:rsidRPr="003852EF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</w:t>
      </w:r>
      <w:r w:rsidRPr="003852EF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току</w:t>
      </w:r>
      <w:r w:rsidRPr="003852EF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трајања</w:t>
      </w:r>
      <w:r w:rsidRPr="003852EF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уговора</w:t>
      </w:r>
      <w:r w:rsidRPr="003852EF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не</w:t>
      </w:r>
      <w:r w:rsidRPr="003852EF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може</w:t>
      </w:r>
      <w:r w:rsidRPr="003852EF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да</w:t>
      </w:r>
      <w:r w:rsidRPr="003852EF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буде</w:t>
      </w:r>
      <w:r w:rsidRPr="003852EF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дужи</w:t>
      </w:r>
      <w:r w:rsidRPr="003852EF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lastRenderedPageBreak/>
        <w:t>од</w:t>
      </w:r>
      <w:r w:rsidRPr="003852EF">
        <w:rPr>
          <w:bCs/>
          <w:iCs/>
          <w:lang w:val="sr-Cyrl-CS"/>
        </w:rPr>
        <w:t xml:space="preserve"> </w:t>
      </w:r>
      <w:r w:rsidRPr="003852EF">
        <w:rPr>
          <w:b/>
          <w:bCs/>
          <w:iCs/>
          <w:lang w:val="sr-Cyrl-CS"/>
        </w:rPr>
        <w:t>3</w:t>
      </w:r>
      <w:r w:rsidRPr="003852EF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дана</w:t>
      </w:r>
      <w:r w:rsidRPr="003852EF">
        <w:rPr>
          <w:bCs/>
          <w:iCs/>
          <w:lang w:val="sr-Cyrl-CS"/>
        </w:rPr>
        <w:t>.</w:t>
      </w:r>
      <w:r>
        <w:rPr>
          <w:bCs/>
          <w:iCs/>
          <w:lang w:val="sr-Cyrl-CS"/>
        </w:rPr>
        <w:t xml:space="preserve"> Уколико</w:t>
      </w:r>
      <w:r w:rsidRPr="003852EF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је</w:t>
      </w:r>
      <w:r w:rsidRPr="003852EF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рок</w:t>
      </w:r>
      <w:r w:rsidRPr="003852EF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за</w:t>
      </w:r>
      <w:r w:rsidRPr="003852EF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решавање</w:t>
      </w:r>
      <w:r w:rsidRPr="003852EF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рекламације</w:t>
      </w:r>
      <w:r w:rsidRPr="003852EF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дужи</w:t>
      </w:r>
      <w:r w:rsidRPr="003852EF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од</w:t>
      </w:r>
      <w:r w:rsidRPr="003852EF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траженог</w:t>
      </w:r>
      <w:r w:rsidRPr="003852EF">
        <w:rPr>
          <w:bCs/>
          <w:iCs/>
          <w:lang w:val="sr-Cyrl-CS"/>
        </w:rPr>
        <w:t xml:space="preserve">, </w:t>
      </w:r>
      <w:r>
        <w:rPr>
          <w:bCs/>
          <w:iCs/>
          <w:lang w:val="sr-Cyrl-CS"/>
        </w:rPr>
        <w:t>понуда</w:t>
      </w:r>
      <w:r w:rsidRPr="003852EF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ће</w:t>
      </w:r>
      <w:r w:rsidRPr="003852EF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бити</w:t>
      </w:r>
      <w:r w:rsidRPr="003852EF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одбијена</w:t>
      </w:r>
      <w:r w:rsidRPr="003852EF">
        <w:rPr>
          <w:bCs/>
          <w:iCs/>
          <w:lang w:val="sr-Cyrl-CS"/>
        </w:rPr>
        <w:t>.</w:t>
      </w:r>
    </w:p>
    <w:p w14:paraId="432300FE" w14:textId="77777777" w:rsidR="005410B1" w:rsidRPr="003852EF" w:rsidRDefault="005410B1" w:rsidP="005410B1">
      <w:pPr>
        <w:suppressAutoHyphens w:val="0"/>
        <w:autoSpaceDE w:val="0"/>
        <w:autoSpaceDN w:val="0"/>
        <w:adjustRightInd w:val="0"/>
        <w:spacing w:line="240" w:lineRule="auto"/>
        <w:jc w:val="both"/>
        <w:rPr>
          <w:bCs/>
          <w:iCs/>
          <w:lang w:val="sr-Cyrl-CS"/>
        </w:rPr>
      </w:pPr>
    </w:p>
    <w:p w14:paraId="30E9E2C5" w14:textId="77777777" w:rsidR="005410B1" w:rsidRPr="00AB6A39" w:rsidRDefault="005410B1" w:rsidP="005410B1">
      <w:pPr>
        <w:tabs>
          <w:tab w:val="num" w:pos="284"/>
        </w:tabs>
        <w:jc w:val="both"/>
        <w:rPr>
          <w:b/>
          <w:iCs/>
          <w:lang w:val="ru-RU"/>
        </w:rPr>
      </w:pPr>
      <w:r>
        <w:rPr>
          <w:b/>
          <w:bCs/>
          <w:iCs/>
          <w:lang w:val="sr-Cyrl-CS"/>
        </w:rPr>
        <w:t>6.24</w:t>
      </w:r>
      <w:r w:rsidRPr="00AB6A39">
        <w:rPr>
          <w:b/>
          <w:bCs/>
          <w:iCs/>
          <w:lang w:val="sr-Cyrl-CS"/>
        </w:rPr>
        <w:t>.</w:t>
      </w:r>
      <w:r w:rsidRPr="00AB6A39">
        <w:rPr>
          <w:b/>
          <w:bCs/>
          <w:iCs/>
          <w:color w:val="FF0000"/>
          <w:lang w:val="sr-Cyrl-CS"/>
        </w:rPr>
        <w:t xml:space="preserve"> </w:t>
      </w:r>
      <w:r>
        <w:rPr>
          <w:b/>
          <w:iCs/>
          <w:lang w:val="ru-RU"/>
        </w:rPr>
        <w:t>ДОДАТНА</w:t>
      </w:r>
      <w:r w:rsidRPr="00AB6A39">
        <w:rPr>
          <w:b/>
          <w:iCs/>
          <w:lang w:val="ru-RU"/>
        </w:rPr>
        <w:t xml:space="preserve"> </w:t>
      </w:r>
      <w:r>
        <w:rPr>
          <w:b/>
          <w:iCs/>
          <w:lang w:val="ru-RU"/>
        </w:rPr>
        <w:t>ОБЈАШЊЕЊА</w:t>
      </w:r>
      <w:r w:rsidRPr="00AB6A39">
        <w:rPr>
          <w:b/>
          <w:iCs/>
          <w:lang w:val="ru-RU"/>
        </w:rPr>
        <w:t xml:space="preserve"> </w:t>
      </w:r>
      <w:r>
        <w:rPr>
          <w:b/>
          <w:iCs/>
          <w:lang w:val="ru-RU"/>
        </w:rPr>
        <w:t>ОД</w:t>
      </w:r>
      <w:r w:rsidRPr="00AB6A39">
        <w:rPr>
          <w:b/>
          <w:iCs/>
          <w:lang w:val="ru-RU"/>
        </w:rPr>
        <w:t xml:space="preserve"> </w:t>
      </w:r>
      <w:r>
        <w:rPr>
          <w:b/>
          <w:iCs/>
          <w:lang w:val="ru-RU"/>
        </w:rPr>
        <w:t>ПОНУЂАЧА</w:t>
      </w:r>
      <w:r w:rsidRPr="00AB6A39">
        <w:rPr>
          <w:b/>
          <w:iCs/>
          <w:lang w:val="ru-RU"/>
        </w:rPr>
        <w:t xml:space="preserve"> </w:t>
      </w:r>
    </w:p>
    <w:p w14:paraId="17AD78E2" w14:textId="77777777" w:rsidR="005410B1" w:rsidRPr="00F52F27" w:rsidRDefault="005410B1" w:rsidP="005410B1">
      <w:pPr>
        <w:autoSpaceDE w:val="0"/>
        <w:autoSpaceDN w:val="0"/>
        <w:adjustRightInd w:val="0"/>
        <w:ind w:firstLine="72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>После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отварања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понуда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наручилац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можа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да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захтева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од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понуђача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додатна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објашњења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која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ће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му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помоћи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при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прегледу</w:t>
      </w:r>
      <w:r w:rsidRPr="00F52F27">
        <w:rPr>
          <w:bCs/>
          <w:iCs/>
          <w:lang w:val="sr-Cyrl-CS"/>
        </w:rPr>
        <w:t xml:space="preserve">, </w:t>
      </w:r>
      <w:r>
        <w:rPr>
          <w:bCs/>
          <w:iCs/>
          <w:lang w:val="sr-Cyrl-CS"/>
        </w:rPr>
        <w:t>вредновању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упоређивању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понуда</w:t>
      </w:r>
      <w:r w:rsidRPr="00F52F27">
        <w:rPr>
          <w:bCs/>
          <w:iCs/>
          <w:lang w:val="sr-Cyrl-CS"/>
        </w:rPr>
        <w:t xml:space="preserve">, </w:t>
      </w:r>
      <w:r>
        <w:rPr>
          <w:bCs/>
          <w:iCs/>
          <w:lang w:val="sr-Cyrl-CS"/>
        </w:rPr>
        <w:t>а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може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да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врши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контролу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код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понуђача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односно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његовог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подизвођача</w:t>
      </w:r>
      <w:r w:rsidRPr="00F52F27">
        <w:rPr>
          <w:bCs/>
          <w:iCs/>
          <w:lang w:val="sr-Cyrl-CS"/>
        </w:rPr>
        <w:t>.</w:t>
      </w:r>
    </w:p>
    <w:p w14:paraId="75033D5B" w14:textId="77777777" w:rsidR="005410B1" w:rsidRPr="00F52F27" w:rsidRDefault="005410B1" w:rsidP="005410B1">
      <w:pPr>
        <w:autoSpaceDE w:val="0"/>
        <w:autoSpaceDN w:val="0"/>
        <w:adjustRightInd w:val="0"/>
        <w:ind w:firstLine="720"/>
        <w:jc w:val="both"/>
        <w:rPr>
          <w:bCs/>
          <w:iCs/>
          <w:lang w:val="sr-Cyrl-CS"/>
        </w:rPr>
      </w:pPr>
      <w:proofErr w:type="spellStart"/>
      <w:r>
        <w:t>Уколико</w:t>
      </w:r>
      <w:proofErr w:type="spellEnd"/>
      <w:r w:rsidRPr="00F52F27">
        <w:t xml:space="preserve"> </w:t>
      </w:r>
      <w:proofErr w:type="spellStart"/>
      <w:r>
        <w:t>наручилац</w:t>
      </w:r>
      <w:proofErr w:type="spellEnd"/>
      <w:r w:rsidRPr="00F52F27">
        <w:t xml:space="preserve"> </w:t>
      </w:r>
      <w:proofErr w:type="spellStart"/>
      <w:r>
        <w:t>оцени</w:t>
      </w:r>
      <w:proofErr w:type="spellEnd"/>
      <w:r w:rsidRPr="00F52F27">
        <w:t xml:space="preserve"> </w:t>
      </w:r>
      <w:proofErr w:type="spellStart"/>
      <w:r>
        <w:t>да</w:t>
      </w:r>
      <w:proofErr w:type="spellEnd"/>
      <w:r w:rsidRPr="00F52F27">
        <w:t xml:space="preserve"> </w:t>
      </w:r>
      <w:proofErr w:type="spellStart"/>
      <w:r>
        <w:t>су</w:t>
      </w:r>
      <w:proofErr w:type="spellEnd"/>
      <w:r w:rsidRPr="00F52F27">
        <w:t xml:space="preserve"> </w:t>
      </w:r>
      <w:proofErr w:type="spellStart"/>
      <w:r>
        <w:t>потребна</w:t>
      </w:r>
      <w:proofErr w:type="spellEnd"/>
      <w:r w:rsidRPr="00F52F27">
        <w:t xml:space="preserve"> </w:t>
      </w:r>
      <w:proofErr w:type="spellStart"/>
      <w:r>
        <w:t>додатна</w:t>
      </w:r>
      <w:proofErr w:type="spellEnd"/>
      <w:r w:rsidRPr="00F52F27">
        <w:t xml:space="preserve"> </w:t>
      </w:r>
      <w:proofErr w:type="spellStart"/>
      <w:r>
        <w:t>објашњења</w:t>
      </w:r>
      <w:proofErr w:type="spellEnd"/>
      <w:r w:rsidRPr="00F52F27">
        <w:t xml:space="preserve"> </w:t>
      </w:r>
      <w:proofErr w:type="spellStart"/>
      <w:r>
        <w:t>или</w:t>
      </w:r>
      <w:proofErr w:type="spellEnd"/>
      <w:r w:rsidRPr="00F52F27">
        <w:t xml:space="preserve"> </w:t>
      </w:r>
      <w:proofErr w:type="spellStart"/>
      <w:r>
        <w:t>је</w:t>
      </w:r>
      <w:proofErr w:type="spellEnd"/>
      <w:r w:rsidRPr="00F52F27">
        <w:t xml:space="preserve"> </w:t>
      </w:r>
      <w:proofErr w:type="spellStart"/>
      <w:r>
        <w:t>потребно</w:t>
      </w:r>
      <w:proofErr w:type="spellEnd"/>
      <w:r w:rsidRPr="00F52F27">
        <w:t xml:space="preserve"> </w:t>
      </w:r>
      <w:proofErr w:type="spellStart"/>
      <w:r>
        <w:t>извршити</w:t>
      </w:r>
      <w:proofErr w:type="spellEnd"/>
      <w:r w:rsidRPr="00F52F27">
        <w:rPr>
          <w:lang w:val="sr-Cyrl-CS"/>
        </w:rPr>
        <w:t xml:space="preserve"> </w:t>
      </w:r>
      <w:proofErr w:type="spellStart"/>
      <w:r>
        <w:t>контролу</w:t>
      </w:r>
      <w:proofErr w:type="spellEnd"/>
      <w:r w:rsidRPr="00F52F27">
        <w:t xml:space="preserve"> (</w:t>
      </w:r>
      <w:proofErr w:type="spellStart"/>
      <w:r>
        <w:t>увид</w:t>
      </w:r>
      <w:proofErr w:type="spellEnd"/>
      <w:r w:rsidRPr="00F52F27">
        <w:t xml:space="preserve">) </w:t>
      </w:r>
      <w:proofErr w:type="spellStart"/>
      <w:r>
        <w:t>код</w:t>
      </w:r>
      <w:proofErr w:type="spellEnd"/>
      <w:r w:rsidRPr="00F52F27">
        <w:t xml:space="preserve"> </w:t>
      </w:r>
      <w:proofErr w:type="spellStart"/>
      <w:r>
        <w:t>понуђача</w:t>
      </w:r>
      <w:proofErr w:type="spellEnd"/>
      <w:r w:rsidRPr="00F52F27">
        <w:t xml:space="preserve">, </w:t>
      </w:r>
      <w:proofErr w:type="spellStart"/>
      <w:r>
        <w:t>односно</w:t>
      </w:r>
      <w:proofErr w:type="spellEnd"/>
      <w:r w:rsidRPr="00F52F27">
        <w:t xml:space="preserve"> </w:t>
      </w:r>
      <w:proofErr w:type="spellStart"/>
      <w:r>
        <w:t>његовог</w:t>
      </w:r>
      <w:proofErr w:type="spellEnd"/>
      <w:r w:rsidRPr="00F52F27">
        <w:t xml:space="preserve"> </w:t>
      </w:r>
      <w:proofErr w:type="spellStart"/>
      <w:r>
        <w:t>подизвођача</w:t>
      </w:r>
      <w:proofErr w:type="spellEnd"/>
      <w:r w:rsidRPr="00F52F27">
        <w:t xml:space="preserve">, </w:t>
      </w:r>
      <w:proofErr w:type="spellStart"/>
      <w:r>
        <w:t>наручилац</w:t>
      </w:r>
      <w:proofErr w:type="spellEnd"/>
      <w:r w:rsidRPr="00F52F27">
        <w:t xml:space="preserve"> </w:t>
      </w:r>
      <w:proofErr w:type="spellStart"/>
      <w:r>
        <w:t>ће</w:t>
      </w:r>
      <w:proofErr w:type="spellEnd"/>
      <w:r w:rsidRPr="00F52F27">
        <w:t xml:space="preserve"> </w:t>
      </w:r>
      <w:proofErr w:type="spellStart"/>
      <w:r>
        <w:t>понуђачу</w:t>
      </w:r>
      <w:proofErr w:type="spellEnd"/>
      <w:r w:rsidRPr="00F52F27">
        <w:t xml:space="preserve"> </w:t>
      </w:r>
      <w:proofErr w:type="spellStart"/>
      <w:r>
        <w:t>оставити</w:t>
      </w:r>
      <w:proofErr w:type="spellEnd"/>
      <w:r w:rsidRPr="00F52F27">
        <w:t xml:space="preserve"> </w:t>
      </w:r>
      <w:proofErr w:type="spellStart"/>
      <w:r>
        <w:t>примерени</w:t>
      </w:r>
      <w:proofErr w:type="spellEnd"/>
      <w:r w:rsidRPr="00F52F27">
        <w:t xml:space="preserve"> </w:t>
      </w:r>
      <w:proofErr w:type="spellStart"/>
      <w:r>
        <w:t>рок</w:t>
      </w:r>
      <w:proofErr w:type="spellEnd"/>
      <w:r w:rsidRPr="00F52F27">
        <w:t xml:space="preserve"> </w:t>
      </w:r>
      <w:proofErr w:type="spellStart"/>
      <w:r>
        <w:t>да</w:t>
      </w:r>
      <w:proofErr w:type="spellEnd"/>
      <w:r w:rsidRPr="00F52F27">
        <w:t xml:space="preserve"> </w:t>
      </w:r>
      <w:proofErr w:type="spellStart"/>
      <w:r>
        <w:t>поступи</w:t>
      </w:r>
      <w:proofErr w:type="spellEnd"/>
      <w:r w:rsidRPr="00F52F27">
        <w:t xml:space="preserve"> </w:t>
      </w:r>
      <w:proofErr w:type="spellStart"/>
      <w:r>
        <w:t>по</w:t>
      </w:r>
      <w:proofErr w:type="spellEnd"/>
      <w:r w:rsidRPr="00F52F27">
        <w:t xml:space="preserve"> </w:t>
      </w:r>
      <w:proofErr w:type="spellStart"/>
      <w:r>
        <w:t>позиву</w:t>
      </w:r>
      <w:proofErr w:type="spellEnd"/>
      <w:r w:rsidRPr="00F52F27">
        <w:t xml:space="preserve"> </w:t>
      </w:r>
      <w:proofErr w:type="spellStart"/>
      <w:r>
        <w:t>наручиоца</w:t>
      </w:r>
      <w:proofErr w:type="spellEnd"/>
      <w:r w:rsidRPr="00F52F27">
        <w:t xml:space="preserve">, </w:t>
      </w:r>
      <w:proofErr w:type="spellStart"/>
      <w:r>
        <w:t>односно</w:t>
      </w:r>
      <w:proofErr w:type="spellEnd"/>
      <w:r w:rsidRPr="00F52F27">
        <w:t xml:space="preserve"> </w:t>
      </w:r>
      <w:proofErr w:type="spellStart"/>
      <w:r>
        <w:t>да</w:t>
      </w:r>
      <w:proofErr w:type="spellEnd"/>
      <w:r w:rsidRPr="00F52F27">
        <w:t xml:space="preserve"> </w:t>
      </w:r>
      <w:proofErr w:type="spellStart"/>
      <w:r>
        <w:t>омогући</w:t>
      </w:r>
      <w:proofErr w:type="spellEnd"/>
      <w:r w:rsidRPr="00F52F27">
        <w:t xml:space="preserve"> </w:t>
      </w:r>
      <w:proofErr w:type="spellStart"/>
      <w:r>
        <w:t>наручиоцу</w:t>
      </w:r>
      <w:proofErr w:type="spellEnd"/>
      <w:r w:rsidRPr="00F52F27">
        <w:t xml:space="preserve"> </w:t>
      </w:r>
      <w:proofErr w:type="spellStart"/>
      <w:r>
        <w:t>контролу</w:t>
      </w:r>
      <w:proofErr w:type="spellEnd"/>
      <w:r w:rsidRPr="00F52F27">
        <w:t xml:space="preserve"> (</w:t>
      </w:r>
      <w:proofErr w:type="spellStart"/>
      <w:r>
        <w:t>увид</w:t>
      </w:r>
      <w:proofErr w:type="spellEnd"/>
      <w:r w:rsidRPr="00F52F27">
        <w:t xml:space="preserve">) </w:t>
      </w:r>
      <w:proofErr w:type="spellStart"/>
      <w:r>
        <w:t>код</w:t>
      </w:r>
      <w:proofErr w:type="spellEnd"/>
      <w:r w:rsidRPr="00F52F27">
        <w:t xml:space="preserve"> </w:t>
      </w:r>
      <w:proofErr w:type="spellStart"/>
      <w:r>
        <w:t>понуђача</w:t>
      </w:r>
      <w:proofErr w:type="spellEnd"/>
      <w:r w:rsidRPr="00F52F27">
        <w:t xml:space="preserve">, </w:t>
      </w:r>
      <w:proofErr w:type="spellStart"/>
      <w:r>
        <w:t>као</w:t>
      </w:r>
      <w:proofErr w:type="spellEnd"/>
      <w:r w:rsidRPr="00F52F27">
        <w:t xml:space="preserve"> </w:t>
      </w:r>
      <w:r>
        <w:t>и</w:t>
      </w:r>
      <w:r w:rsidRPr="00F52F27">
        <w:t xml:space="preserve"> </w:t>
      </w:r>
      <w:proofErr w:type="spellStart"/>
      <w:r>
        <w:t>код</w:t>
      </w:r>
      <w:proofErr w:type="spellEnd"/>
      <w:r w:rsidRPr="00F52F27">
        <w:t xml:space="preserve"> </w:t>
      </w:r>
      <w:proofErr w:type="spellStart"/>
      <w:r>
        <w:t>његовог</w:t>
      </w:r>
      <w:proofErr w:type="spellEnd"/>
      <w:r w:rsidRPr="00F52F27">
        <w:t xml:space="preserve"> </w:t>
      </w:r>
      <w:proofErr w:type="spellStart"/>
      <w:r>
        <w:t>подизвођача</w:t>
      </w:r>
      <w:proofErr w:type="spellEnd"/>
      <w:r w:rsidRPr="00F52F27">
        <w:t>.</w:t>
      </w:r>
    </w:p>
    <w:p w14:paraId="1855C24C" w14:textId="77777777" w:rsidR="005410B1" w:rsidRPr="00F52F27" w:rsidRDefault="005410B1" w:rsidP="005410B1">
      <w:pPr>
        <w:autoSpaceDE w:val="0"/>
        <w:autoSpaceDN w:val="0"/>
        <w:adjustRightInd w:val="0"/>
        <w:ind w:firstLine="72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>Наручилац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не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може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да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захтева</w:t>
      </w:r>
      <w:r w:rsidRPr="00F52F27">
        <w:rPr>
          <w:bCs/>
          <w:iCs/>
          <w:lang w:val="sr-Cyrl-CS"/>
        </w:rPr>
        <w:t xml:space="preserve">, </w:t>
      </w:r>
      <w:r>
        <w:rPr>
          <w:bCs/>
          <w:iCs/>
          <w:lang w:val="sr-Cyrl-CS"/>
        </w:rPr>
        <w:t>дозволи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или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понуди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промену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елемената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понуде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који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су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од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значаја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за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примену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критеријума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за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доделу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уговора</w:t>
      </w:r>
      <w:r w:rsidRPr="00F52F27">
        <w:rPr>
          <w:bCs/>
          <w:iCs/>
          <w:lang w:val="sr-Cyrl-CS"/>
        </w:rPr>
        <w:t xml:space="preserve">, </w:t>
      </w:r>
      <w:r>
        <w:rPr>
          <w:bCs/>
          <w:iCs/>
          <w:lang w:val="sr-Cyrl-CS"/>
        </w:rPr>
        <w:t>односно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промену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којом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би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се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понуда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која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је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неодговарајућа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или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неприхватљива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учинила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одговарајућом</w:t>
      </w:r>
      <w:r w:rsidRPr="00F52F27">
        <w:rPr>
          <w:bCs/>
          <w:iCs/>
          <w:lang w:val="sr-Cyrl-CS"/>
        </w:rPr>
        <w:t xml:space="preserve">, </w:t>
      </w:r>
      <w:r>
        <w:rPr>
          <w:bCs/>
          <w:iCs/>
          <w:lang w:val="sr-Cyrl-CS"/>
        </w:rPr>
        <w:t>односно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прихватљивом</w:t>
      </w:r>
      <w:r w:rsidRPr="00F52F27">
        <w:rPr>
          <w:bCs/>
          <w:iCs/>
          <w:lang w:val="sr-Cyrl-CS"/>
        </w:rPr>
        <w:t xml:space="preserve">, </w:t>
      </w:r>
      <w:r>
        <w:rPr>
          <w:bCs/>
          <w:iCs/>
          <w:lang w:val="sr-Cyrl-CS"/>
        </w:rPr>
        <w:t>осим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ако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другачије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произилази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из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природе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поступка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јавне</w:t>
      </w:r>
      <w:r w:rsidRPr="00F52F2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набавке</w:t>
      </w:r>
      <w:r w:rsidRPr="00F52F27">
        <w:rPr>
          <w:bCs/>
          <w:iCs/>
          <w:lang w:val="sr-Cyrl-CS"/>
        </w:rPr>
        <w:t>.</w:t>
      </w:r>
    </w:p>
    <w:p w14:paraId="2D0BA95D" w14:textId="77777777" w:rsidR="005410B1" w:rsidRPr="00F14FEA" w:rsidRDefault="005410B1" w:rsidP="005410B1">
      <w:pPr>
        <w:ind w:firstLine="72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>Наручилац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може</w:t>
      </w:r>
      <w:r w:rsidRPr="00F14FEA">
        <w:rPr>
          <w:bCs/>
          <w:iCs/>
          <w:lang w:val="sr-Cyrl-CS"/>
        </w:rPr>
        <w:t xml:space="preserve">, </w:t>
      </w:r>
      <w:r>
        <w:rPr>
          <w:bCs/>
          <w:iCs/>
          <w:lang w:val="sr-Cyrl-CS"/>
        </w:rPr>
        <w:t>уз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сагласност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понуђача</w:t>
      </w:r>
      <w:r w:rsidRPr="00F14FEA">
        <w:rPr>
          <w:bCs/>
          <w:iCs/>
          <w:lang w:val="sr-Cyrl-CS"/>
        </w:rPr>
        <w:t xml:space="preserve">, </w:t>
      </w:r>
      <w:r>
        <w:rPr>
          <w:bCs/>
          <w:iCs/>
          <w:lang w:val="sr-Cyrl-CS"/>
        </w:rPr>
        <w:t>да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изврши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исправке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рачунских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грешака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уочених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приликом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разматрања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понуде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окончаном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поступку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отварања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понуда</w:t>
      </w:r>
      <w:r w:rsidRPr="00F14FEA">
        <w:rPr>
          <w:bCs/>
          <w:iCs/>
          <w:lang w:val="sr-Cyrl-CS"/>
        </w:rPr>
        <w:t xml:space="preserve">. </w:t>
      </w:r>
    </w:p>
    <w:p w14:paraId="336D20C3" w14:textId="77777777" w:rsidR="005410B1" w:rsidRPr="00F14FEA" w:rsidRDefault="005410B1" w:rsidP="005410B1">
      <w:pPr>
        <w:ind w:firstLine="72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>У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случају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разлике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између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јединичне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укупне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цене</w:t>
      </w:r>
      <w:r w:rsidRPr="00F14FEA">
        <w:rPr>
          <w:bCs/>
          <w:iCs/>
          <w:lang w:val="sr-Cyrl-CS"/>
        </w:rPr>
        <w:t xml:space="preserve">, </w:t>
      </w:r>
      <w:r>
        <w:rPr>
          <w:bCs/>
          <w:iCs/>
          <w:lang w:val="sr-Cyrl-CS"/>
        </w:rPr>
        <w:t>меродавна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је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јединична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цена</w:t>
      </w:r>
      <w:r w:rsidRPr="00F14FEA">
        <w:rPr>
          <w:bCs/>
          <w:iCs/>
          <w:lang w:val="sr-Cyrl-CS"/>
        </w:rPr>
        <w:t xml:space="preserve">. </w:t>
      </w:r>
    </w:p>
    <w:p w14:paraId="7C8EB9B8" w14:textId="77777777" w:rsidR="005410B1" w:rsidRDefault="005410B1" w:rsidP="005410B1">
      <w:pPr>
        <w:ind w:firstLine="720"/>
        <w:jc w:val="both"/>
        <w:rPr>
          <w:b/>
          <w:bCs/>
          <w:lang w:val="sr-Cyrl-CS"/>
        </w:rPr>
      </w:pPr>
      <w:r>
        <w:rPr>
          <w:bCs/>
          <w:iCs/>
          <w:lang w:val="sr-Cyrl-CS"/>
        </w:rPr>
        <w:t>Ако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се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понуђач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не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сагласи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са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исправком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рачунских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грешака</w:t>
      </w:r>
      <w:r w:rsidRPr="00F14FEA">
        <w:rPr>
          <w:bCs/>
          <w:iCs/>
          <w:lang w:val="sr-Cyrl-CS"/>
        </w:rPr>
        <w:t xml:space="preserve">, </w:t>
      </w:r>
      <w:r>
        <w:rPr>
          <w:bCs/>
          <w:iCs/>
          <w:lang w:val="sr-Cyrl-CS"/>
        </w:rPr>
        <w:t>наручилац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ће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његову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понуду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одбити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као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неприхватљиву</w:t>
      </w:r>
      <w:r w:rsidRPr="00F14FEA">
        <w:rPr>
          <w:bCs/>
          <w:iCs/>
          <w:lang w:val="sr-Cyrl-CS"/>
        </w:rPr>
        <w:t xml:space="preserve">. </w:t>
      </w:r>
      <w:r w:rsidRPr="00F14FEA">
        <w:rPr>
          <w:bCs/>
          <w:iCs/>
          <w:lang w:val="sr-Cyrl-CS"/>
        </w:rPr>
        <w:cr/>
      </w:r>
    </w:p>
    <w:p w14:paraId="0A77C2BB" w14:textId="77777777" w:rsidR="005410B1" w:rsidRDefault="005410B1" w:rsidP="005410B1">
      <w:pPr>
        <w:tabs>
          <w:tab w:val="left" w:pos="567"/>
        </w:tabs>
        <w:autoSpaceDE w:val="0"/>
        <w:autoSpaceDN w:val="0"/>
        <w:adjustRightInd w:val="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6.25</w:t>
      </w:r>
      <w:r w:rsidRPr="00AB6A39">
        <w:rPr>
          <w:b/>
          <w:bCs/>
        </w:rPr>
        <w:t xml:space="preserve">. </w:t>
      </w:r>
      <w:r>
        <w:rPr>
          <w:b/>
          <w:bCs/>
          <w:lang w:val="sr-Cyrl-CS"/>
        </w:rPr>
        <w:t>КРИТЕРИЈУМ</w:t>
      </w:r>
      <w:r w:rsidRPr="00AB6A39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ЗА</w:t>
      </w:r>
      <w:r w:rsidRPr="00AB6A39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ОЦЕЊИВАЊЕ</w:t>
      </w:r>
      <w:r w:rsidRPr="00AB6A39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ПОНУДЕ</w:t>
      </w:r>
    </w:p>
    <w:p w14:paraId="2F762F37" w14:textId="77777777" w:rsidR="005410B1" w:rsidRPr="00F14FEA" w:rsidRDefault="005410B1" w:rsidP="005410B1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lang w:val="sr-Cyrl-CS"/>
        </w:rPr>
      </w:pPr>
      <w:r>
        <w:rPr>
          <w:bCs/>
          <w:lang w:val="sr-Cyrl-CS"/>
        </w:rPr>
        <w:tab/>
        <w:t>Наручилац</w:t>
      </w:r>
      <w:r w:rsidRPr="00F14FEA">
        <w:rPr>
          <w:bCs/>
          <w:lang w:val="sr-Cyrl-CS"/>
        </w:rPr>
        <w:t xml:space="preserve"> </w:t>
      </w:r>
      <w:r>
        <w:rPr>
          <w:bCs/>
          <w:lang w:val="sr-Cyrl-CS"/>
        </w:rPr>
        <w:t>ће</w:t>
      </w:r>
      <w:r w:rsidRPr="00F14FEA">
        <w:rPr>
          <w:bCs/>
          <w:lang w:val="sr-Cyrl-CS"/>
        </w:rPr>
        <w:t xml:space="preserve"> </w:t>
      </w:r>
      <w:r>
        <w:rPr>
          <w:bCs/>
          <w:lang w:val="sr-Cyrl-CS"/>
        </w:rPr>
        <w:t>донети</w:t>
      </w:r>
      <w:r w:rsidRPr="00F14FEA">
        <w:rPr>
          <w:bCs/>
          <w:lang w:val="sr-Cyrl-CS"/>
        </w:rPr>
        <w:t xml:space="preserve"> </w:t>
      </w:r>
      <w:r>
        <w:rPr>
          <w:bCs/>
          <w:lang w:val="sr-Cyrl-CS"/>
        </w:rPr>
        <w:t>одлуку</w:t>
      </w:r>
      <w:r w:rsidRPr="00F14FEA">
        <w:rPr>
          <w:bCs/>
          <w:lang w:val="sr-Cyrl-CS"/>
        </w:rPr>
        <w:t xml:space="preserve"> </w:t>
      </w:r>
      <w:r>
        <w:rPr>
          <w:bCs/>
          <w:lang w:val="sr-Cyrl-CS"/>
        </w:rPr>
        <w:t>о</w:t>
      </w:r>
      <w:r w:rsidRPr="00F14FEA">
        <w:rPr>
          <w:bCs/>
          <w:lang w:val="sr-Cyrl-CS"/>
        </w:rPr>
        <w:t xml:space="preserve"> </w:t>
      </w:r>
      <w:r>
        <w:rPr>
          <w:bCs/>
          <w:lang w:val="sr-Cyrl-CS"/>
        </w:rPr>
        <w:t>додели</w:t>
      </w:r>
      <w:r w:rsidRPr="00F14FEA">
        <w:rPr>
          <w:bCs/>
          <w:lang w:val="sr-Cyrl-CS"/>
        </w:rPr>
        <w:t xml:space="preserve"> </w:t>
      </w:r>
      <w:r>
        <w:rPr>
          <w:bCs/>
          <w:lang w:val="sr-Cyrl-CS"/>
        </w:rPr>
        <w:t>уговора</w:t>
      </w:r>
      <w:r w:rsidRPr="00F14FEA">
        <w:rPr>
          <w:bCs/>
          <w:lang w:val="sr-Cyrl-CS"/>
        </w:rPr>
        <w:t xml:space="preserve"> </w:t>
      </w:r>
      <w:r>
        <w:rPr>
          <w:bCs/>
          <w:lang w:val="sr-Cyrl-CS"/>
        </w:rPr>
        <w:t>након</w:t>
      </w:r>
      <w:r w:rsidRPr="00F14FEA">
        <w:rPr>
          <w:bCs/>
          <w:lang w:val="sr-Cyrl-CS"/>
        </w:rPr>
        <w:t xml:space="preserve"> </w:t>
      </w:r>
      <w:r>
        <w:rPr>
          <w:bCs/>
          <w:lang w:val="sr-Cyrl-CS"/>
        </w:rPr>
        <w:t>што</w:t>
      </w:r>
      <w:r w:rsidRPr="00F14FEA">
        <w:rPr>
          <w:bCs/>
          <w:lang w:val="sr-Cyrl-CS"/>
        </w:rPr>
        <w:t xml:space="preserve"> </w:t>
      </w:r>
      <w:r>
        <w:rPr>
          <w:bCs/>
          <w:lang w:val="sr-Cyrl-CS"/>
        </w:rPr>
        <w:t>спроведе</w:t>
      </w:r>
      <w:r w:rsidRPr="00F14FEA">
        <w:rPr>
          <w:bCs/>
          <w:lang w:val="sr-Cyrl-CS"/>
        </w:rPr>
        <w:t xml:space="preserve"> </w:t>
      </w:r>
      <w:r>
        <w:rPr>
          <w:bCs/>
          <w:lang w:val="sr-Cyrl-CS"/>
        </w:rPr>
        <w:t>оцењивање</w:t>
      </w:r>
      <w:r w:rsidRPr="00F14FEA">
        <w:rPr>
          <w:bCs/>
          <w:lang w:val="sr-Cyrl-CS"/>
        </w:rPr>
        <w:t xml:space="preserve"> </w:t>
      </w:r>
      <w:r>
        <w:rPr>
          <w:bCs/>
          <w:lang w:val="sr-Cyrl-CS"/>
        </w:rPr>
        <w:t>понуда</w:t>
      </w:r>
      <w:r w:rsidRPr="00F14FEA">
        <w:rPr>
          <w:bCs/>
          <w:lang w:val="sr-Cyrl-CS"/>
        </w:rPr>
        <w:t xml:space="preserve"> </w:t>
      </w:r>
      <w:r>
        <w:rPr>
          <w:bCs/>
          <w:lang w:val="sr-Cyrl-CS"/>
        </w:rPr>
        <w:t>применом</w:t>
      </w:r>
      <w:r w:rsidRPr="00F14FEA">
        <w:rPr>
          <w:bCs/>
          <w:lang w:val="sr-Cyrl-CS"/>
        </w:rPr>
        <w:t xml:space="preserve"> </w:t>
      </w:r>
      <w:r>
        <w:rPr>
          <w:bCs/>
          <w:lang w:val="sr-Cyrl-CS"/>
        </w:rPr>
        <w:t>критеријума</w:t>
      </w:r>
      <w:r w:rsidRPr="00F14FEA">
        <w:rPr>
          <w:bCs/>
          <w:lang w:val="sr-Cyrl-CS"/>
        </w:rPr>
        <w:t xml:space="preserve"> </w:t>
      </w:r>
      <w:r>
        <w:rPr>
          <w:bCs/>
          <w:lang w:val="sr-Cyrl-CS"/>
        </w:rPr>
        <w:t>„НАЈНИЖА</w:t>
      </w:r>
      <w:r w:rsidRPr="00F14FEA">
        <w:rPr>
          <w:bCs/>
          <w:lang w:val="sr-Cyrl-CS"/>
        </w:rPr>
        <w:t xml:space="preserve"> </w:t>
      </w:r>
      <w:r>
        <w:rPr>
          <w:bCs/>
          <w:lang w:val="sr-Cyrl-CS"/>
        </w:rPr>
        <w:t>ПОНУЂЕНА</w:t>
      </w:r>
      <w:r w:rsidRPr="00F14FEA">
        <w:rPr>
          <w:bCs/>
          <w:lang w:val="sr-Cyrl-CS"/>
        </w:rPr>
        <w:t xml:space="preserve"> </w:t>
      </w:r>
      <w:r>
        <w:rPr>
          <w:bCs/>
          <w:lang w:val="sr-Cyrl-CS"/>
        </w:rPr>
        <w:t>ЦЕНА“</w:t>
      </w:r>
      <w:r w:rsidRPr="00F14FEA">
        <w:rPr>
          <w:bCs/>
          <w:lang w:val="sr-Cyrl-CS"/>
        </w:rPr>
        <w:t xml:space="preserve">, </w:t>
      </w:r>
      <w:r>
        <w:rPr>
          <w:bCs/>
          <w:lang w:val="sr-Cyrl-CS"/>
        </w:rPr>
        <w:t>уколико</w:t>
      </w:r>
      <w:r w:rsidRPr="00F14FEA">
        <w:rPr>
          <w:bCs/>
          <w:lang w:val="sr-Cyrl-CS"/>
        </w:rPr>
        <w:t xml:space="preserve"> </w:t>
      </w:r>
      <w:r>
        <w:rPr>
          <w:bCs/>
          <w:lang w:val="sr-Cyrl-CS"/>
        </w:rPr>
        <w:t>су</w:t>
      </w:r>
      <w:r w:rsidRPr="00F14FEA">
        <w:rPr>
          <w:bCs/>
          <w:lang w:val="sr-Cyrl-CS"/>
        </w:rPr>
        <w:t xml:space="preserve"> </w:t>
      </w:r>
      <w:r>
        <w:rPr>
          <w:bCs/>
          <w:lang w:val="sr-Cyrl-CS"/>
        </w:rPr>
        <w:t>испуњени</w:t>
      </w:r>
      <w:r w:rsidRPr="00F14FEA">
        <w:rPr>
          <w:bCs/>
          <w:lang w:val="sr-Cyrl-CS"/>
        </w:rPr>
        <w:t xml:space="preserve"> </w:t>
      </w:r>
      <w:r>
        <w:rPr>
          <w:bCs/>
          <w:lang w:val="sr-Cyrl-CS"/>
        </w:rPr>
        <w:t>сви</w:t>
      </w:r>
      <w:r w:rsidRPr="00F14FEA">
        <w:rPr>
          <w:bCs/>
          <w:lang w:val="sr-Cyrl-CS"/>
        </w:rPr>
        <w:t xml:space="preserve"> </w:t>
      </w:r>
      <w:r>
        <w:rPr>
          <w:bCs/>
          <w:lang w:val="sr-Cyrl-CS"/>
        </w:rPr>
        <w:t>услови</w:t>
      </w:r>
      <w:r w:rsidRPr="00F14FEA">
        <w:rPr>
          <w:bCs/>
          <w:lang w:val="sr-Cyrl-CS"/>
        </w:rPr>
        <w:t xml:space="preserve"> </w:t>
      </w:r>
      <w:r>
        <w:rPr>
          <w:bCs/>
          <w:lang w:val="sr-Cyrl-CS"/>
        </w:rPr>
        <w:t>наведени</w:t>
      </w:r>
      <w:r w:rsidRPr="00F14FEA">
        <w:rPr>
          <w:bCs/>
          <w:lang w:val="sr-Cyrl-CS"/>
        </w:rPr>
        <w:t xml:space="preserve"> </w:t>
      </w:r>
      <w:r>
        <w:rPr>
          <w:bCs/>
          <w:lang w:val="sr-Cyrl-CS"/>
        </w:rPr>
        <w:t>у</w:t>
      </w:r>
      <w:r w:rsidRPr="00F14FEA">
        <w:rPr>
          <w:bCs/>
          <w:lang w:val="sr-Cyrl-CS"/>
        </w:rPr>
        <w:t xml:space="preserve"> </w:t>
      </w:r>
      <w:r>
        <w:rPr>
          <w:bCs/>
          <w:lang w:val="sr-Cyrl-CS"/>
        </w:rPr>
        <w:t>Конкурсној</w:t>
      </w:r>
      <w:r w:rsidRPr="00F14FEA">
        <w:rPr>
          <w:bCs/>
          <w:lang w:val="sr-Cyrl-CS"/>
        </w:rPr>
        <w:t xml:space="preserve"> </w:t>
      </w:r>
      <w:r>
        <w:rPr>
          <w:bCs/>
          <w:lang w:val="sr-Cyrl-CS"/>
        </w:rPr>
        <w:t>документацији</w:t>
      </w:r>
      <w:r w:rsidRPr="00F14FEA">
        <w:rPr>
          <w:bCs/>
          <w:lang w:val="sr-Cyrl-CS"/>
        </w:rPr>
        <w:t xml:space="preserve">. </w:t>
      </w:r>
      <w:r w:rsidRPr="00F14FEA">
        <w:rPr>
          <w:bCs/>
          <w:lang w:val="sr-Cyrl-CS"/>
        </w:rPr>
        <w:cr/>
      </w:r>
    </w:p>
    <w:p w14:paraId="63FE1C0F" w14:textId="77777777" w:rsidR="005410B1" w:rsidRDefault="005410B1" w:rsidP="005410B1">
      <w:pPr>
        <w:autoSpaceDE w:val="0"/>
        <w:autoSpaceDN w:val="0"/>
        <w:adjustRightInd w:val="0"/>
        <w:jc w:val="both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6</w:t>
      </w:r>
      <w:r w:rsidRPr="00F14FEA">
        <w:rPr>
          <w:b/>
          <w:bCs/>
          <w:iCs/>
          <w:lang w:val="sr-Cyrl-CS"/>
        </w:rPr>
        <w:t>.</w:t>
      </w:r>
      <w:r>
        <w:rPr>
          <w:b/>
          <w:bCs/>
          <w:iCs/>
          <w:lang w:val="sr-Cyrl-CS"/>
        </w:rPr>
        <w:t>26</w:t>
      </w:r>
      <w:r w:rsidRPr="00F14FEA">
        <w:rPr>
          <w:b/>
          <w:bCs/>
          <w:iCs/>
          <w:lang w:val="sr-Cyrl-CS"/>
        </w:rPr>
        <w:t xml:space="preserve">. </w:t>
      </w:r>
      <w:r>
        <w:rPr>
          <w:b/>
          <w:bCs/>
          <w:iCs/>
          <w:lang w:val="sr-Cyrl-CS"/>
        </w:rPr>
        <w:t>КРИТЕРИЈУМ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НА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ОСНОВУ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КОГА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ЋЕ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НАРУЧИЛАЦ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ИЗВРШИТИ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ДОДЕЛУ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УГОВОРА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У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СИТУАЦИЈИ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КАДА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ПОСТОЈЕ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ДВЕ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ИЛИ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ВИШЕ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ПОНУДА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СА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ИСТОМ ПОНУЂЕНОМ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ЦЕНОМ</w:t>
      </w:r>
      <w:r w:rsidRPr="00F14FEA">
        <w:rPr>
          <w:b/>
          <w:bCs/>
          <w:iCs/>
          <w:lang w:val="sr-Cyrl-CS"/>
        </w:rPr>
        <w:t xml:space="preserve"> </w:t>
      </w:r>
    </w:p>
    <w:p w14:paraId="26874571" w14:textId="77777777" w:rsidR="005410B1" w:rsidRDefault="005410B1" w:rsidP="005410B1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>
        <w:rPr>
          <w:bCs/>
          <w:iCs/>
          <w:lang w:val="sr-Cyrl-CS"/>
        </w:rPr>
        <w:t>Критеријум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основу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кога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ће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наручилац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извршити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доделу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уговора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ситуацији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када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постоје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две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или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више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понуда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са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истом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понућеном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ценом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јесте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рок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плаћања</w:t>
      </w:r>
      <w:r w:rsidRPr="00F14FEA">
        <w:rPr>
          <w:bCs/>
          <w:iCs/>
          <w:lang w:val="sr-Cyrl-CS"/>
        </w:rPr>
        <w:t xml:space="preserve">, </w:t>
      </w:r>
      <w:r>
        <w:rPr>
          <w:bCs/>
          <w:iCs/>
          <w:lang w:val="sr-Cyrl-CS"/>
        </w:rPr>
        <w:t>тј</w:t>
      </w:r>
      <w:r w:rsidRPr="00F14FEA">
        <w:rPr>
          <w:bCs/>
          <w:iCs/>
          <w:lang w:val="sr-Cyrl-CS"/>
        </w:rPr>
        <w:t xml:space="preserve">. </w:t>
      </w:r>
      <w:r>
        <w:rPr>
          <w:bCs/>
          <w:iCs/>
          <w:lang w:val="sr-Cyrl-CS"/>
        </w:rPr>
        <w:t>као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најповољнија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биће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изабрана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понуда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оног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понуђача</w:t>
      </w:r>
      <w:r w:rsidRPr="00F14FEA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који</w:t>
      </w:r>
      <w:r w:rsidRPr="00D80DA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је</w:t>
      </w:r>
      <w:r w:rsidRPr="00D80DA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понудио</w:t>
      </w:r>
      <w:r w:rsidRPr="00D80DA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дужи</w:t>
      </w:r>
      <w:r w:rsidRPr="00D80DA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рок</w:t>
      </w:r>
      <w:r w:rsidRPr="00D80DAB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плаћања</w:t>
      </w:r>
      <w:r>
        <w:rPr>
          <w:bCs/>
          <w:iCs/>
          <w:sz w:val="28"/>
          <w:szCs w:val="28"/>
          <w:lang w:val="sr-Cyrl-CS"/>
        </w:rPr>
        <w:t>,</w:t>
      </w:r>
      <w:r w:rsidRPr="00F14FEA">
        <w:rPr>
          <w:lang w:val="sr-Cyrl-CS"/>
        </w:rPr>
        <w:t xml:space="preserve"> </w:t>
      </w:r>
      <w:r>
        <w:rPr>
          <w:lang w:val="sr-Cyrl-CS"/>
        </w:rPr>
        <w:t>а</w:t>
      </w:r>
      <w:r w:rsidRPr="007F0DEE">
        <w:rPr>
          <w:lang w:val="sr-Cyrl-CS"/>
        </w:rPr>
        <w:t xml:space="preserve"> </w:t>
      </w:r>
      <w:r>
        <w:rPr>
          <w:lang w:val="sr-Cyrl-CS"/>
        </w:rPr>
        <w:t>уколико</w:t>
      </w:r>
      <w:r w:rsidRPr="007F0DEE">
        <w:rPr>
          <w:lang w:val="sr-Cyrl-CS"/>
        </w:rPr>
        <w:t xml:space="preserve"> </w:t>
      </w:r>
      <w:r>
        <w:rPr>
          <w:lang w:val="sr-Cyrl-CS"/>
        </w:rPr>
        <w:t>и</w:t>
      </w:r>
      <w:r w:rsidRPr="007F0DEE">
        <w:rPr>
          <w:lang w:val="sr-Cyrl-CS"/>
        </w:rPr>
        <w:t xml:space="preserve"> </w:t>
      </w:r>
      <w:r>
        <w:rPr>
          <w:lang w:val="sr-Cyrl-CS"/>
        </w:rPr>
        <w:t>у</w:t>
      </w:r>
      <w:r w:rsidRPr="007F0DEE">
        <w:rPr>
          <w:lang w:val="sr-Cyrl-CS"/>
        </w:rPr>
        <w:t xml:space="preserve"> </w:t>
      </w:r>
      <w:r>
        <w:rPr>
          <w:lang w:val="sr-Cyrl-CS"/>
        </w:rPr>
        <w:t>том</w:t>
      </w:r>
      <w:r w:rsidRPr="007F0DEE">
        <w:rPr>
          <w:lang w:val="sr-Cyrl-CS"/>
        </w:rPr>
        <w:t xml:space="preserve"> </w:t>
      </w:r>
      <w:r>
        <w:rPr>
          <w:lang w:val="sr-Cyrl-CS"/>
        </w:rPr>
        <w:t>случају</w:t>
      </w:r>
      <w:r w:rsidRPr="007F0DEE">
        <w:rPr>
          <w:lang w:val="sr-Cyrl-CS"/>
        </w:rPr>
        <w:t xml:space="preserve"> </w:t>
      </w:r>
      <w:r>
        <w:rPr>
          <w:lang w:val="sr-Cyrl-CS"/>
        </w:rPr>
        <w:t>буде</w:t>
      </w:r>
      <w:r w:rsidRPr="007F0DEE">
        <w:rPr>
          <w:lang w:val="sr-Cyrl-CS"/>
        </w:rPr>
        <w:t xml:space="preserve"> </w:t>
      </w:r>
      <w:r>
        <w:rPr>
          <w:lang w:val="sr-Cyrl-CS"/>
        </w:rPr>
        <w:t>исторангираних</w:t>
      </w:r>
      <w:r w:rsidRPr="007F0DEE">
        <w:rPr>
          <w:lang w:val="sr-Cyrl-CS"/>
        </w:rPr>
        <w:t xml:space="preserve"> </w:t>
      </w:r>
      <w:r>
        <w:rPr>
          <w:lang w:val="sr-Cyrl-CS"/>
        </w:rPr>
        <w:t>понуђача</w:t>
      </w:r>
      <w:r w:rsidRPr="007F0DEE">
        <w:rPr>
          <w:lang w:val="sr-Cyrl-CS"/>
        </w:rPr>
        <w:t xml:space="preserve">, </w:t>
      </w:r>
      <w:r>
        <w:rPr>
          <w:lang w:val="sr-Cyrl-CS"/>
        </w:rPr>
        <w:t>предност</w:t>
      </w:r>
      <w:r w:rsidRPr="007F0DEE">
        <w:rPr>
          <w:lang w:val="sr-Cyrl-CS"/>
        </w:rPr>
        <w:t xml:space="preserve"> </w:t>
      </w:r>
      <w:r>
        <w:rPr>
          <w:lang w:val="sr-Cyrl-CS"/>
        </w:rPr>
        <w:t>ће</w:t>
      </w:r>
      <w:r w:rsidRPr="007F0DEE">
        <w:rPr>
          <w:lang w:val="sr-Cyrl-CS"/>
        </w:rPr>
        <w:t xml:space="preserve"> </w:t>
      </w:r>
      <w:r>
        <w:rPr>
          <w:lang w:val="sr-Cyrl-CS"/>
        </w:rPr>
        <w:t>имати</w:t>
      </w:r>
      <w:r w:rsidRPr="007F0DEE">
        <w:rPr>
          <w:lang w:val="sr-Cyrl-CS"/>
        </w:rPr>
        <w:t xml:space="preserve"> </w:t>
      </w:r>
      <w:r>
        <w:rPr>
          <w:lang w:val="sr-Cyrl-CS"/>
        </w:rPr>
        <w:t>онај</w:t>
      </w:r>
      <w:r w:rsidRPr="000149E0">
        <w:rPr>
          <w:lang w:val="sr-Cyrl-CS"/>
        </w:rPr>
        <w:t xml:space="preserve"> </w:t>
      </w:r>
      <w:r>
        <w:rPr>
          <w:lang w:val="sr-Cyrl-CS"/>
        </w:rPr>
        <w:t>понуђач</w:t>
      </w:r>
      <w:r w:rsidRPr="000149E0">
        <w:rPr>
          <w:lang w:val="sr-Cyrl-CS"/>
        </w:rPr>
        <w:t xml:space="preserve"> </w:t>
      </w:r>
      <w:r>
        <w:rPr>
          <w:lang w:val="sr-Cyrl-CS"/>
        </w:rPr>
        <w:t>који</w:t>
      </w:r>
      <w:r w:rsidRPr="000149E0">
        <w:rPr>
          <w:lang w:val="sr-Cyrl-CS"/>
        </w:rPr>
        <w:t xml:space="preserve"> </w:t>
      </w:r>
      <w:r>
        <w:rPr>
          <w:lang w:val="sr-Cyrl-CS"/>
        </w:rPr>
        <w:t xml:space="preserve">је навео дужи рок важења понуде. </w:t>
      </w:r>
      <w:r w:rsidRPr="007F0DEE">
        <w:rPr>
          <w:lang w:val="sr-Cyrl-CS"/>
        </w:rPr>
        <w:t xml:space="preserve"> </w:t>
      </w:r>
    </w:p>
    <w:p w14:paraId="2E7FB94C" w14:textId="77777777" w:rsidR="005410B1" w:rsidRDefault="005410B1" w:rsidP="005410B1">
      <w:pPr>
        <w:autoSpaceDE w:val="0"/>
        <w:autoSpaceDN w:val="0"/>
        <w:adjustRightInd w:val="0"/>
        <w:jc w:val="both"/>
        <w:rPr>
          <w:lang w:val="sr-Cyrl-CS"/>
        </w:rPr>
      </w:pPr>
    </w:p>
    <w:p w14:paraId="74F469C1" w14:textId="77777777" w:rsidR="005410B1" w:rsidRPr="00F14FEA" w:rsidRDefault="005410B1" w:rsidP="005410B1">
      <w:pPr>
        <w:autoSpaceDE w:val="0"/>
        <w:autoSpaceDN w:val="0"/>
        <w:adjustRightInd w:val="0"/>
        <w:jc w:val="both"/>
        <w:rPr>
          <w:b/>
          <w:lang w:val="sr-Cyrl-CS"/>
        </w:rPr>
      </w:pPr>
      <w:r>
        <w:rPr>
          <w:b/>
          <w:lang w:val="sr-Cyrl-CS"/>
        </w:rPr>
        <w:t>6</w:t>
      </w:r>
      <w:r w:rsidRPr="00F14FEA">
        <w:rPr>
          <w:b/>
          <w:lang w:val="sr-Cyrl-CS"/>
        </w:rPr>
        <w:t>.</w:t>
      </w:r>
      <w:r>
        <w:rPr>
          <w:b/>
          <w:lang w:val="sr-Cyrl-CS"/>
        </w:rPr>
        <w:t>27. ОБАВЕШТАВАЊЕ ПОНУЂАЧА</w:t>
      </w:r>
    </w:p>
    <w:p w14:paraId="5F8A0673" w14:textId="77777777" w:rsidR="005410B1" w:rsidRPr="00AB6A39" w:rsidRDefault="005410B1" w:rsidP="005410B1">
      <w:pPr>
        <w:spacing w:after="12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ab/>
        <w:t>Одлуку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додели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уговора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из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члана</w:t>
      </w:r>
      <w:r w:rsidRPr="00AB6A39">
        <w:rPr>
          <w:bCs/>
          <w:iCs/>
          <w:lang w:val="sr-Cyrl-CS"/>
        </w:rPr>
        <w:t xml:space="preserve"> 108. </w:t>
      </w:r>
      <w:r>
        <w:rPr>
          <w:bCs/>
          <w:iCs/>
          <w:lang w:val="sr-Cyrl-CS"/>
        </w:rPr>
        <w:t>или</w:t>
      </w:r>
      <w:r w:rsidRPr="00AB6A39">
        <w:rPr>
          <w:bCs/>
          <w:iCs/>
          <w:lang w:val="sr-Cyrl-CS"/>
        </w:rPr>
        <w:t xml:space="preserve">  </w:t>
      </w:r>
      <w:r>
        <w:rPr>
          <w:bCs/>
          <w:iCs/>
          <w:lang w:val="sr-Cyrl-CS"/>
        </w:rPr>
        <w:t>одлуку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обустави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поступка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јавне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набавке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из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члана</w:t>
      </w:r>
      <w:r w:rsidRPr="00AB6A39">
        <w:rPr>
          <w:bCs/>
          <w:iCs/>
          <w:lang w:val="sr-Cyrl-CS"/>
        </w:rPr>
        <w:t xml:space="preserve"> 109. </w:t>
      </w:r>
      <w:r>
        <w:rPr>
          <w:bCs/>
          <w:iCs/>
          <w:lang w:val="sr-Cyrl-CS"/>
        </w:rPr>
        <w:t>Закона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јавним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набавкама</w:t>
      </w:r>
      <w:r w:rsidRPr="00AB6A39">
        <w:rPr>
          <w:bCs/>
          <w:iCs/>
          <w:lang w:val="sr-Cyrl-CS"/>
        </w:rPr>
        <w:t xml:space="preserve">, </w:t>
      </w:r>
      <w:r>
        <w:rPr>
          <w:bCs/>
          <w:iCs/>
          <w:lang w:val="sr-Cyrl-CS"/>
        </w:rPr>
        <w:t>наручилац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ће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донети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најкасније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року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од</w:t>
      </w:r>
      <w:r w:rsidRPr="00AB6A39">
        <w:rPr>
          <w:bCs/>
          <w:iCs/>
          <w:lang w:val="sr-Cyrl-CS"/>
        </w:rPr>
        <w:t xml:space="preserve"> 10 (</w:t>
      </w:r>
      <w:r>
        <w:rPr>
          <w:bCs/>
          <w:iCs/>
          <w:lang w:val="sr-Cyrl-CS"/>
        </w:rPr>
        <w:t>десет</w:t>
      </w:r>
      <w:r w:rsidRPr="00AB6A39">
        <w:rPr>
          <w:bCs/>
          <w:iCs/>
          <w:lang w:val="sr-Cyrl-CS"/>
        </w:rPr>
        <w:t xml:space="preserve">) </w:t>
      </w:r>
      <w:r>
        <w:rPr>
          <w:bCs/>
          <w:iCs/>
          <w:lang w:val="sr-Cyrl-CS"/>
        </w:rPr>
        <w:t>дана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од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дана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јавног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отварања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понуда</w:t>
      </w:r>
      <w:r w:rsidRPr="00AB6A39">
        <w:rPr>
          <w:bCs/>
          <w:iCs/>
          <w:lang w:val="sr-Cyrl-CS"/>
        </w:rPr>
        <w:t>.</w:t>
      </w:r>
      <w:r w:rsidRPr="00AB6A39" w:rsidDel="007F5F28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Изабрани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понуђач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наручилац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ће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истеку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рокова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за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подношење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захтева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за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заштиту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права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закључити</w:t>
      </w:r>
      <w:r w:rsidRPr="00AB6A3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уговор</w:t>
      </w:r>
      <w:r w:rsidRPr="00AB6A39">
        <w:rPr>
          <w:bCs/>
          <w:iCs/>
          <w:lang w:val="sr-Cyrl-CS"/>
        </w:rPr>
        <w:t xml:space="preserve">. </w:t>
      </w:r>
    </w:p>
    <w:p w14:paraId="4D265500" w14:textId="77777777" w:rsidR="005410B1" w:rsidRDefault="005410B1" w:rsidP="005410B1">
      <w:pPr>
        <w:autoSpaceDE w:val="0"/>
        <w:autoSpaceDN w:val="0"/>
        <w:adjustRightInd w:val="0"/>
        <w:jc w:val="both"/>
        <w:rPr>
          <w:b/>
        </w:rPr>
      </w:pPr>
    </w:p>
    <w:p w14:paraId="5297B811" w14:textId="77777777" w:rsidR="00066DAD" w:rsidRDefault="00066DAD" w:rsidP="005410B1">
      <w:pPr>
        <w:autoSpaceDE w:val="0"/>
        <w:autoSpaceDN w:val="0"/>
        <w:adjustRightInd w:val="0"/>
        <w:jc w:val="both"/>
        <w:rPr>
          <w:b/>
        </w:rPr>
      </w:pPr>
    </w:p>
    <w:p w14:paraId="217D4091" w14:textId="77777777" w:rsidR="00066DAD" w:rsidRDefault="00066DAD" w:rsidP="005410B1">
      <w:pPr>
        <w:autoSpaceDE w:val="0"/>
        <w:autoSpaceDN w:val="0"/>
        <w:adjustRightInd w:val="0"/>
        <w:jc w:val="both"/>
        <w:rPr>
          <w:b/>
        </w:rPr>
      </w:pPr>
    </w:p>
    <w:p w14:paraId="5D22ACBA" w14:textId="77777777" w:rsidR="00066DAD" w:rsidRDefault="00066DAD" w:rsidP="005410B1">
      <w:pPr>
        <w:autoSpaceDE w:val="0"/>
        <w:autoSpaceDN w:val="0"/>
        <w:adjustRightInd w:val="0"/>
        <w:jc w:val="both"/>
        <w:rPr>
          <w:b/>
        </w:rPr>
      </w:pPr>
    </w:p>
    <w:p w14:paraId="1649424D" w14:textId="77777777" w:rsidR="005410B1" w:rsidRPr="00534692" w:rsidRDefault="005410B1" w:rsidP="005410B1">
      <w:pPr>
        <w:autoSpaceDE w:val="0"/>
        <w:autoSpaceDN w:val="0"/>
        <w:adjustRightInd w:val="0"/>
        <w:jc w:val="both"/>
        <w:rPr>
          <w:b/>
          <w:lang w:val="sr-Cyrl-CS"/>
        </w:rPr>
      </w:pPr>
      <w:r>
        <w:rPr>
          <w:b/>
        </w:rPr>
        <w:lastRenderedPageBreak/>
        <w:t>6.2</w:t>
      </w:r>
      <w:r>
        <w:rPr>
          <w:b/>
          <w:lang w:val="sr-Cyrl-CS"/>
        </w:rPr>
        <w:t>8</w:t>
      </w:r>
      <w:r w:rsidRPr="00F14FEA">
        <w:rPr>
          <w:b/>
          <w:lang w:val="sr-Cyrl-CS"/>
        </w:rPr>
        <w:t xml:space="preserve">. </w:t>
      </w:r>
      <w:r>
        <w:rPr>
          <w:b/>
          <w:lang w:val="sr-Cyrl-CS"/>
        </w:rPr>
        <w:t>ЗАКЉУЧЕЊЕ</w:t>
      </w:r>
      <w:r w:rsidRPr="00F14FEA">
        <w:rPr>
          <w:b/>
          <w:lang w:val="sr-Cyrl-CS"/>
        </w:rPr>
        <w:t xml:space="preserve"> </w:t>
      </w:r>
      <w:r>
        <w:rPr>
          <w:b/>
          <w:lang w:val="sr-Cyrl-CS"/>
        </w:rPr>
        <w:t>УГОВОРА</w:t>
      </w:r>
      <w:r w:rsidRPr="00F14FEA">
        <w:rPr>
          <w:b/>
          <w:lang w:val="sr-Cyrl-CS"/>
        </w:rPr>
        <w:t xml:space="preserve"> </w:t>
      </w:r>
    </w:p>
    <w:p w14:paraId="13813893" w14:textId="77777777" w:rsidR="005410B1" w:rsidRPr="00F14FEA" w:rsidRDefault="005410B1" w:rsidP="005410B1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>
        <w:rPr>
          <w:lang w:val="sr-Cyrl-CS"/>
        </w:rPr>
        <w:t>Наручилац</w:t>
      </w:r>
      <w:r w:rsidRPr="00F14FEA">
        <w:rPr>
          <w:lang w:val="sr-Cyrl-CS"/>
        </w:rPr>
        <w:t xml:space="preserve"> </w:t>
      </w:r>
      <w:r>
        <w:rPr>
          <w:lang w:val="sr-Cyrl-CS"/>
        </w:rPr>
        <w:t>ће</w:t>
      </w:r>
      <w:r w:rsidRPr="00F14FEA">
        <w:rPr>
          <w:lang w:val="sr-Cyrl-CS"/>
        </w:rPr>
        <w:t xml:space="preserve"> </w:t>
      </w:r>
      <w:r>
        <w:rPr>
          <w:lang w:val="sr-Cyrl-CS"/>
        </w:rPr>
        <w:t>закључити</w:t>
      </w:r>
      <w:r w:rsidRPr="00F14FEA">
        <w:rPr>
          <w:lang w:val="sr-Cyrl-CS"/>
        </w:rPr>
        <w:t xml:space="preserve"> </w:t>
      </w:r>
      <w:r>
        <w:rPr>
          <w:lang w:val="sr-Cyrl-CS"/>
        </w:rPr>
        <w:t>уговор</w:t>
      </w:r>
      <w:r w:rsidRPr="00F14FEA">
        <w:rPr>
          <w:lang w:val="sr-Cyrl-CS"/>
        </w:rPr>
        <w:t xml:space="preserve"> </w:t>
      </w:r>
      <w:r>
        <w:rPr>
          <w:lang w:val="sr-Cyrl-CS"/>
        </w:rPr>
        <w:t>о</w:t>
      </w:r>
      <w:r w:rsidRPr="00F14FEA">
        <w:rPr>
          <w:lang w:val="sr-Cyrl-CS"/>
        </w:rPr>
        <w:t xml:space="preserve"> </w:t>
      </w:r>
      <w:r>
        <w:rPr>
          <w:lang w:val="sr-Cyrl-CS"/>
        </w:rPr>
        <w:t>јавној</w:t>
      </w:r>
      <w:r w:rsidRPr="00F14FEA">
        <w:rPr>
          <w:lang w:val="sr-Cyrl-CS"/>
        </w:rPr>
        <w:t xml:space="preserve"> </w:t>
      </w:r>
      <w:r>
        <w:rPr>
          <w:lang w:val="sr-Cyrl-CS"/>
        </w:rPr>
        <w:t>набавци</w:t>
      </w:r>
      <w:r w:rsidRPr="00F14FEA">
        <w:rPr>
          <w:lang w:val="sr-Cyrl-CS"/>
        </w:rPr>
        <w:t xml:space="preserve"> </w:t>
      </w:r>
      <w:r>
        <w:rPr>
          <w:lang w:val="sr-Cyrl-CS"/>
        </w:rPr>
        <w:t>са</w:t>
      </w:r>
      <w:r w:rsidRPr="00F14FEA">
        <w:rPr>
          <w:lang w:val="sr-Cyrl-CS"/>
        </w:rPr>
        <w:t xml:space="preserve"> </w:t>
      </w:r>
      <w:r>
        <w:rPr>
          <w:lang w:val="sr-Cyrl-CS"/>
        </w:rPr>
        <w:t>понуђачем</w:t>
      </w:r>
      <w:r w:rsidRPr="00F14FEA">
        <w:rPr>
          <w:lang w:val="sr-Cyrl-CS"/>
        </w:rPr>
        <w:t xml:space="preserve"> </w:t>
      </w:r>
      <w:r>
        <w:rPr>
          <w:lang w:val="sr-Cyrl-CS"/>
        </w:rPr>
        <w:t>којем</w:t>
      </w:r>
      <w:r w:rsidRPr="00F14FEA">
        <w:rPr>
          <w:lang w:val="sr-Cyrl-CS"/>
        </w:rPr>
        <w:t xml:space="preserve"> </w:t>
      </w:r>
      <w:r>
        <w:rPr>
          <w:lang w:val="sr-Cyrl-CS"/>
        </w:rPr>
        <w:t>је</w:t>
      </w:r>
      <w:r w:rsidRPr="00F14FEA">
        <w:rPr>
          <w:lang w:val="sr-Cyrl-CS"/>
        </w:rPr>
        <w:t xml:space="preserve"> </w:t>
      </w:r>
      <w:r>
        <w:rPr>
          <w:lang w:val="sr-Cyrl-CS"/>
        </w:rPr>
        <w:t>додељен</w:t>
      </w:r>
      <w:r w:rsidRPr="00F14FEA">
        <w:rPr>
          <w:lang w:val="sr-Cyrl-CS"/>
        </w:rPr>
        <w:t xml:space="preserve"> </w:t>
      </w:r>
      <w:r>
        <w:rPr>
          <w:lang w:val="sr-Cyrl-CS"/>
        </w:rPr>
        <w:t>уговор</w:t>
      </w:r>
      <w:r w:rsidRPr="00F14FEA">
        <w:rPr>
          <w:lang w:val="sr-Cyrl-CS"/>
        </w:rPr>
        <w:t xml:space="preserve"> </w:t>
      </w:r>
      <w:r>
        <w:rPr>
          <w:lang w:val="sr-Cyrl-CS"/>
        </w:rPr>
        <w:t>у</w:t>
      </w:r>
      <w:r w:rsidRPr="00F14FEA">
        <w:rPr>
          <w:lang w:val="sr-Cyrl-CS"/>
        </w:rPr>
        <w:t xml:space="preserve"> </w:t>
      </w:r>
      <w:r>
        <w:rPr>
          <w:lang w:val="sr-Cyrl-CS"/>
        </w:rPr>
        <w:t>року</w:t>
      </w:r>
      <w:r w:rsidRPr="00F14FEA">
        <w:rPr>
          <w:lang w:val="sr-Cyrl-CS"/>
        </w:rPr>
        <w:t xml:space="preserve"> </w:t>
      </w:r>
      <w:r>
        <w:rPr>
          <w:lang w:val="sr-Cyrl-CS"/>
        </w:rPr>
        <w:t>од</w:t>
      </w:r>
      <w:r w:rsidRPr="00F14FEA">
        <w:rPr>
          <w:lang w:val="sr-Cyrl-CS"/>
        </w:rPr>
        <w:t xml:space="preserve"> 8 (</w:t>
      </w:r>
      <w:r>
        <w:rPr>
          <w:lang w:val="sr-Cyrl-CS"/>
        </w:rPr>
        <w:t>осам</w:t>
      </w:r>
      <w:r w:rsidRPr="00F14FEA">
        <w:rPr>
          <w:lang w:val="sr-Cyrl-CS"/>
        </w:rPr>
        <w:t xml:space="preserve">) </w:t>
      </w:r>
      <w:r>
        <w:rPr>
          <w:lang w:val="sr-Cyrl-CS"/>
        </w:rPr>
        <w:t>дана</w:t>
      </w:r>
      <w:r w:rsidRPr="00F14FEA">
        <w:rPr>
          <w:lang w:val="sr-Cyrl-CS"/>
        </w:rPr>
        <w:t xml:space="preserve"> </w:t>
      </w:r>
      <w:r>
        <w:rPr>
          <w:lang w:val="sr-Cyrl-CS"/>
        </w:rPr>
        <w:t>од</w:t>
      </w:r>
      <w:r w:rsidRPr="00F14FEA">
        <w:rPr>
          <w:lang w:val="sr-Cyrl-CS"/>
        </w:rPr>
        <w:t xml:space="preserve"> </w:t>
      </w:r>
      <w:r>
        <w:rPr>
          <w:lang w:val="sr-Cyrl-CS"/>
        </w:rPr>
        <w:t>дана</w:t>
      </w:r>
      <w:r w:rsidRPr="00F14FEA">
        <w:rPr>
          <w:lang w:val="sr-Cyrl-CS"/>
        </w:rPr>
        <w:t xml:space="preserve"> </w:t>
      </w:r>
      <w:r>
        <w:rPr>
          <w:lang w:val="sr-Cyrl-CS"/>
        </w:rPr>
        <w:t>протека</w:t>
      </w:r>
      <w:r w:rsidRPr="00F14FEA">
        <w:rPr>
          <w:lang w:val="sr-Cyrl-CS"/>
        </w:rPr>
        <w:t xml:space="preserve"> </w:t>
      </w:r>
      <w:r>
        <w:rPr>
          <w:lang w:val="sr-Cyrl-CS"/>
        </w:rPr>
        <w:t>рока</w:t>
      </w:r>
      <w:r w:rsidRPr="00F14FEA">
        <w:rPr>
          <w:lang w:val="sr-Cyrl-CS"/>
        </w:rPr>
        <w:t xml:space="preserve"> </w:t>
      </w:r>
      <w:r>
        <w:rPr>
          <w:lang w:val="sr-Cyrl-CS"/>
        </w:rPr>
        <w:t>за</w:t>
      </w:r>
      <w:r w:rsidRPr="00F14FEA">
        <w:rPr>
          <w:lang w:val="sr-Cyrl-CS"/>
        </w:rPr>
        <w:t xml:space="preserve"> </w:t>
      </w:r>
      <w:r>
        <w:rPr>
          <w:lang w:val="sr-Cyrl-CS"/>
        </w:rPr>
        <w:t>подношење</w:t>
      </w:r>
      <w:r w:rsidRPr="00F14FEA">
        <w:rPr>
          <w:lang w:val="sr-Cyrl-CS"/>
        </w:rPr>
        <w:t xml:space="preserve"> </w:t>
      </w:r>
      <w:r>
        <w:rPr>
          <w:lang w:val="sr-Cyrl-CS"/>
        </w:rPr>
        <w:t>захтева</w:t>
      </w:r>
      <w:r w:rsidRPr="00F14FEA">
        <w:rPr>
          <w:lang w:val="sr-Cyrl-CS"/>
        </w:rPr>
        <w:t xml:space="preserve"> </w:t>
      </w:r>
      <w:r>
        <w:rPr>
          <w:lang w:val="sr-Cyrl-CS"/>
        </w:rPr>
        <w:t>за</w:t>
      </w:r>
      <w:r w:rsidRPr="00F14FEA">
        <w:rPr>
          <w:lang w:val="sr-Cyrl-CS"/>
        </w:rPr>
        <w:t xml:space="preserve"> </w:t>
      </w:r>
      <w:r>
        <w:rPr>
          <w:lang w:val="sr-Cyrl-CS"/>
        </w:rPr>
        <w:t>заштиту</w:t>
      </w:r>
      <w:r w:rsidRPr="00F14FEA">
        <w:rPr>
          <w:lang w:val="sr-Cyrl-CS"/>
        </w:rPr>
        <w:t xml:space="preserve"> </w:t>
      </w:r>
      <w:r>
        <w:rPr>
          <w:lang w:val="sr-Cyrl-CS"/>
        </w:rPr>
        <w:t>права</w:t>
      </w:r>
      <w:r w:rsidRPr="00F14FEA">
        <w:rPr>
          <w:lang w:val="sr-Cyrl-CS"/>
        </w:rPr>
        <w:t xml:space="preserve"> </w:t>
      </w:r>
      <w:r>
        <w:rPr>
          <w:lang w:val="sr-Cyrl-CS"/>
        </w:rPr>
        <w:t>из</w:t>
      </w:r>
      <w:r w:rsidRPr="00F14FEA">
        <w:rPr>
          <w:lang w:val="sr-Cyrl-CS"/>
        </w:rPr>
        <w:t xml:space="preserve"> </w:t>
      </w:r>
      <w:r>
        <w:rPr>
          <w:lang w:val="sr-Cyrl-CS"/>
        </w:rPr>
        <w:t>члана</w:t>
      </w:r>
      <w:r w:rsidRPr="00F14FEA">
        <w:rPr>
          <w:lang w:val="sr-Cyrl-CS"/>
        </w:rPr>
        <w:t xml:space="preserve"> 149. </w:t>
      </w:r>
      <w:r>
        <w:rPr>
          <w:lang w:val="sr-Cyrl-CS"/>
        </w:rPr>
        <w:t>Закона</w:t>
      </w:r>
      <w:r w:rsidRPr="00F14FEA">
        <w:rPr>
          <w:lang w:val="sr-Cyrl-CS"/>
        </w:rPr>
        <w:t xml:space="preserve"> </w:t>
      </w:r>
      <w:r>
        <w:rPr>
          <w:lang w:val="sr-Cyrl-CS"/>
        </w:rPr>
        <w:t>о</w:t>
      </w:r>
      <w:r w:rsidRPr="00F14FEA">
        <w:rPr>
          <w:lang w:val="sr-Cyrl-CS"/>
        </w:rPr>
        <w:t xml:space="preserve"> </w:t>
      </w:r>
      <w:r>
        <w:rPr>
          <w:lang w:val="sr-Cyrl-CS"/>
        </w:rPr>
        <w:t>јавним</w:t>
      </w:r>
      <w:r w:rsidRPr="00F14FEA">
        <w:rPr>
          <w:lang w:val="sr-Cyrl-CS"/>
        </w:rPr>
        <w:t xml:space="preserve"> </w:t>
      </w:r>
      <w:r>
        <w:rPr>
          <w:lang w:val="sr-Cyrl-CS"/>
        </w:rPr>
        <w:t xml:space="preserve">набавкама. </w:t>
      </w:r>
    </w:p>
    <w:p w14:paraId="5F642682" w14:textId="77777777" w:rsidR="005410B1" w:rsidRDefault="005410B1" w:rsidP="005410B1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</w:p>
    <w:p w14:paraId="20263187" w14:textId="77777777" w:rsidR="005410B1" w:rsidRPr="00F14FEA" w:rsidRDefault="005410B1" w:rsidP="005410B1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>
        <w:rPr>
          <w:lang w:val="sr-Cyrl-CS"/>
        </w:rPr>
        <w:t>Наручилац</w:t>
      </w:r>
      <w:r w:rsidRPr="00F14FEA">
        <w:rPr>
          <w:lang w:val="sr-Cyrl-CS"/>
        </w:rPr>
        <w:t xml:space="preserve"> </w:t>
      </w:r>
      <w:r>
        <w:rPr>
          <w:lang w:val="sr-Cyrl-CS"/>
        </w:rPr>
        <w:t>ће</w:t>
      </w:r>
      <w:r w:rsidRPr="00F14FEA">
        <w:rPr>
          <w:lang w:val="sr-Cyrl-CS"/>
        </w:rPr>
        <w:t xml:space="preserve"> </w:t>
      </w:r>
      <w:r>
        <w:rPr>
          <w:lang w:val="sr-Cyrl-CS"/>
        </w:rPr>
        <w:t>изабраног</w:t>
      </w:r>
      <w:r w:rsidRPr="00F14FEA">
        <w:rPr>
          <w:lang w:val="sr-Cyrl-CS"/>
        </w:rPr>
        <w:t xml:space="preserve"> </w:t>
      </w:r>
      <w:r>
        <w:rPr>
          <w:lang w:val="sr-Cyrl-CS"/>
        </w:rPr>
        <w:t>понуђача</w:t>
      </w:r>
      <w:r w:rsidRPr="00F14FEA">
        <w:rPr>
          <w:lang w:val="sr-Cyrl-CS"/>
        </w:rPr>
        <w:t xml:space="preserve"> </w:t>
      </w:r>
      <w:r>
        <w:rPr>
          <w:lang w:val="sr-Cyrl-CS"/>
        </w:rPr>
        <w:t>благовремено</w:t>
      </w:r>
      <w:r w:rsidRPr="00F14FEA">
        <w:rPr>
          <w:lang w:val="sr-Cyrl-CS"/>
        </w:rPr>
        <w:t xml:space="preserve"> </w:t>
      </w:r>
      <w:r>
        <w:rPr>
          <w:lang w:val="sr-Cyrl-CS"/>
        </w:rPr>
        <w:t>обавестити</w:t>
      </w:r>
      <w:r w:rsidRPr="00F14FEA">
        <w:rPr>
          <w:lang w:val="sr-Cyrl-CS"/>
        </w:rPr>
        <w:t xml:space="preserve"> </w:t>
      </w:r>
      <w:r>
        <w:rPr>
          <w:lang w:val="sr-Cyrl-CS"/>
        </w:rPr>
        <w:t>о</w:t>
      </w:r>
      <w:r w:rsidRPr="00F14FEA">
        <w:rPr>
          <w:lang w:val="sr-Cyrl-CS"/>
        </w:rPr>
        <w:t xml:space="preserve"> </w:t>
      </w:r>
      <w:r>
        <w:rPr>
          <w:lang w:val="sr-Cyrl-CS"/>
        </w:rPr>
        <w:t>настанку</w:t>
      </w:r>
      <w:r w:rsidRPr="00F14FEA">
        <w:rPr>
          <w:lang w:val="sr-Cyrl-CS"/>
        </w:rPr>
        <w:t xml:space="preserve"> </w:t>
      </w:r>
      <w:r>
        <w:rPr>
          <w:lang w:val="sr-Cyrl-CS"/>
        </w:rPr>
        <w:t>законских</w:t>
      </w:r>
      <w:r w:rsidRPr="00F14FEA">
        <w:rPr>
          <w:lang w:val="sr-Cyrl-CS"/>
        </w:rPr>
        <w:t xml:space="preserve"> </w:t>
      </w:r>
      <w:r>
        <w:rPr>
          <w:lang w:val="sr-Cyrl-CS"/>
        </w:rPr>
        <w:t>услова</w:t>
      </w:r>
      <w:r w:rsidRPr="00F14FEA">
        <w:rPr>
          <w:lang w:val="sr-Cyrl-CS"/>
        </w:rPr>
        <w:t xml:space="preserve"> </w:t>
      </w:r>
      <w:r>
        <w:rPr>
          <w:lang w:val="sr-Cyrl-CS"/>
        </w:rPr>
        <w:t>за</w:t>
      </w:r>
      <w:r w:rsidRPr="00F14FEA">
        <w:rPr>
          <w:lang w:val="sr-Cyrl-CS"/>
        </w:rPr>
        <w:t xml:space="preserve"> </w:t>
      </w:r>
      <w:r>
        <w:rPr>
          <w:lang w:val="sr-Cyrl-CS"/>
        </w:rPr>
        <w:t>потписивање</w:t>
      </w:r>
      <w:r w:rsidRPr="00F14FEA">
        <w:rPr>
          <w:lang w:val="sr-Cyrl-CS"/>
        </w:rPr>
        <w:t xml:space="preserve"> </w:t>
      </w:r>
      <w:r>
        <w:rPr>
          <w:lang w:val="sr-Cyrl-CS"/>
        </w:rPr>
        <w:t>уговора</w:t>
      </w:r>
      <w:r w:rsidRPr="00F14FEA">
        <w:rPr>
          <w:lang w:val="sr-Cyrl-CS"/>
        </w:rPr>
        <w:t xml:space="preserve"> (</w:t>
      </w:r>
      <w:r>
        <w:rPr>
          <w:lang w:val="sr-Cyrl-CS"/>
        </w:rPr>
        <w:t>одмах</w:t>
      </w:r>
      <w:r w:rsidRPr="00F14FEA">
        <w:rPr>
          <w:lang w:val="sr-Cyrl-CS"/>
        </w:rPr>
        <w:t xml:space="preserve"> </w:t>
      </w:r>
      <w:r>
        <w:rPr>
          <w:lang w:val="sr-Cyrl-CS"/>
        </w:rPr>
        <w:t>по</w:t>
      </w:r>
      <w:r w:rsidRPr="00F14FEA">
        <w:rPr>
          <w:lang w:val="sr-Cyrl-CS"/>
        </w:rPr>
        <w:t xml:space="preserve"> </w:t>
      </w:r>
      <w:r>
        <w:rPr>
          <w:lang w:val="sr-Cyrl-CS"/>
        </w:rPr>
        <w:t>настанку</w:t>
      </w:r>
      <w:r w:rsidRPr="00F14FEA">
        <w:rPr>
          <w:lang w:val="sr-Cyrl-CS"/>
        </w:rPr>
        <w:t xml:space="preserve"> </w:t>
      </w:r>
      <w:r>
        <w:rPr>
          <w:lang w:val="sr-Cyrl-CS"/>
        </w:rPr>
        <w:t>услова</w:t>
      </w:r>
      <w:r w:rsidRPr="00F14FEA">
        <w:rPr>
          <w:lang w:val="sr-Cyrl-CS"/>
        </w:rPr>
        <w:t xml:space="preserve">, </w:t>
      </w:r>
      <w:r>
        <w:rPr>
          <w:lang w:val="sr-Cyrl-CS"/>
        </w:rPr>
        <w:t>односно</w:t>
      </w:r>
      <w:r w:rsidRPr="00F14FEA">
        <w:rPr>
          <w:lang w:val="sr-Cyrl-CS"/>
        </w:rPr>
        <w:t xml:space="preserve"> </w:t>
      </w:r>
      <w:r>
        <w:rPr>
          <w:lang w:val="sr-Cyrl-CS"/>
        </w:rPr>
        <w:t>по</w:t>
      </w:r>
      <w:r w:rsidRPr="00F14FEA">
        <w:rPr>
          <w:lang w:val="sr-Cyrl-CS"/>
        </w:rPr>
        <w:t xml:space="preserve"> </w:t>
      </w:r>
      <w:r>
        <w:rPr>
          <w:lang w:val="sr-Cyrl-CS"/>
        </w:rPr>
        <w:t>протеку</w:t>
      </w:r>
      <w:r w:rsidRPr="00F14FEA">
        <w:rPr>
          <w:lang w:val="sr-Cyrl-CS"/>
        </w:rPr>
        <w:t xml:space="preserve"> </w:t>
      </w:r>
      <w:r>
        <w:rPr>
          <w:lang w:val="sr-Cyrl-CS"/>
        </w:rPr>
        <w:t>рока</w:t>
      </w:r>
      <w:r w:rsidRPr="00F14FEA">
        <w:rPr>
          <w:lang w:val="sr-Cyrl-CS"/>
        </w:rPr>
        <w:t xml:space="preserve"> </w:t>
      </w:r>
      <w:r>
        <w:rPr>
          <w:lang w:val="sr-Cyrl-CS"/>
        </w:rPr>
        <w:t>за</w:t>
      </w:r>
      <w:r w:rsidRPr="00F14FEA">
        <w:rPr>
          <w:lang w:val="sr-Cyrl-CS"/>
        </w:rPr>
        <w:t xml:space="preserve"> </w:t>
      </w:r>
      <w:r>
        <w:rPr>
          <w:lang w:val="sr-Cyrl-CS"/>
        </w:rPr>
        <w:t>подношење</w:t>
      </w:r>
      <w:r w:rsidRPr="00F14FEA">
        <w:rPr>
          <w:lang w:val="sr-Cyrl-CS"/>
        </w:rPr>
        <w:t xml:space="preserve"> </w:t>
      </w:r>
      <w:r>
        <w:rPr>
          <w:lang w:val="sr-Cyrl-CS"/>
        </w:rPr>
        <w:t>захтева</w:t>
      </w:r>
      <w:r w:rsidRPr="00F14FEA">
        <w:rPr>
          <w:lang w:val="sr-Cyrl-CS"/>
        </w:rPr>
        <w:t xml:space="preserve"> </w:t>
      </w:r>
      <w:r>
        <w:rPr>
          <w:lang w:val="sr-Cyrl-CS"/>
        </w:rPr>
        <w:t>за</w:t>
      </w:r>
      <w:r w:rsidRPr="00F14FEA">
        <w:rPr>
          <w:lang w:val="sr-Cyrl-CS"/>
        </w:rPr>
        <w:t xml:space="preserve"> </w:t>
      </w:r>
      <w:r>
        <w:rPr>
          <w:lang w:val="sr-Cyrl-CS"/>
        </w:rPr>
        <w:t>заштиту</w:t>
      </w:r>
      <w:r w:rsidRPr="00F14FEA">
        <w:rPr>
          <w:lang w:val="sr-Cyrl-CS"/>
        </w:rPr>
        <w:t xml:space="preserve"> </w:t>
      </w:r>
      <w:r>
        <w:rPr>
          <w:lang w:val="sr-Cyrl-CS"/>
        </w:rPr>
        <w:t>права</w:t>
      </w:r>
      <w:r w:rsidRPr="00F14FEA">
        <w:rPr>
          <w:lang w:val="sr-Cyrl-CS"/>
        </w:rPr>
        <w:t xml:space="preserve">) </w:t>
      </w:r>
      <w:r>
        <w:rPr>
          <w:lang w:val="sr-Cyrl-CS"/>
        </w:rPr>
        <w:t>и</w:t>
      </w:r>
      <w:r w:rsidRPr="00F14FEA">
        <w:rPr>
          <w:lang w:val="sr-Cyrl-CS"/>
        </w:rPr>
        <w:t xml:space="preserve"> </w:t>
      </w:r>
      <w:r>
        <w:rPr>
          <w:lang w:val="sr-Cyrl-CS"/>
        </w:rPr>
        <w:t>позвати</w:t>
      </w:r>
      <w:r w:rsidRPr="00F14FEA">
        <w:rPr>
          <w:lang w:val="sr-Cyrl-CS"/>
        </w:rPr>
        <w:t xml:space="preserve"> </w:t>
      </w:r>
      <w:r>
        <w:rPr>
          <w:lang w:val="sr-Cyrl-CS"/>
        </w:rPr>
        <w:t>га</w:t>
      </w:r>
      <w:r w:rsidRPr="00F14FEA">
        <w:rPr>
          <w:lang w:val="sr-Cyrl-CS"/>
        </w:rPr>
        <w:t xml:space="preserve"> </w:t>
      </w:r>
      <w:r>
        <w:rPr>
          <w:lang w:val="sr-Cyrl-CS"/>
        </w:rPr>
        <w:t>да</w:t>
      </w:r>
      <w:r w:rsidRPr="00F14FEA">
        <w:rPr>
          <w:lang w:val="sr-Cyrl-CS"/>
        </w:rPr>
        <w:t xml:space="preserve"> </w:t>
      </w:r>
      <w:r>
        <w:rPr>
          <w:lang w:val="sr-Cyrl-CS"/>
        </w:rPr>
        <w:t>приступи</w:t>
      </w:r>
      <w:r w:rsidRPr="00F14FEA">
        <w:rPr>
          <w:lang w:val="sr-Cyrl-CS"/>
        </w:rPr>
        <w:t xml:space="preserve"> </w:t>
      </w:r>
      <w:r>
        <w:rPr>
          <w:lang w:val="sr-Cyrl-CS"/>
        </w:rPr>
        <w:t>закључењу</w:t>
      </w:r>
      <w:r w:rsidRPr="00F14FEA">
        <w:rPr>
          <w:lang w:val="sr-Cyrl-CS"/>
        </w:rPr>
        <w:t xml:space="preserve"> </w:t>
      </w:r>
      <w:r>
        <w:rPr>
          <w:lang w:val="sr-Cyrl-CS"/>
        </w:rPr>
        <w:t>уговора</w:t>
      </w:r>
      <w:r w:rsidRPr="00F14FEA">
        <w:rPr>
          <w:lang w:val="sr-Cyrl-CS"/>
        </w:rPr>
        <w:t xml:space="preserve">. </w:t>
      </w:r>
    </w:p>
    <w:p w14:paraId="7446DBE3" w14:textId="77777777" w:rsidR="005410B1" w:rsidRDefault="005410B1" w:rsidP="005410B1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</w:p>
    <w:p w14:paraId="5D6E771E" w14:textId="77777777" w:rsidR="005410B1" w:rsidRPr="00AB6A39" w:rsidRDefault="005410B1" w:rsidP="005410B1">
      <w:pPr>
        <w:autoSpaceDE w:val="0"/>
        <w:autoSpaceDN w:val="0"/>
        <w:adjustRightInd w:val="0"/>
        <w:ind w:firstLine="720"/>
        <w:jc w:val="both"/>
        <w:rPr>
          <w:b/>
          <w:bCs/>
          <w:color w:val="0000FF"/>
          <w:lang w:val="sr-Cyrl-CS"/>
        </w:rPr>
      </w:pPr>
      <w:r>
        <w:rPr>
          <w:lang w:val="sr-Cyrl-CS"/>
        </w:rPr>
        <w:t>У</w:t>
      </w:r>
      <w:r w:rsidRPr="00F14FEA">
        <w:rPr>
          <w:lang w:val="sr-Cyrl-CS"/>
        </w:rPr>
        <w:t xml:space="preserve"> </w:t>
      </w:r>
      <w:r>
        <w:rPr>
          <w:lang w:val="sr-Cyrl-CS"/>
        </w:rPr>
        <w:t>случају</w:t>
      </w:r>
      <w:r w:rsidRPr="00F14FEA">
        <w:rPr>
          <w:lang w:val="sr-Cyrl-CS"/>
        </w:rPr>
        <w:t xml:space="preserve"> </w:t>
      </w:r>
      <w:r>
        <w:rPr>
          <w:lang w:val="sr-Cyrl-CS"/>
        </w:rPr>
        <w:t>одустајања</w:t>
      </w:r>
      <w:r w:rsidRPr="00F14FEA">
        <w:rPr>
          <w:lang w:val="sr-Cyrl-CS"/>
        </w:rPr>
        <w:t xml:space="preserve"> </w:t>
      </w:r>
      <w:r>
        <w:rPr>
          <w:lang w:val="sr-Cyrl-CS"/>
        </w:rPr>
        <w:t>или</w:t>
      </w:r>
      <w:r w:rsidRPr="00F14FEA">
        <w:rPr>
          <w:lang w:val="sr-Cyrl-CS"/>
        </w:rPr>
        <w:t xml:space="preserve"> </w:t>
      </w:r>
      <w:r>
        <w:rPr>
          <w:lang w:val="sr-Cyrl-CS"/>
        </w:rPr>
        <w:t>неодазивања</w:t>
      </w:r>
      <w:r w:rsidRPr="00F14FEA">
        <w:rPr>
          <w:lang w:val="sr-Cyrl-CS"/>
        </w:rPr>
        <w:t xml:space="preserve"> </w:t>
      </w:r>
      <w:r>
        <w:rPr>
          <w:lang w:val="sr-Cyrl-CS"/>
        </w:rPr>
        <w:t>позиву</w:t>
      </w:r>
      <w:r w:rsidRPr="00F14FEA">
        <w:rPr>
          <w:lang w:val="sr-Cyrl-CS"/>
        </w:rPr>
        <w:t xml:space="preserve"> </w:t>
      </w:r>
      <w:r>
        <w:rPr>
          <w:lang w:val="sr-Cyrl-CS"/>
        </w:rPr>
        <w:t>за</w:t>
      </w:r>
      <w:r w:rsidRPr="00F14FEA">
        <w:rPr>
          <w:lang w:val="sr-Cyrl-CS"/>
        </w:rPr>
        <w:t xml:space="preserve"> </w:t>
      </w:r>
      <w:r>
        <w:rPr>
          <w:lang w:val="sr-Cyrl-CS"/>
        </w:rPr>
        <w:t>закључење</w:t>
      </w:r>
      <w:r w:rsidRPr="00F14FEA">
        <w:rPr>
          <w:lang w:val="sr-Cyrl-CS"/>
        </w:rPr>
        <w:t xml:space="preserve"> </w:t>
      </w:r>
      <w:r>
        <w:rPr>
          <w:lang w:val="sr-Cyrl-CS"/>
        </w:rPr>
        <w:t>уговора</w:t>
      </w:r>
      <w:r w:rsidRPr="00F14FEA">
        <w:rPr>
          <w:lang w:val="sr-Cyrl-CS"/>
        </w:rPr>
        <w:t xml:space="preserve">, </w:t>
      </w:r>
      <w:r>
        <w:rPr>
          <w:lang w:val="sr-Cyrl-CS"/>
        </w:rPr>
        <w:t>наручилац</w:t>
      </w:r>
      <w:r w:rsidRPr="00F14FEA">
        <w:rPr>
          <w:lang w:val="sr-Cyrl-CS"/>
        </w:rPr>
        <w:t xml:space="preserve"> </w:t>
      </w:r>
      <w:r>
        <w:rPr>
          <w:lang w:val="sr-Cyrl-CS"/>
        </w:rPr>
        <w:t>има</w:t>
      </w:r>
      <w:r w:rsidRPr="00F14FEA">
        <w:rPr>
          <w:lang w:val="sr-Cyrl-CS"/>
        </w:rPr>
        <w:t xml:space="preserve"> </w:t>
      </w:r>
      <w:r>
        <w:rPr>
          <w:lang w:val="sr-Cyrl-CS"/>
        </w:rPr>
        <w:t>право</w:t>
      </w:r>
      <w:r w:rsidRPr="00F14FEA">
        <w:rPr>
          <w:lang w:val="sr-Cyrl-CS"/>
        </w:rPr>
        <w:t xml:space="preserve"> </w:t>
      </w:r>
      <w:r>
        <w:rPr>
          <w:lang w:val="sr-Cyrl-CS"/>
        </w:rPr>
        <w:t>да</w:t>
      </w:r>
      <w:r w:rsidRPr="00F14FEA">
        <w:rPr>
          <w:lang w:val="sr-Cyrl-CS"/>
        </w:rPr>
        <w:t xml:space="preserve"> </w:t>
      </w:r>
      <w:r>
        <w:rPr>
          <w:lang w:val="sr-Cyrl-CS"/>
        </w:rPr>
        <w:t>закључи</w:t>
      </w:r>
      <w:r w:rsidRPr="00F14FEA">
        <w:rPr>
          <w:lang w:val="sr-Cyrl-CS"/>
        </w:rPr>
        <w:t xml:space="preserve"> </w:t>
      </w:r>
      <w:r>
        <w:rPr>
          <w:lang w:val="sr-Cyrl-CS"/>
        </w:rPr>
        <w:t>уговор</w:t>
      </w:r>
      <w:r w:rsidRPr="00F14FEA">
        <w:rPr>
          <w:lang w:val="sr-Cyrl-CS"/>
        </w:rPr>
        <w:t xml:space="preserve"> </w:t>
      </w:r>
      <w:r>
        <w:rPr>
          <w:lang w:val="sr-Cyrl-CS"/>
        </w:rPr>
        <w:t>о</w:t>
      </w:r>
      <w:r w:rsidRPr="00F14FEA">
        <w:rPr>
          <w:lang w:val="sr-Cyrl-CS"/>
        </w:rPr>
        <w:t xml:space="preserve"> </w:t>
      </w:r>
      <w:r>
        <w:rPr>
          <w:lang w:val="sr-Cyrl-CS"/>
        </w:rPr>
        <w:t>набавци</w:t>
      </w:r>
      <w:r w:rsidRPr="00F14FEA">
        <w:rPr>
          <w:lang w:val="sr-Cyrl-CS"/>
        </w:rPr>
        <w:t xml:space="preserve"> </w:t>
      </w:r>
      <w:r>
        <w:rPr>
          <w:lang w:val="sr-Cyrl-CS"/>
        </w:rPr>
        <w:t>са</w:t>
      </w:r>
      <w:r w:rsidRPr="00F14FEA">
        <w:rPr>
          <w:lang w:val="sr-Cyrl-CS"/>
        </w:rPr>
        <w:t xml:space="preserve"> </w:t>
      </w:r>
      <w:r>
        <w:rPr>
          <w:lang w:val="sr-Cyrl-CS"/>
        </w:rPr>
        <w:t>понуђачем</w:t>
      </w:r>
      <w:r w:rsidRPr="00F14FEA">
        <w:rPr>
          <w:lang w:val="sr-Cyrl-CS"/>
        </w:rPr>
        <w:t xml:space="preserve"> </w:t>
      </w:r>
      <w:r>
        <w:rPr>
          <w:lang w:val="sr-Cyrl-CS"/>
        </w:rPr>
        <w:t>који</w:t>
      </w:r>
      <w:r w:rsidRPr="00F14FEA">
        <w:rPr>
          <w:lang w:val="sr-Cyrl-CS"/>
        </w:rPr>
        <w:t xml:space="preserve"> </w:t>
      </w:r>
      <w:r>
        <w:rPr>
          <w:lang w:val="sr-Cyrl-CS"/>
        </w:rPr>
        <w:t>је</w:t>
      </w:r>
      <w:r w:rsidRPr="00F14FEA">
        <w:rPr>
          <w:lang w:val="sr-Cyrl-CS"/>
        </w:rPr>
        <w:t xml:space="preserve"> </w:t>
      </w:r>
      <w:r>
        <w:rPr>
          <w:lang w:val="sr-Cyrl-CS"/>
        </w:rPr>
        <w:t>следећи</w:t>
      </w:r>
      <w:r w:rsidRPr="00F14FEA">
        <w:rPr>
          <w:lang w:val="sr-Cyrl-CS"/>
        </w:rPr>
        <w:t xml:space="preserve"> </w:t>
      </w:r>
      <w:r>
        <w:rPr>
          <w:lang w:val="sr-Cyrl-CS"/>
        </w:rPr>
        <w:t>најповољнији</w:t>
      </w:r>
      <w:r w:rsidRPr="00F14FEA">
        <w:rPr>
          <w:lang w:val="sr-Cyrl-CS"/>
        </w:rPr>
        <w:t xml:space="preserve">. </w:t>
      </w:r>
      <w:r w:rsidRPr="00F14FEA">
        <w:rPr>
          <w:lang w:val="sr-Cyrl-CS"/>
        </w:rPr>
        <w:cr/>
      </w:r>
    </w:p>
    <w:p w14:paraId="71DCAA37" w14:textId="77777777" w:rsidR="005410B1" w:rsidRPr="00534692" w:rsidRDefault="005410B1" w:rsidP="005410B1">
      <w:pPr>
        <w:jc w:val="both"/>
        <w:rPr>
          <w:b/>
          <w:bCs/>
          <w:iCs/>
          <w:lang w:val="sr-Cyrl-CS"/>
        </w:rPr>
      </w:pPr>
      <w:r>
        <w:rPr>
          <w:b/>
          <w:bCs/>
          <w:iCs/>
        </w:rPr>
        <w:t>6.</w:t>
      </w:r>
      <w:r>
        <w:rPr>
          <w:b/>
          <w:bCs/>
          <w:iCs/>
          <w:lang w:val="sr-Cyrl-CS"/>
        </w:rPr>
        <w:t>29</w:t>
      </w:r>
      <w:r w:rsidRPr="00AB6A39">
        <w:rPr>
          <w:b/>
          <w:bCs/>
          <w:iCs/>
          <w:lang w:val="sr-Cyrl-CS"/>
        </w:rPr>
        <w:t xml:space="preserve">. </w:t>
      </w:r>
      <w:r>
        <w:rPr>
          <w:b/>
          <w:bCs/>
          <w:iCs/>
          <w:lang w:val="sr-Cyrl-CS"/>
        </w:rPr>
        <w:t>ОДУСТАЈАЊЕ</w:t>
      </w:r>
      <w:r w:rsidRPr="00AB6A39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ОД</w:t>
      </w:r>
      <w:r w:rsidRPr="00AB6A39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ЈАВНЕ</w:t>
      </w:r>
      <w:r w:rsidRPr="00AB6A39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НАБАВКЕ</w:t>
      </w:r>
    </w:p>
    <w:p w14:paraId="397AE489" w14:textId="77777777" w:rsidR="005410B1" w:rsidRPr="006A2863" w:rsidRDefault="005410B1" w:rsidP="005410B1">
      <w:pPr>
        <w:ind w:firstLine="72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>Наручилац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задржава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право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да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обустави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поступак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складу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са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чланом</w:t>
      </w:r>
      <w:r w:rsidRPr="006A2863">
        <w:rPr>
          <w:bCs/>
          <w:iCs/>
          <w:lang w:val="sr-Cyrl-CS"/>
        </w:rPr>
        <w:t xml:space="preserve"> 109. </w:t>
      </w:r>
      <w:r>
        <w:rPr>
          <w:bCs/>
          <w:iCs/>
          <w:lang w:val="sr-Cyrl-CS"/>
        </w:rPr>
        <w:t>став</w:t>
      </w:r>
      <w:r w:rsidRPr="006A2863">
        <w:rPr>
          <w:bCs/>
          <w:iCs/>
          <w:lang w:val="sr-Cyrl-CS"/>
        </w:rPr>
        <w:t xml:space="preserve"> 1. </w:t>
      </w:r>
      <w:r>
        <w:rPr>
          <w:bCs/>
          <w:iCs/>
          <w:lang w:val="sr-Cyrl-CS"/>
        </w:rPr>
        <w:t>Закона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јавним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набавкама</w:t>
      </w:r>
      <w:r w:rsidRPr="006A2863">
        <w:rPr>
          <w:bCs/>
          <w:iCs/>
          <w:lang w:val="sr-Cyrl-CS"/>
        </w:rPr>
        <w:t xml:space="preserve"> </w:t>
      </w:r>
    </w:p>
    <w:p w14:paraId="3A9E2C9E" w14:textId="77777777" w:rsidR="005410B1" w:rsidRPr="006A2863" w:rsidRDefault="005410B1" w:rsidP="005410B1">
      <w:pPr>
        <w:ind w:firstLine="720"/>
        <w:jc w:val="both"/>
        <w:rPr>
          <w:bCs/>
          <w:iCs/>
        </w:rPr>
      </w:pPr>
      <w:r>
        <w:rPr>
          <w:bCs/>
          <w:iCs/>
          <w:lang w:val="sr-Cyrl-CS"/>
        </w:rPr>
        <w:t>Наручилац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може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да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обустави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поступак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јавне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набавке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складу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са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чланом</w:t>
      </w:r>
      <w:r w:rsidRPr="006A2863">
        <w:rPr>
          <w:bCs/>
          <w:iCs/>
          <w:lang w:val="sr-Cyrl-CS"/>
        </w:rPr>
        <w:t xml:space="preserve"> 109. </w:t>
      </w:r>
      <w:r>
        <w:rPr>
          <w:bCs/>
          <w:iCs/>
          <w:lang w:val="sr-Cyrl-CS"/>
        </w:rPr>
        <w:t>став</w:t>
      </w:r>
      <w:r w:rsidRPr="006A2863">
        <w:rPr>
          <w:bCs/>
          <w:iCs/>
          <w:lang w:val="sr-Cyrl-CS"/>
        </w:rPr>
        <w:t xml:space="preserve"> 2. </w:t>
      </w:r>
      <w:r>
        <w:rPr>
          <w:bCs/>
          <w:iCs/>
          <w:lang w:val="sr-Cyrl-CS"/>
        </w:rPr>
        <w:t>Закона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јавним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набавкама</w:t>
      </w:r>
      <w:r w:rsidRPr="006A2863">
        <w:rPr>
          <w:bCs/>
          <w:iCs/>
          <w:lang w:val="sr-Cyrl-CS"/>
        </w:rPr>
        <w:t xml:space="preserve">, </w:t>
      </w:r>
      <w:r>
        <w:rPr>
          <w:bCs/>
          <w:iCs/>
          <w:lang w:val="sr-Cyrl-CS"/>
        </w:rPr>
        <w:t>из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објективних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доказивих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разлога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који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се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нису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могли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предвидети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време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покретања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поступка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који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онемогућавају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да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се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започети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поступак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оконча</w:t>
      </w:r>
      <w:r w:rsidRPr="006A2863">
        <w:rPr>
          <w:bCs/>
          <w:iCs/>
          <w:lang w:val="sr-Cyrl-CS"/>
        </w:rPr>
        <w:t xml:space="preserve">, </w:t>
      </w:r>
      <w:r>
        <w:rPr>
          <w:bCs/>
          <w:iCs/>
          <w:lang w:val="sr-Cyrl-CS"/>
        </w:rPr>
        <w:t>односно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услед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којих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је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престала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потреба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наручиоца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за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предметном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набавком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због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чега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се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неће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понављати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току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исте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буџетске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године</w:t>
      </w:r>
      <w:r w:rsidRPr="006A2863">
        <w:rPr>
          <w:bCs/>
          <w:iCs/>
          <w:lang w:val="sr-Cyrl-CS"/>
        </w:rPr>
        <w:t xml:space="preserve">, </w:t>
      </w:r>
      <w:r>
        <w:rPr>
          <w:bCs/>
          <w:iCs/>
          <w:lang w:val="sr-Cyrl-CS"/>
        </w:rPr>
        <w:t>односно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</w:t>
      </w:r>
      <w:r w:rsidRPr="006A2863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наредних</w:t>
      </w:r>
      <w:r w:rsidRPr="006A2863">
        <w:rPr>
          <w:bCs/>
          <w:iCs/>
          <w:lang w:val="sr-Cyrl-CS"/>
        </w:rPr>
        <w:t xml:space="preserve"> 6 (</w:t>
      </w:r>
      <w:r>
        <w:rPr>
          <w:bCs/>
          <w:iCs/>
          <w:lang w:val="sr-Cyrl-CS"/>
        </w:rPr>
        <w:t>шест</w:t>
      </w:r>
      <w:r w:rsidRPr="006A2863">
        <w:rPr>
          <w:bCs/>
          <w:iCs/>
          <w:lang w:val="sr-Cyrl-CS"/>
        </w:rPr>
        <w:t xml:space="preserve">) </w:t>
      </w:r>
      <w:r>
        <w:rPr>
          <w:bCs/>
          <w:iCs/>
          <w:lang w:val="sr-Cyrl-CS"/>
        </w:rPr>
        <w:t>месеци</w:t>
      </w:r>
      <w:r w:rsidRPr="006A2863">
        <w:rPr>
          <w:bCs/>
          <w:iCs/>
          <w:lang w:val="sr-Cyrl-CS"/>
        </w:rPr>
        <w:t xml:space="preserve">. </w:t>
      </w:r>
      <w:r w:rsidRPr="006A2863">
        <w:rPr>
          <w:bCs/>
          <w:iCs/>
          <w:lang w:val="sr-Cyrl-CS"/>
        </w:rPr>
        <w:cr/>
      </w:r>
    </w:p>
    <w:p w14:paraId="612282DC" w14:textId="77777777" w:rsidR="005410B1" w:rsidRPr="00534692" w:rsidRDefault="005410B1" w:rsidP="005410B1">
      <w:pPr>
        <w:autoSpaceDE w:val="0"/>
        <w:autoSpaceDN w:val="0"/>
        <w:adjustRightInd w:val="0"/>
        <w:jc w:val="both"/>
        <w:rPr>
          <w:b/>
          <w:bCs/>
          <w:lang w:val="ru-RU"/>
        </w:rPr>
      </w:pPr>
      <w:r w:rsidRPr="003103C8">
        <w:rPr>
          <w:b/>
          <w:bCs/>
        </w:rPr>
        <w:t>6.3</w:t>
      </w:r>
      <w:r>
        <w:rPr>
          <w:b/>
          <w:bCs/>
          <w:lang w:val="sr-Cyrl-CS"/>
        </w:rPr>
        <w:t>0</w:t>
      </w:r>
      <w:r w:rsidRPr="003103C8">
        <w:rPr>
          <w:b/>
          <w:bCs/>
          <w:lang w:val="ru-RU"/>
        </w:rPr>
        <w:t xml:space="preserve">. </w:t>
      </w:r>
      <w:r>
        <w:rPr>
          <w:b/>
          <w:bCs/>
        </w:rPr>
        <w:t>НАЧИН</w:t>
      </w:r>
      <w:r w:rsidRPr="006A2863">
        <w:rPr>
          <w:b/>
          <w:bCs/>
        </w:rPr>
        <w:t xml:space="preserve"> </w:t>
      </w:r>
      <w:r>
        <w:rPr>
          <w:b/>
          <w:bCs/>
        </w:rPr>
        <w:t>И</w:t>
      </w:r>
      <w:r w:rsidRPr="006A2863">
        <w:rPr>
          <w:b/>
          <w:bCs/>
        </w:rPr>
        <w:t xml:space="preserve"> </w:t>
      </w:r>
      <w:r>
        <w:rPr>
          <w:b/>
          <w:bCs/>
        </w:rPr>
        <w:t>РОК</w:t>
      </w:r>
      <w:r w:rsidRPr="006A2863">
        <w:rPr>
          <w:b/>
          <w:bCs/>
        </w:rPr>
        <w:t xml:space="preserve"> </w:t>
      </w:r>
      <w:r>
        <w:rPr>
          <w:b/>
          <w:bCs/>
        </w:rPr>
        <w:t>ЗА</w:t>
      </w:r>
      <w:r w:rsidRPr="006A2863">
        <w:rPr>
          <w:b/>
          <w:bCs/>
        </w:rPr>
        <w:t xml:space="preserve"> </w:t>
      </w:r>
      <w:r>
        <w:rPr>
          <w:b/>
          <w:bCs/>
        </w:rPr>
        <w:t>ПОДНОШЕЊЕ</w:t>
      </w:r>
      <w:r w:rsidRPr="006A2863">
        <w:rPr>
          <w:b/>
          <w:bCs/>
        </w:rPr>
        <w:t xml:space="preserve"> </w:t>
      </w:r>
      <w:r>
        <w:rPr>
          <w:b/>
          <w:bCs/>
        </w:rPr>
        <w:t>ЗАХТЕВА</w:t>
      </w:r>
      <w:r w:rsidRPr="006A2863">
        <w:rPr>
          <w:b/>
          <w:bCs/>
        </w:rPr>
        <w:t xml:space="preserve"> </w:t>
      </w:r>
      <w:r>
        <w:rPr>
          <w:b/>
          <w:bCs/>
        </w:rPr>
        <w:t>ЗА</w:t>
      </w:r>
      <w:r w:rsidRPr="006A2863">
        <w:rPr>
          <w:b/>
          <w:bCs/>
        </w:rPr>
        <w:t xml:space="preserve"> </w:t>
      </w:r>
      <w:r>
        <w:rPr>
          <w:b/>
          <w:bCs/>
        </w:rPr>
        <w:t>ЗАШТИТУ</w:t>
      </w:r>
      <w:r w:rsidRPr="006A2863">
        <w:rPr>
          <w:b/>
          <w:bCs/>
        </w:rPr>
        <w:t xml:space="preserve"> </w:t>
      </w:r>
      <w:r>
        <w:rPr>
          <w:b/>
          <w:bCs/>
        </w:rPr>
        <w:t>ПРАВА</w:t>
      </w:r>
      <w:r w:rsidRPr="006A2863">
        <w:rPr>
          <w:b/>
          <w:bCs/>
        </w:rPr>
        <w:t xml:space="preserve"> </w:t>
      </w:r>
      <w:r>
        <w:rPr>
          <w:b/>
          <w:bCs/>
        </w:rPr>
        <w:t>ПОНУЂАЧА</w:t>
      </w:r>
      <w:r w:rsidRPr="006A2863">
        <w:rPr>
          <w:b/>
          <w:bCs/>
        </w:rPr>
        <w:t xml:space="preserve"> </w:t>
      </w:r>
      <w:r>
        <w:rPr>
          <w:b/>
          <w:bCs/>
          <w:color w:val="auto"/>
        </w:rPr>
        <w:t>СА</w:t>
      </w:r>
      <w:r w:rsidRPr="006A2863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ДЕТАЉНИМ</w:t>
      </w:r>
      <w:r w:rsidRPr="006A2863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УПУТСТВОМ</w:t>
      </w:r>
      <w:r w:rsidRPr="006A2863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О</w:t>
      </w:r>
      <w:r w:rsidRPr="006A2863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САДРЖИНИ</w:t>
      </w:r>
      <w:r w:rsidRPr="006A2863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ПОТПУНОГ</w:t>
      </w:r>
      <w:r w:rsidRPr="006A2863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ЗАХТЕВА</w:t>
      </w:r>
      <w:r w:rsidRPr="006A2863">
        <w:rPr>
          <w:b/>
          <w:bCs/>
          <w:color w:val="auto"/>
        </w:rPr>
        <w:t xml:space="preserve"> </w:t>
      </w:r>
    </w:p>
    <w:p w14:paraId="04032D7C" w14:textId="77777777" w:rsidR="005410B1" w:rsidRPr="006A2863" w:rsidRDefault="005410B1" w:rsidP="005410B1">
      <w:pPr>
        <w:jc w:val="both"/>
      </w:pPr>
      <w:proofErr w:type="spellStart"/>
      <w:r>
        <w:t>Захтев</w:t>
      </w:r>
      <w:proofErr w:type="spellEnd"/>
      <w:r w:rsidRPr="006A2863">
        <w:t xml:space="preserve"> </w:t>
      </w:r>
      <w:proofErr w:type="spellStart"/>
      <w:r>
        <w:t>за</w:t>
      </w:r>
      <w:proofErr w:type="spellEnd"/>
      <w:r w:rsidRPr="006A2863">
        <w:t xml:space="preserve"> </w:t>
      </w:r>
      <w:proofErr w:type="spellStart"/>
      <w:r>
        <w:t>заштиту</w:t>
      </w:r>
      <w:proofErr w:type="spellEnd"/>
      <w:r w:rsidRPr="006A2863">
        <w:t xml:space="preserve"> </w:t>
      </w:r>
      <w:proofErr w:type="spellStart"/>
      <w:r>
        <w:t>права</w:t>
      </w:r>
      <w:proofErr w:type="spellEnd"/>
      <w:r w:rsidRPr="006A2863">
        <w:t xml:space="preserve"> </w:t>
      </w:r>
      <w:proofErr w:type="spellStart"/>
      <w:r>
        <w:t>може</w:t>
      </w:r>
      <w:proofErr w:type="spellEnd"/>
      <w:r w:rsidRPr="006A2863">
        <w:t xml:space="preserve"> </w:t>
      </w:r>
      <w:proofErr w:type="spellStart"/>
      <w:r>
        <w:t>да</w:t>
      </w:r>
      <w:proofErr w:type="spellEnd"/>
      <w:r w:rsidRPr="006A2863">
        <w:t xml:space="preserve"> </w:t>
      </w:r>
      <w:proofErr w:type="spellStart"/>
      <w:r>
        <w:t>поднесе</w:t>
      </w:r>
      <w:proofErr w:type="spellEnd"/>
      <w:r w:rsidRPr="006A2863">
        <w:t xml:space="preserve"> </w:t>
      </w:r>
      <w:proofErr w:type="spellStart"/>
      <w:r>
        <w:t>понуђач</w:t>
      </w:r>
      <w:proofErr w:type="spellEnd"/>
      <w:r w:rsidRPr="006A2863">
        <w:t xml:space="preserve">, </w:t>
      </w:r>
      <w:proofErr w:type="spellStart"/>
      <w:r>
        <w:t>односно</w:t>
      </w:r>
      <w:proofErr w:type="spellEnd"/>
      <w:r w:rsidRPr="006A2863">
        <w:t xml:space="preserve"> </w:t>
      </w:r>
      <w:proofErr w:type="spellStart"/>
      <w:r>
        <w:t>свако</w:t>
      </w:r>
      <w:proofErr w:type="spellEnd"/>
      <w:r w:rsidRPr="006A2863">
        <w:t xml:space="preserve"> </w:t>
      </w:r>
      <w:proofErr w:type="spellStart"/>
      <w:r>
        <w:t>заинтересовано</w:t>
      </w:r>
      <w:proofErr w:type="spellEnd"/>
      <w:r w:rsidRPr="006A2863">
        <w:t xml:space="preserve"> </w:t>
      </w:r>
      <w:proofErr w:type="spellStart"/>
      <w:r>
        <w:t>лице</w:t>
      </w:r>
      <w:proofErr w:type="spellEnd"/>
      <w:r w:rsidRPr="006A2863">
        <w:t xml:space="preserve"> </w:t>
      </w:r>
      <w:proofErr w:type="spellStart"/>
      <w:r>
        <w:t>које</w:t>
      </w:r>
      <w:proofErr w:type="spellEnd"/>
      <w:r w:rsidRPr="006A2863">
        <w:t xml:space="preserve"> </w:t>
      </w:r>
      <w:proofErr w:type="spellStart"/>
      <w:r>
        <w:t>има</w:t>
      </w:r>
      <w:proofErr w:type="spellEnd"/>
      <w:r w:rsidRPr="006A2863">
        <w:t xml:space="preserve"> </w:t>
      </w:r>
      <w:proofErr w:type="spellStart"/>
      <w:r>
        <w:t>интерес</w:t>
      </w:r>
      <w:proofErr w:type="spellEnd"/>
      <w:r w:rsidRPr="006A2863">
        <w:t xml:space="preserve"> </w:t>
      </w:r>
      <w:proofErr w:type="spellStart"/>
      <w:r>
        <w:t>за</w:t>
      </w:r>
      <w:proofErr w:type="spellEnd"/>
      <w:r w:rsidRPr="006A2863">
        <w:t xml:space="preserve"> </w:t>
      </w:r>
      <w:proofErr w:type="spellStart"/>
      <w:r>
        <w:t>доделу</w:t>
      </w:r>
      <w:proofErr w:type="spellEnd"/>
      <w:r w:rsidRPr="006A2863">
        <w:t xml:space="preserve"> </w:t>
      </w:r>
      <w:proofErr w:type="spellStart"/>
      <w:r>
        <w:t>уговора</w:t>
      </w:r>
      <w:proofErr w:type="spellEnd"/>
      <w:r w:rsidRPr="006A2863">
        <w:t xml:space="preserve"> </w:t>
      </w:r>
      <w:r>
        <w:t>у</w:t>
      </w:r>
      <w:r w:rsidRPr="006A2863">
        <w:t xml:space="preserve"> </w:t>
      </w:r>
      <w:proofErr w:type="spellStart"/>
      <w:r>
        <w:t>конкретном</w:t>
      </w:r>
      <w:proofErr w:type="spellEnd"/>
      <w:r w:rsidRPr="006A2863">
        <w:t xml:space="preserve"> </w:t>
      </w:r>
      <w:proofErr w:type="spellStart"/>
      <w:r>
        <w:t>поступку</w:t>
      </w:r>
      <w:proofErr w:type="spellEnd"/>
      <w:r w:rsidRPr="006A2863">
        <w:t xml:space="preserve"> </w:t>
      </w:r>
      <w:proofErr w:type="spellStart"/>
      <w:r>
        <w:t>јавне</w:t>
      </w:r>
      <w:proofErr w:type="spellEnd"/>
      <w:r w:rsidRPr="006A2863">
        <w:t xml:space="preserve"> </w:t>
      </w:r>
      <w:proofErr w:type="spellStart"/>
      <w:r>
        <w:t>набавке</w:t>
      </w:r>
      <w:proofErr w:type="spellEnd"/>
      <w:r w:rsidRPr="006A2863">
        <w:t xml:space="preserve"> </w:t>
      </w:r>
      <w:r>
        <w:t>и</w:t>
      </w:r>
      <w:r w:rsidRPr="006A2863">
        <w:t xml:space="preserve"> </w:t>
      </w:r>
      <w:proofErr w:type="spellStart"/>
      <w:r>
        <w:t>који</w:t>
      </w:r>
      <w:proofErr w:type="spellEnd"/>
      <w:r w:rsidRPr="006A2863">
        <w:t xml:space="preserve"> </w:t>
      </w:r>
      <w:proofErr w:type="spellStart"/>
      <w:r>
        <w:t>је</w:t>
      </w:r>
      <w:proofErr w:type="spellEnd"/>
      <w:r w:rsidRPr="006A2863">
        <w:t xml:space="preserve"> </w:t>
      </w:r>
      <w:proofErr w:type="spellStart"/>
      <w:r>
        <w:t>претрпео</w:t>
      </w:r>
      <w:proofErr w:type="spellEnd"/>
      <w:r w:rsidRPr="006A2863">
        <w:t xml:space="preserve"> </w:t>
      </w:r>
      <w:proofErr w:type="spellStart"/>
      <w:r>
        <w:t>или</w:t>
      </w:r>
      <w:proofErr w:type="spellEnd"/>
      <w:r w:rsidRPr="006A2863">
        <w:t xml:space="preserve"> </w:t>
      </w:r>
      <w:proofErr w:type="spellStart"/>
      <w:r>
        <w:t>би</w:t>
      </w:r>
      <w:proofErr w:type="spellEnd"/>
      <w:r w:rsidRPr="006A2863">
        <w:t xml:space="preserve"> </w:t>
      </w:r>
      <w:proofErr w:type="spellStart"/>
      <w:r>
        <w:t>могао</w:t>
      </w:r>
      <w:proofErr w:type="spellEnd"/>
      <w:r w:rsidRPr="006A2863">
        <w:t xml:space="preserve"> </w:t>
      </w:r>
      <w:proofErr w:type="spellStart"/>
      <w:r>
        <w:t>да</w:t>
      </w:r>
      <w:proofErr w:type="spellEnd"/>
      <w:r w:rsidRPr="006A2863">
        <w:t xml:space="preserve"> </w:t>
      </w:r>
      <w:proofErr w:type="spellStart"/>
      <w:r>
        <w:t>претрпи</w:t>
      </w:r>
      <w:proofErr w:type="spellEnd"/>
      <w:r w:rsidRPr="006A2863">
        <w:t xml:space="preserve"> </w:t>
      </w:r>
      <w:proofErr w:type="spellStart"/>
      <w:r>
        <w:t>штету</w:t>
      </w:r>
      <w:proofErr w:type="spellEnd"/>
      <w:r w:rsidRPr="006A2863">
        <w:t xml:space="preserve"> </w:t>
      </w:r>
      <w:proofErr w:type="spellStart"/>
      <w:r>
        <w:t>због</w:t>
      </w:r>
      <w:proofErr w:type="spellEnd"/>
      <w:r w:rsidRPr="006A2863">
        <w:t xml:space="preserve"> </w:t>
      </w:r>
      <w:proofErr w:type="spellStart"/>
      <w:r>
        <w:t>поступања</w:t>
      </w:r>
      <w:proofErr w:type="spellEnd"/>
      <w:r w:rsidRPr="006A2863">
        <w:t xml:space="preserve"> </w:t>
      </w:r>
      <w:proofErr w:type="spellStart"/>
      <w:r>
        <w:t>наручиоца</w:t>
      </w:r>
      <w:proofErr w:type="spellEnd"/>
      <w:r w:rsidRPr="006A2863">
        <w:t xml:space="preserve"> </w:t>
      </w:r>
      <w:proofErr w:type="spellStart"/>
      <w:r>
        <w:t>противно</w:t>
      </w:r>
      <w:proofErr w:type="spellEnd"/>
      <w:r w:rsidRPr="006A2863">
        <w:t xml:space="preserve"> </w:t>
      </w:r>
      <w:proofErr w:type="spellStart"/>
      <w:r>
        <w:t>одредбама</w:t>
      </w:r>
      <w:proofErr w:type="spellEnd"/>
      <w:r w:rsidRPr="006A2863">
        <w:t xml:space="preserve"> </w:t>
      </w:r>
      <w:proofErr w:type="spellStart"/>
      <w:r>
        <w:t>овог</w:t>
      </w:r>
      <w:proofErr w:type="spellEnd"/>
      <w:r w:rsidRPr="006A2863">
        <w:t xml:space="preserve"> </w:t>
      </w:r>
      <w:r>
        <w:t>ЗЈН</w:t>
      </w:r>
      <w:r w:rsidRPr="006A2863">
        <w:t xml:space="preserve">. </w:t>
      </w:r>
    </w:p>
    <w:p w14:paraId="08F48F52" w14:textId="77777777" w:rsidR="005410B1" w:rsidRPr="006A2863" w:rsidRDefault="005410B1" w:rsidP="005410B1">
      <w:pPr>
        <w:jc w:val="both"/>
      </w:pPr>
      <w:proofErr w:type="spellStart"/>
      <w:r>
        <w:t>Захтев</w:t>
      </w:r>
      <w:proofErr w:type="spellEnd"/>
      <w:r w:rsidRPr="006A2863">
        <w:t xml:space="preserve"> </w:t>
      </w:r>
      <w:proofErr w:type="spellStart"/>
      <w:r>
        <w:t>за</w:t>
      </w:r>
      <w:proofErr w:type="spellEnd"/>
      <w:r w:rsidRPr="006A2863">
        <w:t xml:space="preserve"> </w:t>
      </w:r>
      <w:proofErr w:type="spellStart"/>
      <w:r>
        <w:t>заштиту</w:t>
      </w:r>
      <w:proofErr w:type="spellEnd"/>
      <w:r w:rsidRPr="006A2863">
        <w:t xml:space="preserve"> </w:t>
      </w:r>
      <w:proofErr w:type="spellStart"/>
      <w:r>
        <w:t>права</w:t>
      </w:r>
      <w:proofErr w:type="spellEnd"/>
      <w:r w:rsidRPr="006A2863">
        <w:t xml:space="preserve"> </w:t>
      </w:r>
      <w:proofErr w:type="spellStart"/>
      <w:r>
        <w:t>подноси</w:t>
      </w:r>
      <w:proofErr w:type="spellEnd"/>
      <w:r w:rsidRPr="006A2863">
        <w:t xml:space="preserve"> </w:t>
      </w:r>
      <w:proofErr w:type="spellStart"/>
      <w:r>
        <w:t>се</w:t>
      </w:r>
      <w:proofErr w:type="spellEnd"/>
      <w:r w:rsidRPr="006A2863">
        <w:t xml:space="preserve"> </w:t>
      </w:r>
      <w:proofErr w:type="spellStart"/>
      <w:r>
        <w:t>наручиоцу</w:t>
      </w:r>
      <w:proofErr w:type="spellEnd"/>
      <w:r w:rsidRPr="006A2863">
        <w:t xml:space="preserve">, </w:t>
      </w:r>
      <w:r>
        <w:t>а</w:t>
      </w:r>
      <w:r w:rsidRPr="006A2863">
        <w:t xml:space="preserve"> </w:t>
      </w:r>
      <w:proofErr w:type="spellStart"/>
      <w:r>
        <w:t>копија</w:t>
      </w:r>
      <w:proofErr w:type="spellEnd"/>
      <w:r w:rsidRPr="006A2863">
        <w:t xml:space="preserve"> </w:t>
      </w:r>
      <w:proofErr w:type="spellStart"/>
      <w:r>
        <w:t>се</w:t>
      </w:r>
      <w:proofErr w:type="spellEnd"/>
      <w:r w:rsidRPr="006A2863">
        <w:t xml:space="preserve"> </w:t>
      </w:r>
      <w:proofErr w:type="spellStart"/>
      <w:r>
        <w:t>истовремено</w:t>
      </w:r>
      <w:proofErr w:type="spellEnd"/>
      <w:r w:rsidRPr="006A2863">
        <w:t xml:space="preserve"> </w:t>
      </w:r>
      <w:proofErr w:type="spellStart"/>
      <w:r>
        <w:t>доставља</w:t>
      </w:r>
      <w:proofErr w:type="spellEnd"/>
      <w:r w:rsidRPr="006A2863">
        <w:t xml:space="preserve"> </w:t>
      </w:r>
      <w:proofErr w:type="spellStart"/>
      <w:r>
        <w:t>Републичкој</w:t>
      </w:r>
      <w:proofErr w:type="spellEnd"/>
      <w:r w:rsidRPr="006A2863">
        <w:t xml:space="preserve"> </w:t>
      </w:r>
      <w:proofErr w:type="spellStart"/>
      <w:r>
        <w:t>комисији</w:t>
      </w:r>
      <w:proofErr w:type="spellEnd"/>
      <w:r w:rsidRPr="006A2863">
        <w:t xml:space="preserve"> </w:t>
      </w:r>
      <w:proofErr w:type="spellStart"/>
      <w:r>
        <w:t>за</w:t>
      </w:r>
      <w:proofErr w:type="spellEnd"/>
      <w:r w:rsidRPr="006A2863">
        <w:t xml:space="preserve"> </w:t>
      </w:r>
      <w:proofErr w:type="spellStart"/>
      <w:r>
        <w:t>заштиту</w:t>
      </w:r>
      <w:proofErr w:type="spellEnd"/>
      <w:r w:rsidRPr="006A2863">
        <w:t xml:space="preserve"> </w:t>
      </w:r>
      <w:proofErr w:type="spellStart"/>
      <w:r>
        <w:t>права</w:t>
      </w:r>
      <w:proofErr w:type="spellEnd"/>
      <w:r w:rsidRPr="006A2863">
        <w:t xml:space="preserve"> </w:t>
      </w:r>
      <w:r>
        <w:t>у</w:t>
      </w:r>
      <w:r w:rsidRPr="006A2863">
        <w:t xml:space="preserve"> </w:t>
      </w:r>
      <w:proofErr w:type="spellStart"/>
      <w:r>
        <w:t>поступцима</w:t>
      </w:r>
      <w:proofErr w:type="spellEnd"/>
      <w:r w:rsidRPr="006A2863">
        <w:t xml:space="preserve"> </w:t>
      </w:r>
      <w:proofErr w:type="spellStart"/>
      <w:r>
        <w:t>јавних</w:t>
      </w:r>
      <w:proofErr w:type="spellEnd"/>
      <w:r w:rsidRPr="006A2863">
        <w:t xml:space="preserve"> </w:t>
      </w:r>
      <w:proofErr w:type="spellStart"/>
      <w:r>
        <w:t>набавки</w:t>
      </w:r>
      <w:proofErr w:type="spellEnd"/>
      <w:r w:rsidRPr="006A2863">
        <w:t xml:space="preserve"> (</w:t>
      </w:r>
      <w:r>
        <w:t>у</w:t>
      </w:r>
      <w:r w:rsidRPr="006A2863">
        <w:t xml:space="preserve"> </w:t>
      </w:r>
      <w:proofErr w:type="spellStart"/>
      <w:r>
        <w:t>даљем</w:t>
      </w:r>
      <w:proofErr w:type="spellEnd"/>
      <w:r w:rsidRPr="006A2863">
        <w:t xml:space="preserve"> </w:t>
      </w:r>
      <w:proofErr w:type="spellStart"/>
      <w:r>
        <w:t>тексту</w:t>
      </w:r>
      <w:proofErr w:type="spellEnd"/>
      <w:r w:rsidRPr="006A2863">
        <w:t xml:space="preserve">: </w:t>
      </w:r>
      <w:proofErr w:type="spellStart"/>
      <w:r>
        <w:t>Републичка</w:t>
      </w:r>
      <w:proofErr w:type="spellEnd"/>
      <w:r w:rsidRPr="006A2863">
        <w:t xml:space="preserve"> </w:t>
      </w:r>
      <w:proofErr w:type="spellStart"/>
      <w:r>
        <w:t>комисија</w:t>
      </w:r>
      <w:proofErr w:type="spellEnd"/>
      <w:r w:rsidRPr="006A2863">
        <w:t xml:space="preserve">). </w:t>
      </w:r>
    </w:p>
    <w:p w14:paraId="292AE2C8" w14:textId="77777777" w:rsidR="005410B1" w:rsidRPr="00580B71" w:rsidRDefault="005410B1" w:rsidP="005410B1">
      <w:pPr>
        <w:suppressAutoHyphens w:val="0"/>
        <w:spacing w:line="240" w:lineRule="auto"/>
        <w:ind w:right="-330"/>
        <w:rPr>
          <w:b/>
        </w:rPr>
      </w:pPr>
      <w:proofErr w:type="spellStart"/>
      <w:r>
        <w:t>Захтев</w:t>
      </w:r>
      <w:proofErr w:type="spellEnd"/>
      <w:r w:rsidRPr="006A2863">
        <w:t xml:space="preserve"> </w:t>
      </w:r>
      <w:proofErr w:type="spellStart"/>
      <w:r>
        <w:t>за</w:t>
      </w:r>
      <w:proofErr w:type="spellEnd"/>
      <w:r w:rsidRPr="006A2863">
        <w:t xml:space="preserve"> </w:t>
      </w:r>
      <w:proofErr w:type="spellStart"/>
      <w:r>
        <w:t>заштиту</w:t>
      </w:r>
      <w:proofErr w:type="spellEnd"/>
      <w:r w:rsidRPr="006A2863">
        <w:t xml:space="preserve"> </w:t>
      </w:r>
      <w:proofErr w:type="spellStart"/>
      <w:r>
        <w:t>права</w:t>
      </w:r>
      <w:proofErr w:type="spellEnd"/>
      <w:r w:rsidRPr="006A2863">
        <w:t xml:space="preserve"> </w:t>
      </w:r>
      <w:proofErr w:type="spellStart"/>
      <w:r>
        <w:t>се</w:t>
      </w:r>
      <w:proofErr w:type="spellEnd"/>
      <w:r w:rsidRPr="006A2863">
        <w:t xml:space="preserve"> </w:t>
      </w:r>
      <w:proofErr w:type="spellStart"/>
      <w:r>
        <w:t>доставља</w:t>
      </w:r>
      <w:proofErr w:type="spellEnd"/>
      <w:r w:rsidRPr="006A2863">
        <w:t xml:space="preserve"> </w:t>
      </w:r>
      <w:proofErr w:type="spellStart"/>
      <w:r>
        <w:t>наручиоцу</w:t>
      </w:r>
      <w:proofErr w:type="spellEnd"/>
      <w:r w:rsidRPr="006A2863">
        <w:t xml:space="preserve"> </w:t>
      </w:r>
      <w:proofErr w:type="spellStart"/>
      <w:r>
        <w:t>непосредно</w:t>
      </w:r>
      <w:proofErr w:type="spellEnd"/>
      <w:r w:rsidRPr="006A2863">
        <w:t xml:space="preserve">, </w:t>
      </w:r>
      <w:proofErr w:type="spellStart"/>
      <w:r>
        <w:t>електронском</w:t>
      </w:r>
      <w:proofErr w:type="spellEnd"/>
      <w:r w:rsidRPr="006A2863">
        <w:t xml:space="preserve"> </w:t>
      </w:r>
      <w:proofErr w:type="spellStart"/>
      <w:r>
        <w:t>поштом</w:t>
      </w:r>
      <w:proofErr w:type="spellEnd"/>
      <w:r w:rsidRPr="006A2863">
        <w:t xml:space="preserve"> </w:t>
      </w:r>
      <w:proofErr w:type="spellStart"/>
      <w:r>
        <w:t>или</w:t>
      </w:r>
      <w:proofErr w:type="spellEnd"/>
      <w:r w:rsidRPr="006A2863">
        <w:t xml:space="preserve"> </w:t>
      </w:r>
      <w:proofErr w:type="spellStart"/>
      <w:r>
        <w:t>препорученом</w:t>
      </w:r>
      <w:proofErr w:type="spellEnd"/>
      <w:r w:rsidRPr="006A2863">
        <w:t xml:space="preserve"> </w:t>
      </w:r>
      <w:proofErr w:type="spellStart"/>
      <w:r>
        <w:t>пошиљком</w:t>
      </w:r>
      <w:proofErr w:type="spellEnd"/>
      <w:r w:rsidRPr="006A2863">
        <w:t xml:space="preserve"> </w:t>
      </w:r>
      <w:proofErr w:type="spellStart"/>
      <w:r>
        <w:t>са</w:t>
      </w:r>
      <w:proofErr w:type="spellEnd"/>
      <w:r w:rsidRPr="006A2863">
        <w:t xml:space="preserve"> </w:t>
      </w:r>
      <w:proofErr w:type="spellStart"/>
      <w:r>
        <w:t>повратницом</w:t>
      </w:r>
      <w:proofErr w:type="spellEnd"/>
      <w:r w:rsidRPr="006A2863">
        <w:t xml:space="preserve"> </w:t>
      </w:r>
      <w:proofErr w:type="spellStart"/>
      <w:r>
        <w:t>на</w:t>
      </w:r>
      <w:proofErr w:type="spellEnd"/>
      <w:r w:rsidRPr="006A2863">
        <w:t xml:space="preserve"> </w:t>
      </w:r>
      <w:proofErr w:type="spellStart"/>
      <w:r>
        <w:t>адресу</w:t>
      </w:r>
      <w:proofErr w:type="spellEnd"/>
      <w:r w:rsidRPr="006A2863">
        <w:t xml:space="preserve"> </w:t>
      </w:r>
      <w:proofErr w:type="spellStart"/>
      <w:r>
        <w:t>наручиоца</w:t>
      </w:r>
      <w:proofErr w:type="spellEnd"/>
      <w:r w:rsidRPr="006A2863">
        <w:t>.</w:t>
      </w:r>
    </w:p>
    <w:p w14:paraId="6D4AC9A7" w14:textId="77777777" w:rsidR="005410B1" w:rsidRPr="006A2863" w:rsidRDefault="005410B1" w:rsidP="005410B1">
      <w:pPr>
        <w:jc w:val="both"/>
      </w:pPr>
      <w:proofErr w:type="spellStart"/>
      <w:r>
        <w:t>Захтев</w:t>
      </w:r>
      <w:proofErr w:type="spellEnd"/>
      <w:r w:rsidRPr="006A2863">
        <w:t xml:space="preserve"> </w:t>
      </w:r>
      <w:proofErr w:type="spellStart"/>
      <w:r>
        <w:t>за</w:t>
      </w:r>
      <w:proofErr w:type="spellEnd"/>
      <w:r w:rsidRPr="006A2863">
        <w:t xml:space="preserve"> </w:t>
      </w:r>
      <w:proofErr w:type="spellStart"/>
      <w:r>
        <w:t>заштиту</w:t>
      </w:r>
      <w:proofErr w:type="spellEnd"/>
      <w:r w:rsidRPr="006A2863">
        <w:t xml:space="preserve"> </w:t>
      </w:r>
      <w:proofErr w:type="spellStart"/>
      <w:r>
        <w:t>права</w:t>
      </w:r>
      <w:proofErr w:type="spellEnd"/>
      <w:r w:rsidRPr="006A2863">
        <w:t xml:space="preserve"> </w:t>
      </w:r>
      <w:proofErr w:type="spellStart"/>
      <w:r>
        <w:t>може</w:t>
      </w:r>
      <w:proofErr w:type="spellEnd"/>
      <w:r w:rsidRPr="006A2863">
        <w:t xml:space="preserve"> </w:t>
      </w:r>
      <w:proofErr w:type="spellStart"/>
      <w:r>
        <w:t>се</w:t>
      </w:r>
      <w:proofErr w:type="spellEnd"/>
      <w:r w:rsidRPr="006A2863">
        <w:t xml:space="preserve"> </w:t>
      </w:r>
      <w:proofErr w:type="spellStart"/>
      <w:r>
        <w:t>поднети</w:t>
      </w:r>
      <w:proofErr w:type="spellEnd"/>
      <w:r w:rsidRPr="006A2863">
        <w:t xml:space="preserve"> </w:t>
      </w:r>
      <w:r>
        <w:t>у</w:t>
      </w:r>
      <w:r w:rsidRPr="006A2863">
        <w:t xml:space="preserve"> </w:t>
      </w:r>
      <w:proofErr w:type="spellStart"/>
      <w:r>
        <w:t>току</w:t>
      </w:r>
      <w:proofErr w:type="spellEnd"/>
      <w:r w:rsidRPr="006A2863">
        <w:t xml:space="preserve"> </w:t>
      </w:r>
      <w:proofErr w:type="spellStart"/>
      <w:r>
        <w:t>целог</w:t>
      </w:r>
      <w:proofErr w:type="spellEnd"/>
      <w:r w:rsidRPr="006A2863">
        <w:t xml:space="preserve"> </w:t>
      </w:r>
      <w:proofErr w:type="spellStart"/>
      <w:r>
        <w:t>поступка</w:t>
      </w:r>
      <w:proofErr w:type="spellEnd"/>
      <w:r w:rsidRPr="006A2863">
        <w:t xml:space="preserve"> </w:t>
      </w:r>
      <w:proofErr w:type="spellStart"/>
      <w:r>
        <w:t>јавне</w:t>
      </w:r>
      <w:proofErr w:type="spellEnd"/>
      <w:r w:rsidRPr="006A2863">
        <w:t xml:space="preserve"> </w:t>
      </w:r>
      <w:proofErr w:type="spellStart"/>
      <w:r>
        <w:t>набавке</w:t>
      </w:r>
      <w:proofErr w:type="spellEnd"/>
      <w:r w:rsidRPr="006A2863">
        <w:t xml:space="preserve">, </w:t>
      </w:r>
      <w:proofErr w:type="spellStart"/>
      <w:r>
        <w:t>против</w:t>
      </w:r>
      <w:proofErr w:type="spellEnd"/>
      <w:r w:rsidRPr="006A2863">
        <w:t xml:space="preserve"> </w:t>
      </w:r>
      <w:proofErr w:type="spellStart"/>
      <w:r>
        <w:t>сваке</w:t>
      </w:r>
      <w:proofErr w:type="spellEnd"/>
      <w:r w:rsidRPr="006A2863">
        <w:t xml:space="preserve"> </w:t>
      </w:r>
      <w:proofErr w:type="spellStart"/>
      <w:r>
        <w:t>радње</w:t>
      </w:r>
      <w:proofErr w:type="spellEnd"/>
      <w:r w:rsidRPr="006A2863">
        <w:t xml:space="preserve"> </w:t>
      </w:r>
      <w:proofErr w:type="spellStart"/>
      <w:r>
        <w:t>наручиоца</w:t>
      </w:r>
      <w:proofErr w:type="spellEnd"/>
      <w:r w:rsidRPr="006A2863">
        <w:t xml:space="preserve">, </w:t>
      </w:r>
      <w:proofErr w:type="spellStart"/>
      <w:r>
        <w:t>осим</w:t>
      </w:r>
      <w:proofErr w:type="spellEnd"/>
      <w:r w:rsidRPr="006A2863">
        <w:t xml:space="preserve"> </w:t>
      </w:r>
      <w:proofErr w:type="spellStart"/>
      <w:r>
        <w:t>ако</w:t>
      </w:r>
      <w:proofErr w:type="spellEnd"/>
      <w:r w:rsidRPr="006A2863">
        <w:t xml:space="preserve"> </w:t>
      </w:r>
      <w:r>
        <w:t>ЗЈН</w:t>
      </w:r>
      <w:r w:rsidRPr="006A2863">
        <w:t xml:space="preserve"> </w:t>
      </w:r>
      <w:proofErr w:type="spellStart"/>
      <w:r>
        <w:t>није</w:t>
      </w:r>
      <w:proofErr w:type="spellEnd"/>
      <w:r w:rsidRPr="006A2863">
        <w:t xml:space="preserve"> </w:t>
      </w:r>
      <w:proofErr w:type="spellStart"/>
      <w:r>
        <w:t>другачије</w:t>
      </w:r>
      <w:proofErr w:type="spellEnd"/>
      <w:r w:rsidRPr="006A2863">
        <w:t xml:space="preserve"> </w:t>
      </w:r>
      <w:proofErr w:type="spellStart"/>
      <w:r>
        <w:t>одређено</w:t>
      </w:r>
      <w:proofErr w:type="spellEnd"/>
      <w:r w:rsidRPr="006A2863">
        <w:t xml:space="preserve">. </w:t>
      </w:r>
      <w:r>
        <w:t>О</w:t>
      </w:r>
      <w:r w:rsidRPr="006A2863">
        <w:t xml:space="preserve"> </w:t>
      </w:r>
      <w:proofErr w:type="spellStart"/>
      <w:r>
        <w:t>поднетом</w:t>
      </w:r>
      <w:proofErr w:type="spellEnd"/>
      <w:r w:rsidRPr="006A2863">
        <w:t xml:space="preserve"> </w:t>
      </w:r>
      <w:proofErr w:type="spellStart"/>
      <w:r>
        <w:t>захтеву</w:t>
      </w:r>
      <w:proofErr w:type="spellEnd"/>
      <w:r w:rsidRPr="006A2863">
        <w:t xml:space="preserve"> </w:t>
      </w:r>
      <w:proofErr w:type="spellStart"/>
      <w:r>
        <w:t>за</w:t>
      </w:r>
      <w:proofErr w:type="spellEnd"/>
      <w:r w:rsidRPr="006A2863">
        <w:t xml:space="preserve"> </w:t>
      </w:r>
      <w:proofErr w:type="spellStart"/>
      <w:r>
        <w:t>заштиту</w:t>
      </w:r>
      <w:proofErr w:type="spellEnd"/>
      <w:r w:rsidRPr="006A2863">
        <w:t xml:space="preserve"> </w:t>
      </w:r>
      <w:proofErr w:type="spellStart"/>
      <w:r>
        <w:t>права</w:t>
      </w:r>
      <w:proofErr w:type="spellEnd"/>
      <w:r w:rsidRPr="006A2863">
        <w:t xml:space="preserve"> </w:t>
      </w:r>
      <w:proofErr w:type="spellStart"/>
      <w:r>
        <w:t>наручилац</w:t>
      </w:r>
      <w:proofErr w:type="spellEnd"/>
      <w:r w:rsidRPr="006A2863">
        <w:t xml:space="preserve"> </w:t>
      </w:r>
      <w:proofErr w:type="spellStart"/>
      <w:r>
        <w:t>обавештава</w:t>
      </w:r>
      <w:proofErr w:type="spellEnd"/>
      <w:r w:rsidRPr="006A2863">
        <w:t xml:space="preserve"> </w:t>
      </w:r>
      <w:proofErr w:type="spellStart"/>
      <w:r>
        <w:t>све</w:t>
      </w:r>
      <w:proofErr w:type="spellEnd"/>
      <w:r w:rsidRPr="006A2863">
        <w:t xml:space="preserve"> </w:t>
      </w:r>
      <w:proofErr w:type="spellStart"/>
      <w:r>
        <w:t>учеснике</w:t>
      </w:r>
      <w:proofErr w:type="spellEnd"/>
      <w:r w:rsidRPr="006A2863">
        <w:t xml:space="preserve"> </w:t>
      </w:r>
      <w:r>
        <w:t>у</w:t>
      </w:r>
      <w:r w:rsidRPr="006A2863">
        <w:t xml:space="preserve"> </w:t>
      </w:r>
      <w:proofErr w:type="spellStart"/>
      <w:r>
        <w:t>поступку</w:t>
      </w:r>
      <w:proofErr w:type="spellEnd"/>
      <w:r w:rsidRPr="006A2863">
        <w:t xml:space="preserve"> </w:t>
      </w:r>
      <w:proofErr w:type="spellStart"/>
      <w:r>
        <w:t>јавне</w:t>
      </w:r>
      <w:proofErr w:type="spellEnd"/>
      <w:r w:rsidRPr="006A2863">
        <w:t xml:space="preserve"> </w:t>
      </w:r>
      <w:proofErr w:type="spellStart"/>
      <w:r>
        <w:t>набавке</w:t>
      </w:r>
      <w:proofErr w:type="spellEnd"/>
      <w:r w:rsidRPr="006A2863">
        <w:t xml:space="preserve">, </w:t>
      </w:r>
      <w:proofErr w:type="spellStart"/>
      <w:r>
        <w:t>односно</w:t>
      </w:r>
      <w:proofErr w:type="spellEnd"/>
      <w:r w:rsidRPr="006A2863">
        <w:t xml:space="preserve"> </w:t>
      </w:r>
      <w:proofErr w:type="spellStart"/>
      <w:r>
        <w:t>објављује</w:t>
      </w:r>
      <w:proofErr w:type="spellEnd"/>
      <w:r w:rsidRPr="006A2863">
        <w:t xml:space="preserve"> </w:t>
      </w:r>
      <w:proofErr w:type="spellStart"/>
      <w:r>
        <w:t>обавештење</w:t>
      </w:r>
      <w:proofErr w:type="spellEnd"/>
      <w:r w:rsidRPr="006A2863">
        <w:t xml:space="preserve"> </w:t>
      </w:r>
      <w:r>
        <w:t>о</w:t>
      </w:r>
      <w:r w:rsidRPr="006A2863">
        <w:t xml:space="preserve"> </w:t>
      </w:r>
      <w:proofErr w:type="spellStart"/>
      <w:r>
        <w:t>поднетом</w:t>
      </w:r>
      <w:proofErr w:type="spellEnd"/>
      <w:r w:rsidRPr="006A2863">
        <w:t xml:space="preserve"> </w:t>
      </w:r>
      <w:proofErr w:type="spellStart"/>
      <w:r>
        <w:t>захтеву</w:t>
      </w:r>
      <w:proofErr w:type="spellEnd"/>
      <w:r w:rsidRPr="006A2863">
        <w:t xml:space="preserve"> </w:t>
      </w:r>
      <w:proofErr w:type="spellStart"/>
      <w:r>
        <w:t>на</w:t>
      </w:r>
      <w:proofErr w:type="spellEnd"/>
      <w:r w:rsidRPr="006A2863">
        <w:t xml:space="preserve"> </w:t>
      </w:r>
      <w:proofErr w:type="spellStart"/>
      <w:r>
        <w:t>Порталу</w:t>
      </w:r>
      <w:proofErr w:type="spellEnd"/>
      <w:r w:rsidRPr="006A2863">
        <w:t xml:space="preserve"> </w:t>
      </w:r>
      <w:proofErr w:type="spellStart"/>
      <w:r>
        <w:t>јавних</w:t>
      </w:r>
      <w:proofErr w:type="spellEnd"/>
      <w:r w:rsidRPr="006A2863">
        <w:t xml:space="preserve"> </w:t>
      </w:r>
      <w:proofErr w:type="spellStart"/>
      <w:r>
        <w:t>набавки</w:t>
      </w:r>
      <w:proofErr w:type="spellEnd"/>
      <w:r w:rsidRPr="006A2863">
        <w:t xml:space="preserve"> </w:t>
      </w:r>
      <w:r>
        <w:t>и</w:t>
      </w:r>
      <w:r w:rsidRPr="006A2863">
        <w:t xml:space="preserve"> </w:t>
      </w:r>
      <w:proofErr w:type="spellStart"/>
      <w:r>
        <w:t>на</w:t>
      </w:r>
      <w:proofErr w:type="spellEnd"/>
      <w:r w:rsidRPr="006A2863">
        <w:t xml:space="preserve"> </w:t>
      </w:r>
      <w:proofErr w:type="spellStart"/>
      <w:r>
        <w:t>интернет</w:t>
      </w:r>
      <w:proofErr w:type="spellEnd"/>
      <w:r w:rsidRPr="006A2863">
        <w:t xml:space="preserve"> </w:t>
      </w:r>
      <w:proofErr w:type="spellStart"/>
      <w:r>
        <w:t>страници</w:t>
      </w:r>
      <w:proofErr w:type="spellEnd"/>
      <w:r w:rsidRPr="006A2863">
        <w:t xml:space="preserve"> </w:t>
      </w:r>
      <w:proofErr w:type="spellStart"/>
      <w:r>
        <w:t>наручиоца</w:t>
      </w:r>
      <w:proofErr w:type="spellEnd"/>
      <w:r w:rsidRPr="006A2863">
        <w:t xml:space="preserve">, </w:t>
      </w:r>
      <w:proofErr w:type="spellStart"/>
      <w:r>
        <w:t>најкасније</w:t>
      </w:r>
      <w:proofErr w:type="spellEnd"/>
      <w:r w:rsidRPr="006A2863">
        <w:t xml:space="preserve"> </w:t>
      </w:r>
      <w:r>
        <w:t>у</w:t>
      </w:r>
      <w:r w:rsidRPr="006A2863">
        <w:t xml:space="preserve"> </w:t>
      </w:r>
      <w:proofErr w:type="spellStart"/>
      <w:r>
        <w:t>року</w:t>
      </w:r>
      <w:proofErr w:type="spellEnd"/>
      <w:r w:rsidRPr="006A2863">
        <w:t xml:space="preserve"> </w:t>
      </w:r>
      <w:proofErr w:type="spellStart"/>
      <w:r>
        <w:t>од</w:t>
      </w:r>
      <w:proofErr w:type="spellEnd"/>
      <w:r w:rsidRPr="006A2863">
        <w:t xml:space="preserve"> </w:t>
      </w:r>
      <w:proofErr w:type="spellStart"/>
      <w:r>
        <w:t>два</w:t>
      </w:r>
      <w:proofErr w:type="spellEnd"/>
      <w:r w:rsidRPr="006A2863">
        <w:t xml:space="preserve"> </w:t>
      </w:r>
      <w:proofErr w:type="spellStart"/>
      <w:r>
        <w:t>дана</w:t>
      </w:r>
      <w:proofErr w:type="spellEnd"/>
      <w:r w:rsidRPr="006A2863">
        <w:t xml:space="preserve"> </w:t>
      </w:r>
      <w:proofErr w:type="spellStart"/>
      <w:r>
        <w:t>од</w:t>
      </w:r>
      <w:proofErr w:type="spellEnd"/>
      <w:r w:rsidRPr="006A2863">
        <w:t xml:space="preserve"> </w:t>
      </w:r>
      <w:proofErr w:type="spellStart"/>
      <w:r>
        <w:t>дана</w:t>
      </w:r>
      <w:proofErr w:type="spellEnd"/>
      <w:r w:rsidRPr="006A2863">
        <w:t xml:space="preserve"> </w:t>
      </w:r>
      <w:proofErr w:type="spellStart"/>
      <w:r>
        <w:t>пријема</w:t>
      </w:r>
      <w:proofErr w:type="spellEnd"/>
      <w:r w:rsidRPr="006A2863">
        <w:t xml:space="preserve"> </w:t>
      </w:r>
      <w:proofErr w:type="spellStart"/>
      <w:r>
        <w:t>захтева</w:t>
      </w:r>
      <w:proofErr w:type="spellEnd"/>
      <w:r w:rsidRPr="006A2863">
        <w:t xml:space="preserve">. </w:t>
      </w:r>
    </w:p>
    <w:p w14:paraId="6926F1F1" w14:textId="77777777" w:rsidR="005410B1" w:rsidRPr="006A2863" w:rsidRDefault="005410B1" w:rsidP="005410B1">
      <w:pPr>
        <w:jc w:val="both"/>
        <w:rPr>
          <w:color w:val="auto"/>
          <w:lang w:val="sr-Cyrl-CS"/>
        </w:rPr>
      </w:pPr>
      <w:proofErr w:type="spellStart"/>
      <w:r>
        <w:t>Уколико</w:t>
      </w:r>
      <w:proofErr w:type="spellEnd"/>
      <w:r w:rsidRPr="006A2863">
        <w:t xml:space="preserve"> </w:t>
      </w:r>
      <w:proofErr w:type="spellStart"/>
      <w:r>
        <w:t>се</w:t>
      </w:r>
      <w:proofErr w:type="spellEnd"/>
      <w:r w:rsidRPr="006A2863">
        <w:t xml:space="preserve"> </w:t>
      </w:r>
      <w:proofErr w:type="spellStart"/>
      <w:r>
        <w:t>захтевом</w:t>
      </w:r>
      <w:proofErr w:type="spellEnd"/>
      <w:r w:rsidRPr="006A2863">
        <w:t xml:space="preserve"> </w:t>
      </w:r>
      <w:proofErr w:type="spellStart"/>
      <w:r>
        <w:t>за</w:t>
      </w:r>
      <w:proofErr w:type="spellEnd"/>
      <w:r w:rsidRPr="006A2863">
        <w:t xml:space="preserve"> </w:t>
      </w:r>
      <w:proofErr w:type="spellStart"/>
      <w:r>
        <w:t>заштиту</w:t>
      </w:r>
      <w:proofErr w:type="spellEnd"/>
      <w:r w:rsidRPr="006A2863">
        <w:t xml:space="preserve"> </w:t>
      </w:r>
      <w:proofErr w:type="spellStart"/>
      <w:r>
        <w:t>права</w:t>
      </w:r>
      <w:proofErr w:type="spellEnd"/>
      <w:r w:rsidRPr="006A2863">
        <w:t xml:space="preserve"> </w:t>
      </w:r>
      <w:proofErr w:type="spellStart"/>
      <w:r>
        <w:t>оспорава</w:t>
      </w:r>
      <w:proofErr w:type="spellEnd"/>
      <w:r w:rsidRPr="006A2863">
        <w:t xml:space="preserve"> </w:t>
      </w:r>
      <w:proofErr w:type="spellStart"/>
      <w:r>
        <w:t>врста</w:t>
      </w:r>
      <w:proofErr w:type="spellEnd"/>
      <w:r w:rsidRPr="006A2863">
        <w:t xml:space="preserve"> </w:t>
      </w:r>
      <w:proofErr w:type="spellStart"/>
      <w:r>
        <w:t>поступка</w:t>
      </w:r>
      <w:proofErr w:type="spellEnd"/>
      <w:r w:rsidRPr="006A2863">
        <w:t xml:space="preserve">, </w:t>
      </w:r>
      <w:proofErr w:type="spellStart"/>
      <w:r>
        <w:t>садржина</w:t>
      </w:r>
      <w:proofErr w:type="spellEnd"/>
      <w:r w:rsidRPr="006A2863">
        <w:t xml:space="preserve"> </w:t>
      </w:r>
      <w:proofErr w:type="spellStart"/>
      <w:r>
        <w:t>позива</w:t>
      </w:r>
      <w:proofErr w:type="spellEnd"/>
      <w:r w:rsidRPr="006A2863">
        <w:t xml:space="preserve"> </w:t>
      </w:r>
      <w:proofErr w:type="spellStart"/>
      <w:r>
        <w:t>за</w:t>
      </w:r>
      <w:proofErr w:type="spellEnd"/>
      <w:r w:rsidRPr="006A2863">
        <w:t xml:space="preserve"> </w:t>
      </w:r>
      <w:proofErr w:type="spellStart"/>
      <w:r>
        <w:t>подношење</w:t>
      </w:r>
      <w:proofErr w:type="spellEnd"/>
      <w:r w:rsidRPr="006A2863">
        <w:t xml:space="preserve"> </w:t>
      </w:r>
      <w:proofErr w:type="spellStart"/>
      <w:r>
        <w:t>понуда</w:t>
      </w:r>
      <w:proofErr w:type="spellEnd"/>
      <w:r w:rsidRPr="006A2863">
        <w:t xml:space="preserve"> </w:t>
      </w:r>
      <w:proofErr w:type="spellStart"/>
      <w:r>
        <w:t>или</w:t>
      </w:r>
      <w:proofErr w:type="spellEnd"/>
      <w:r w:rsidRPr="006A2863">
        <w:t xml:space="preserve"> </w:t>
      </w:r>
      <w:proofErr w:type="spellStart"/>
      <w:r>
        <w:t>конкурсне</w:t>
      </w:r>
      <w:proofErr w:type="spellEnd"/>
      <w:r w:rsidRPr="006A2863">
        <w:t xml:space="preserve"> </w:t>
      </w:r>
      <w:proofErr w:type="spellStart"/>
      <w:r>
        <w:t>документације</w:t>
      </w:r>
      <w:proofErr w:type="spellEnd"/>
      <w:r w:rsidRPr="006A2863">
        <w:t xml:space="preserve">, </w:t>
      </w:r>
      <w:proofErr w:type="spellStart"/>
      <w:r>
        <w:t>захтев</w:t>
      </w:r>
      <w:proofErr w:type="spellEnd"/>
      <w:r w:rsidRPr="006A2863">
        <w:t xml:space="preserve"> </w:t>
      </w:r>
      <w:proofErr w:type="spellStart"/>
      <w:r>
        <w:t>ће</w:t>
      </w:r>
      <w:proofErr w:type="spellEnd"/>
      <w:r w:rsidRPr="006A2863">
        <w:t xml:space="preserve"> </w:t>
      </w:r>
      <w:proofErr w:type="spellStart"/>
      <w:r>
        <w:t>се</w:t>
      </w:r>
      <w:proofErr w:type="spellEnd"/>
      <w:r w:rsidRPr="006A2863">
        <w:t xml:space="preserve"> </w:t>
      </w:r>
      <w:proofErr w:type="spellStart"/>
      <w:r>
        <w:t>сматрати</w:t>
      </w:r>
      <w:proofErr w:type="spellEnd"/>
      <w:r w:rsidRPr="006A2863">
        <w:t xml:space="preserve"> </w:t>
      </w:r>
      <w:proofErr w:type="spellStart"/>
      <w:r>
        <w:t>благовременим</w:t>
      </w:r>
      <w:proofErr w:type="spellEnd"/>
      <w:r w:rsidRPr="006A2863">
        <w:t xml:space="preserve"> </w:t>
      </w:r>
      <w:proofErr w:type="spellStart"/>
      <w:r>
        <w:t>уколико</w:t>
      </w:r>
      <w:proofErr w:type="spellEnd"/>
      <w:r w:rsidRPr="006A2863">
        <w:t xml:space="preserve"> </w:t>
      </w:r>
      <w:proofErr w:type="spellStart"/>
      <w:r>
        <w:t>је</w:t>
      </w:r>
      <w:proofErr w:type="spellEnd"/>
      <w:r w:rsidRPr="006A2863">
        <w:t xml:space="preserve"> </w:t>
      </w:r>
      <w:proofErr w:type="spellStart"/>
      <w:r>
        <w:t>примљен</w:t>
      </w:r>
      <w:proofErr w:type="spellEnd"/>
      <w:r w:rsidRPr="006A2863">
        <w:t xml:space="preserve"> </w:t>
      </w:r>
      <w:proofErr w:type="spellStart"/>
      <w:r>
        <w:t>од</w:t>
      </w:r>
      <w:proofErr w:type="spellEnd"/>
      <w:r w:rsidRPr="006A2863">
        <w:t xml:space="preserve"> </w:t>
      </w:r>
      <w:proofErr w:type="spellStart"/>
      <w:r>
        <w:t>стране</w:t>
      </w:r>
      <w:proofErr w:type="spellEnd"/>
      <w:r w:rsidRPr="006A2863">
        <w:t xml:space="preserve"> </w:t>
      </w:r>
      <w:proofErr w:type="spellStart"/>
      <w:r>
        <w:t>наручиоца</w:t>
      </w:r>
      <w:proofErr w:type="spellEnd"/>
      <w:r w:rsidRPr="006A2863">
        <w:t xml:space="preserve"> </w:t>
      </w:r>
      <w:proofErr w:type="spellStart"/>
      <w:r>
        <w:t>најкасније</w:t>
      </w:r>
      <w:proofErr w:type="spellEnd"/>
      <w:r w:rsidRPr="006A2863">
        <w:t xml:space="preserve"> </w:t>
      </w:r>
      <w:proofErr w:type="spellStart"/>
      <w:r>
        <w:t>седам</w:t>
      </w:r>
      <w:proofErr w:type="spellEnd"/>
      <w:r w:rsidRPr="006A2863">
        <w:t xml:space="preserve"> </w:t>
      </w:r>
      <w:proofErr w:type="spellStart"/>
      <w:r>
        <w:t>дана</w:t>
      </w:r>
      <w:proofErr w:type="spellEnd"/>
      <w:r w:rsidRPr="006A2863">
        <w:t xml:space="preserve"> </w:t>
      </w:r>
      <w:proofErr w:type="spellStart"/>
      <w:r>
        <w:t>пре</w:t>
      </w:r>
      <w:proofErr w:type="spellEnd"/>
      <w:r w:rsidRPr="006A2863">
        <w:t xml:space="preserve"> </w:t>
      </w:r>
      <w:proofErr w:type="spellStart"/>
      <w:r>
        <w:t>истека</w:t>
      </w:r>
      <w:proofErr w:type="spellEnd"/>
      <w:r w:rsidRPr="006A2863">
        <w:t xml:space="preserve"> </w:t>
      </w:r>
      <w:proofErr w:type="spellStart"/>
      <w:r>
        <w:t>рока</w:t>
      </w:r>
      <w:proofErr w:type="spellEnd"/>
      <w:r w:rsidRPr="006A2863">
        <w:t xml:space="preserve"> </w:t>
      </w:r>
      <w:proofErr w:type="spellStart"/>
      <w:r>
        <w:t>за</w:t>
      </w:r>
      <w:proofErr w:type="spellEnd"/>
      <w:r w:rsidRPr="006A2863">
        <w:t xml:space="preserve"> </w:t>
      </w:r>
      <w:proofErr w:type="spellStart"/>
      <w:r>
        <w:t>подношење</w:t>
      </w:r>
      <w:proofErr w:type="spellEnd"/>
      <w:r w:rsidRPr="006A2863">
        <w:t xml:space="preserve"> </w:t>
      </w:r>
      <w:proofErr w:type="spellStart"/>
      <w:r>
        <w:t>понуда</w:t>
      </w:r>
      <w:proofErr w:type="spellEnd"/>
      <w:r w:rsidRPr="006A2863">
        <w:t xml:space="preserve">, </w:t>
      </w:r>
      <w:proofErr w:type="spellStart"/>
      <w:r>
        <w:t>без</w:t>
      </w:r>
      <w:proofErr w:type="spellEnd"/>
      <w:r w:rsidRPr="006A2863">
        <w:t xml:space="preserve"> </w:t>
      </w:r>
      <w:proofErr w:type="spellStart"/>
      <w:r>
        <w:t>обзира</w:t>
      </w:r>
      <w:proofErr w:type="spellEnd"/>
      <w:r w:rsidRPr="006A2863">
        <w:t xml:space="preserve"> </w:t>
      </w:r>
      <w:proofErr w:type="spellStart"/>
      <w:r>
        <w:t>на</w:t>
      </w:r>
      <w:proofErr w:type="spellEnd"/>
      <w:r w:rsidRPr="006A2863">
        <w:t xml:space="preserve"> </w:t>
      </w:r>
      <w:proofErr w:type="spellStart"/>
      <w:r>
        <w:t>начин</w:t>
      </w:r>
      <w:proofErr w:type="spellEnd"/>
      <w:r w:rsidRPr="006A2863">
        <w:t xml:space="preserve"> </w:t>
      </w:r>
      <w:proofErr w:type="spellStart"/>
      <w:r>
        <w:t>достављања</w:t>
      </w:r>
      <w:proofErr w:type="spellEnd"/>
      <w:r w:rsidRPr="006A2863">
        <w:t xml:space="preserve"> </w:t>
      </w:r>
      <w:r>
        <w:rPr>
          <w:color w:val="auto"/>
        </w:rPr>
        <w:t>и</w:t>
      </w:r>
      <w:r w:rsidRPr="006A2863">
        <w:rPr>
          <w:color w:val="auto"/>
        </w:rPr>
        <w:t xml:space="preserve"> </w:t>
      </w:r>
      <w:proofErr w:type="spellStart"/>
      <w:r>
        <w:rPr>
          <w:color w:val="auto"/>
        </w:rPr>
        <w:t>уколико</w:t>
      </w:r>
      <w:proofErr w:type="spellEnd"/>
      <w:r w:rsidRPr="006A2863">
        <w:rPr>
          <w:color w:val="auto"/>
        </w:rPr>
        <w:t xml:space="preserve"> </w:t>
      </w:r>
      <w:proofErr w:type="spellStart"/>
      <w:r>
        <w:rPr>
          <w:color w:val="auto"/>
        </w:rPr>
        <w:t>је</w:t>
      </w:r>
      <w:proofErr w:type="spellEnd"/>
      <w:r w:rsidRPr="006A2863">
        <w:rPr>
          <w:color w:val="auto"/>
        </w:rPr>
        <w:t xml:space="preserve"> </w:t>
      </w:r>
      <w:proofErr w:type="spellStart"/>
      <w:r>
        <w:rPr>
          <w:color w:val="auto"/>
        </w:rPr>
        <w:t>подносилац</w:t>
      </w:r>
      <w:proofErr w:type="spellEnd"/>
      <w:r w:rsidRPr="006A2863">
        <w:rPr>
          <w:color w:val="auto"/>
        </w:rPr>
        <w:t xml:space="preserve"> </w:t>
      </w:r>
      <w:proofErr w:type="spellStart"/>
      <w:r>
        <w:rPr>
          <w:color w:val="auto"/>
        </w:rPr>
        <w:t>захтева</w:t>
      </w:r>
      <w:proofErr w:type="spellEnd"/>
      <w:r w:rsidRPr="006A2863">
        <w:rPr>
          <w:color w:val="auto"/>
        </w:rPr>
        <w:t xml:space="preserve"> </w:t>
      </w:r>
      <w:r>
        <w:rPr>
          <w:color w:val="auto"/>
        </w:rPr>
        <w:t>у</w:t>
      </w:r>
      <w:r w:rsidRPr="006A2863">
        <w:rPr>
          <w:color w:val="auto"/>
        </w:rPr>
        <w:t xml:space="preserve"> </w:t>
      </w:r>
      <w:proofErr w:type="spellStart"/>
      <w:r>
        <w:rPr>
          <w:color w:val="auto"/>
        </w:rPr>
        <w:t>складу</w:t>
      </w:r>
      <w:proofErr w:type="spellEnd"/>
      <w:r w:rsidRPr="006A2863">
        <w:rPr>
          <w:color w:val="auto"/>
        </w:rPr>
        <w:t xml:space="preserve"> </w:t>
      </w:r>
      <w:proofErr w:type="spellStart"/>
      <w:r>
        <w:rPr>
          <w:color w:val="auto"/>
        </w:rPr>
        <w:t>са</w:t>
      </w:r>
      <w:proofErr w:type="spellEnd"/>
      <w:r w:rsidRPr="006A2863">
        <w:rPr>
          <w:color w:val="auto"/>
        </w:rPr>
        <w:t xml:space="preserve"> </w:t>
      </w:r>
      <w:proofErr w:type="spellStart"/>
      <w:r>
        <w:rPr>
          <w:color w:val="auto"/>
        </w:rPr>
        <w:t>чл</w:t>
      </w:r>
      <w:proofErr w:type="spellEnd"/>
      <w:r w:rsidRPr="006A2863">
        <w:rPr>
          <w:color w:val="auto"/>
        </w:rPr>
        <w:t xml:space="preserve">. 63. </w:t>
      </w:r>
      <w:proofErr w:type="spellStart"/>
      <w:r>
        <w:rPr>
          <w:color w:val="auto"/>
        </w:rPr>
        <w:t>ст</w:t>
      </w:r>
      <w:proofErr w:type="spellEnd"/>
      <w:r w:rsidRPr="006A2863">
        <w:rPr>
          <w:color w:val="auto"/>
        </w:rPr>
        <w:t xml:space="preserve">. 2. </w:t>
      </w:r>
      <w:r>
        <w:rPr>
          <w:color w:val="auto"/>
        </w:rPr>
        <w:t>ЗЈН</w:t>
      </w:r>
      <w:r w:rsidRPr="006A2863">
        <w:rPr>
          <w:color w:val="auto"/>
        </w:rPr>
        <w:t xml:space="preserve"> </w:t>
      </w:r>
      <w:proofErr w:type="spellStart"/>
      <w:r>
        <w:rPr>
          <w:color w:val="auto"/>
        </w:rPr>
        <w:t>указао</w:t>
      </w:r>
      <w:proofErr w:type="spellEnd"/>
      <w:r w:rsidRPr="006A2863">
        <w:rPr>
          <w:color w:val="auto"/>
        </w:rPr>
        <w:t xml:space="preserve"> </w:t>
      </w:r>
      <w:proofErr w:type="spellStart"/>
      <w:r>
        <w:rPr>
          <w:color w:val="auto"/>
        </w:rPr>
        <w:t>наручиоцу</w:t>
      </w:r>
      <w:proofErr w:type="spellEnd"/>
      <w:r w:rsidRPr="006A2863">
        <w:rPr>
          <w:color w:val="auto"/>
        </w:rPr>
        <w:t xml:space="preserve"> </w:t>
      </w:r>
      <w:proofErr w:type="spellStart"/>
      <w:r>
        <w:rPr>
          <w:color w:val="auto"/>
        </w:rPr>
        <w:t>на</w:t>
      </w:r>
      <w:proofErr w:type="spellEnd"/>
      <w:r w:rsidRPr="006A2863">
        <w:rPr>
          <w:color w:val="auto"/>
        </w:rPr>
        <w:t xml:space="preserve"> </w:t>
      </w:r>
      <w:proofErr w:type="spellStart"/>
      <w:r>
        <w:rPr>
          <w:color w:val="auto"/>
        </w:rPr>
        <w:t>евентуалне</w:t>
      </w:r>
      <w:proofErr w:type="spellEnd"/>
      <w:r w:rsidRPr="006A2863">
        <w:rPr>
          <w:color w:val="auto"/>
        </w:rPr>
        <w:t xml:space="preserve"> </w:t>
      </w:r>
      <w:proofErr w:type="spellStart"/>
      <w:r>
        <w:rPr>
          <w:color w:val="auto"/>
        </w:rPr>
        <w:t>недостатке</w:t>
      </w:r>
      <w:proofErr w:type="spellEnd"/>
      <w:r w:rsidRPr="006A2863">
        <w:rPr>
          <w:color w:val="auto"/>
        </w:rPr>
        <w:t xml:space="preserve"> </w:t>
      </w:r>
      <w:r>
        <w:rPr>
          <w:color w:val="auto"/>
        </w:rPr>
        <w:t>и</w:t>
      </w:r>
      <w:r w:rsidRPr="006A2863">
        <w:rPr>
          <w:color w:val="auto"/>
        </w:rPr>
        <w:t xml:space="preserve"> </w:t>
      </w:r>
      <w:proofErr w:type="spellStart"/>
      <w:r>
        <w:rPr>
          <w:color w:val="auto"/>
        </w:rPr>
        <w:t>неправилности</w:t>
      </w:r>
      <w:proofErr w:type="spellEnd"/>
      <w:r w:rsidRPr="006A2863">
        <w:rPr>
          <w:color w:val="auto"/>
        </w:rPr>
        <w:t xml:space="preserve">, </w:t>
      </w:r>
      <w:r>
        <w:rPr>
          <w:color w:val="auto"/>
        </w:rPr>
        <w:t>а</w:t>
      </w:r>
      <w:r w:rsidRPr="006A2863">
        <w:rPr>
          <w:color w:val="auto"/>
        </w:rPr>
        <w:t xml:space="preserve"> </w:t>
      </w:r>
      <w:proofErr w:type="spellStart"/>
      <w:r>
        <w:rPr>
          <w:color w:val="auto"/>
        </w:rPr>
        <w:t>наручилац</w:t>
      </w:r>
      <w:proofErr w:type="spellEnd"/>
      <w:r w:rsidRPr="006A2863">
        <w:rPr>
          <w:color w:val="auto"/>
        </w:rPr>
        <w:t xml:space="preserve"> </w:t>
      </w:r>
      <w:proofErr w:type="spellStart"/>
      <w:r>
        <w:rPr>
          <w:color w:val="auto"/>
        </w:rPr>
        <w:t>исте</w:t>
      </w:r>
      <w:proofErr w:type="spellEnd"/>
      <w:r w:rsidRPr="006A2863">
        <w:rPr>
          <w:color w:val="auto"/>
        </w:rPr>
        <w:t xml:space="preserve"> </w:t>
      </w:r>
      <w:proofErr w:type="spellStart"/>
      <w:r>
        <w:rPr>
          <w:color w:val="auto"/>
        </w:rPr>
        <w:t>није</w:t>
      </w:r>
      <w:proofErr w:type="spellEnd"/>
      <w:r w:rsidRPr="006A2863">
        <w:rPr>
          <w:color w:val="auto"/>
        </w:rPr>
        <w:t xml:space="preserve"> </w:t>
      </w:r>
      <w:proofErr w:type="spellStart"/>
      <w:r>
        <w:rPr>
          <w:color w:val="auto"/>
        </w:rPr>
        <w:t>отклонио</w:t>
      </w:r>
      <w:proofErr w:type="spellEnd"/>
      <w:r w:rsidRPr="006A2863">
        <w:rPr>
          <w:color w:val="auto"/>
        </w:rPr>
        <w:t>.</w:t>
      </w:r>
      <w:r w:rsidRPr="006A2863">
        <w:rPr>
          <w:color w:val="auto"/>
          <w:lang w:val="sr-Cyrl-CS"/>
        </w:rPr>
        <w:t xml:space="preserve"> </w:t>
      </w:r>
    </w:p>
    <w:p w14:paraId="161CA882" w14:textId="77777777" w:rsidR="005410B1" w:rsidRPr="006A2863" w:rsidRDefault="005410B1" w:rsidP="005410B1">
      <w:pPr>
        <w:jc w:val="both"/>
      </w:pPr>
      <w:proofErr w:type="spellStart"/>
      <w:r>
        <w:t>Захтев</w:t>
      </w:r>
      <w:proofErr w:type="spellEnd"/>
      <w:r w:rsidRPr="006A2863">
        <w:t xml:space="preserve"> </w:t>
      </w:r>
      <w:proofErr w:type="spellStart"/>
      <w:r>
        <w:t>за</w:t>
      </w:r>
      <w:proofErr w:type="spellEnd"/>
      <w:r w:rsidRPr="006A2863">
        <w:t xml:space="preserve"> </w:t>
      </w:r>
      <w:proofErr w:type="spellStart"/>
      <w:r>
        <w:t>заштиту</w:t>
      </w:r>
      <w:proofErr w:type="spellEnd"/>
      <w:r w:rsidRPr="006A2863">
        <w:t xml:space="preserve"> </w:t>
      </w:r>
      <w:proofErr w:type="spellStart"/>
      <w:r>
        <w:t>права</w:t>
      </w:r>
      <w:proofErr w:type="spellEnd"/>
      <w:r w:rsidRPr="006A2863">
        <w:t xml:space="preserve"> </w:t>
      </w:r>
      <w:proofErr w:type="spellStart"/>
      <w:r>
        <w:t>којим</w:t>
      </w:r>
      <w:proofErr w:type="spellEnd"/>
      <w:r w:rsidRPr="006A2863">
        <w:t xml:space="preserve"> </w:t>
      </w:r>
      <w:proofErr w:type="spellStart"/>
      <w:r>
        <w:t>се</w:t>
      </w:r>
      <w:proofErr w:type="spellEnd"/>
      <w:r w:rsidRPr="006A2863">
        <w:t xml:space="preserve"> </w:t>
      </w:r>
      <w:proofErr w:type="spellStart"/>
      <w:r>
        <w:t>оспоравају</w:t>
      </w:r>
      <w:proofErr w:type="spellEnd"/>
      <w:r w:rsidRPr="006A2863">
        <w:t xml:space="preserve"> </w:t>
      </w:r>
      <w:proofErr w:type="spellStart"/>
      <w:r>
        <w:t>радње</w:t>
      </w:r>
      <w:proofErr w:type="spellEnd"/>
      <w:r w:rsidRPr="006A2863">
        <w:t xml:space="preserve"> </w:t>
      </w:r>
      <w:proofErr w:type="spellStart"/>
      <w:r>
        <w:t>које</w:t>
      </w:r>
      <w:proofErr w:type="spellEnd"/>
      <w:r w:rsidRPr="006A2863">
        <w:t xml:space="preserve"> </w:t>
      </w:r>
      <w:proofErr w:type="spellStart"/>
      <w:r>
        <w:t>наручилац</w:t>
      </w:r>
      <w:proofErr w:type="spellEnd"/>
      <w:r w:rsidRPr="006A2863">
        <w:t xml:space="preserve"> </w:t>
      </w:r>
      <w:proofErr w:type="spellStart"/>
      <w:r>
        <w:t>предузме</w:t>
      </w:r>
      <w:proofErr w:type="spellEnd"/>
      <w:r w:rsidRPr="006A2863">
        <w:t xml:space="preserve"> </w:t>
      </w:r>
      <w:proofErr w:type="spellStart"/>
      <w:r>
        <w:t>пре</w:t>
      </w:r>
      <w:proofErr w:type="spellEnd"/>
      <w:r w:rsidRPr="006A2863">
        <w:t xml:space="preserve"> </w:t>
      </w:r>
      <w:proofErr w:type="spellStart"/>
      <w:r>
        <w:t>истека</w:t>
      </w:r>
      <w:proofErr w:type="spellEnd"/>
      <w:r w:rsidRPr="006A2863">
        <w:t xml:space="preserve"> </w:t>
      </w:r>
      <w:proofErr w:type="spellStart"/>
      <w:r>
        <w:t>рока</w:t>
      </w:r>
      <w:proofErr w:type="spellEnd"/>
      <w:r w:rsidRPr="006A2863">
        <w:t xml:space="preserve"> </w:t>
      </w:r>
      <w:proofErr w:type="spellStart"/>
      <w:r>
        <w:t>за</w:t>
      </w:r>
      <w:proofErr w:type="spellEnd"/>
      <w:r w:rsidRPr="006A2863">
        <w:t xml:space="preserve"> </w:t>
      </w:r>
      <w:proofErr w:type="spellStart"/>
      <w:r>
        <w:t>подношење</w:t>
      </w:r>
      <w:proofErr w:type="spellEnd"/>
      <w:r w:rsidRPr="006A2863">
        <w:t xml:space="preserve"> </w:t>
      </w:r>
      <w:proofErr w:type="spellStart"/>
      <w:r>
        <w:t>понуда</w:t>
      </w:r>
      <w:proofErr w:type="spellEnd"/>
      <w:r w:rsidRPr="006A2863">
        <w:t xml:space="preserve">, </w:t>
      </w:r>
      <w:r>
        <w:t>а</w:t>
      </w:r>
      <w:r w:rsidRPr="006A2863">
        <w:t xml:space="preserve"> </w:t>
      </w:r>
      <w:proofErr w:type="spellStart"/>
      <w:r>
        <w:t>након</w:t>
      </w:r>
      <w:proofErr w:type="spellEnd"/>
      <w:r w:rsidRPr="006A2863">
        <w:t xml:space="preserve"> </w:t>
      </w:r>
      <w:proofErr w:type="spellStart"/>
      <w:r>
        <w:t>истека</w:t>
      </w:r>
      <w:proofErr w:type="spellEnd"/>
      <w:r w:rsidRPr="006A2863">
        <w:t xml:space="preserve"> </w:t>
      </w:r>
      <w:proofErr w:type="spellStart"/>
      <w:r>
        <w:t>рока</w:t>
      </w:r>
      <w:proofErr w:type="spellEnd"/>
      <w:r w:rsidRPr="006A2863">
        <w:t xml:space="preserve"> </w:t>
      </w:r>
      <w:proofErr w:type="spellStart"/>
      <w:r>
        <w:t>из</w:t>
      </w:r>
      <w:proofErr w:type="spellEnd"/>
      <w:r w:rsidRPr="006A2863">
        <w:t xml:space="preserve"> </w:t>
      </w:r>
      <w:proofErr w:type="spellStart"/>
      <w:r>
        <w:t>претходног</w:t>
      </w:r>
      <w:proofErr w:type="spellEnd"/>
      <w:r w:rsidRPr="006A2863">
        <w:t xml:space="preserve"> </w:t>
      </w:r>
      <w:proofErr w:type="spellStart"/>
      <w:r>
        <w:t>става</w:t>
      </w:r>
      <w:proofErr w:type="spellEnd"/>
      <w:r w:rsidRPr="006A2863">
        <w:t xml:space="preserve">, </w:t>
      </w:r>
      <w:proofErr w:type="spellStart"/>
      <w:r>
        <w:t>сматраће</w:t>
      </w:r>
      <w:proofErr w:type="spellEnd"/>
      <w:r w:rsidRPr="006A2863">
        <w:t xml:space="preserve"> </w:t>
      </w:r>
      <w:proofErr w:type="spellStart"/>
      <w:r>
        <w:t>се</w:t>
      </w:r>
      <w:proofErr w:type="spellEnd"/>
      <w:r w:rsidRPr="006A2863">
        <w:t xml:space="preserve"> </w:t>
      </w:r>
      <w:proofErr w:type="spellStart"/>
      <w:r>
        <w:t>благовременим</w:t>
      </w:r>
      <w:proofErr w:type="spellEnd"/>
      <w:r w:rsidRPr="006A2863">
        <w:t xml:space="preserve"> </w:t>
      </w:r>
      <w:proofErr w:type="spellStart"/>
      <w:r>
        <w:t>уколико</w:t>
      </w:r>
      <w:proofErr w:type="spellEnd"/>
      <w:r w:rsidRPr="006A2863">
        <w:t xml:space="preserve"> </w:t>
      </w:r>
      <w:proofErr w:type="spellStart"/>
      <w:r>
        <w:t>је</w:t>
      </w:r>
      <w:proofErr w:type="spellEnd"/>
      <w:r w:rsidRPr="006A2863">
        <w:t xml:space="preserve"> </w:t>
      </w:r>
      <w:proofErr w:type="spellStart"/>
      <w:r>
        <w:t>поднет</w:t>
      </w:r>
      <w:proofErr w:type="spellEnd"/>
      <w:r w:rsidRPr="006A2863">
        <w:t xml:space="preserve"> </w:t>
      </w:r>
      <w:proofErr w:type="spellStart"/>
      <w:r>
        <w:t>најкасније</w:t>
      </w:r>
      <w:proofErr w:type="spellEnd"/>
      <w:r w:rsidRPr="006A2863">
        <w:t xml:space="preserve"> </w:t>
      </w:r>
      <w:proofErr w:type="spellStart"/>
      <w:r>
        <w:t>до</w:t>
      </w:r>
      <w:proofErr w:type="spellEnd"/>
      <w:r w:rsidRPr="006A2863">
        <w:t xml:space="preserve"> </w:t>
      </w:r>
      <w:proofErr w:type="spellStart"/>
      <w:r>
        <w:t>истека</w:t>
      </w:r>
      <w:proofErr w:type="spellEnd"/>
      <w:r w:rsidRPr="006A2863">
        <w:t xml:space="preserve"> </w:t>
      </w:r>
      <w:proofErr w:type="spellStart"/>
      <w:r>
        <w:t>рока</w:t>
      </w:r>
      <w:proofErr w:type="spellEnd"/>
      <w:r w:rsidRPr="006A2863">
        <w:t xml:space="preserve"> </w:t>
      </w:r>
      <w:proofErr w:type="spellStart"/>
      <w:r>
        <w:t>за</w:t>
      </w:r>
      <w:proofErr w:type="spellEnd"/>
      <w:r w:rsidRPr="006A2863">
        <w:t xml:space="preserve"> </w:t>
      </w:r>
      <w:proofErr w:type="spellStart"/>
      <w:r>
        <w:t>подношење</w:t>
      </w:r>
      <w:proofErr w:type="spellEnd"/>
      <w:r w:rsidRPr="006A2863">
        <w:t xml:space="preserve"> </w:t>
      </w:r>
      <w:proofErr w:type="spellStart"/>
      <w:r>
        <w:t>понуда</w:t>
      </w:r>
      <w:proofErr w:type="spellEnd"/>
      <w:r w:rsidRPr="006A2863">
        <w:t xml:space="preserve">. </w:t>
      </w:r>
    </w:p>
    <w:p w14:paraId="647943AA" w14:textId="77777777" w:rsidR="005410B1" w:rsidRPr="00580B71" w:rsidRDefault="005410B1" w:rsidP="005410B1">
      <w:pPr>
        <w:jc w:val="both"/>
      </w:pPr>
      <w:proofErr w:type="spellStart"/>
      <w:r>
        <w:lastRenderedPageBreak/>
        <w:t>После</w:t>
      </w:r>
      <w:proofErr w:type="spellEnd"/>
      <w:r w:rsidRPr="006A2863">
        <w:t xml:space="preserve"> </w:t>
      </w:r>
      <w:proofErr w:type="spellStart"/>
      <w:r>
        <w:t>доношења</w:t>
      </w:r>
      <w:proofErr w:type="spellEnd"/>
      <w:r w:rsidRPr="006A2863">
        <w:t xml:space="preserve"> </w:t>
      </w:r>
      <w:proofErr w:type="spellStart"/>
      <w:r>
        <w:t>одлуке</w:t>
      </w:r>
      <w:proofErr w:type="spellEnd"/>
      <w:r w:rsidRPr="006A2863">
        <w:t xml:space="preserve"> </w:t>
      </w:r>
      <w:r>
        <w:t>о</w:t>
      </w:r>
      <w:r w:rsidRPr="006A2863">
        <w:t xml:space="preserve"> </w:t>
      </w:r>
      <w:proofErr w:type="spellStart"/>
      <w:r>
        <w:t>додели</w:t>
      </w:r>
      <w:proofErr w:type="spellEnd"/>
      <w:r w:rsidRPr="006A2863">
        <w:t xml:space="preserve"> </w:t>
      </w:r>
      <w:proofErr w:type="spellStart"/>
      <w:r>
        <w:t>уговора</w:t>
      </w:r>
      <w:proofErr w:type="spellEnd"/>
      <w:r w:rsidRPr="006A2863">
        <w:t xml:space="preserve"> </w:t>
      </w:r>
      <w:proofErr w:type="spellStart"/>
      <w:r>
        <w:t>из</w:t>
      </w:r>
      <w:proofErr w:type="spellEnd"/>
      <w:r w:rsidRPr="006A2863">
        <w:t xml:space="preserve"> </w:t>
      </w:r>
      <w:r>
        <w:t>чл</w:t>
      </w:r>
      <w:r w:rsidRPr="006A2863">
        <w:t xml:space="preserve">.108. </w:t>
      </w:r>
      <w:r>
        <w:t>ЗЈН</w:t>
      </w:r>
      <w:r w:rsidRPr="006A2863">
        <w:t xml:space="preserve"> </w:t>
      </w:r>
      <w:proofErr w:type="spellStart"/>
      <w:r>
        <w:t>или</w:t>
      </w:r>
      <w:proofErr w:type="spellEnd"/>
      <w:r w:rsidRPr="006A2863">
        <w:t xml:space="preserve"> </w:t>
      </w:r>
      <w:proofErr w:type="spellStart"/>
      <w:r>
        <w:t>одлуке</w:t>
      </w:r>
      <w:proofErr w:type="spellEnd"/>
      <w:r w:rsidRPr="006A2863">
        <w:t xml:space="preserve"> </w:t>
      </w:r>
      <w:r>
        <w:t>о</w:t>
      </w:r>
      <w:r w:rsidRPr="006A2863">
        <w:t xml:space="preserve"> </w:t>
      </w:r>
      <w:proofErr w:type="spellStart"/>
      <w:r>
        <w:t>обустави</w:t>
      </w:r>
      <w:proofErr w:type="spellEnd"/>
      <w:r w:rsidRPr="006A2863">
        <w:t xml:space="preserve"> </w:t>
      </w:r>
      <w:proofErr w:type="spellStart"/>
      <w:r>
        <w:t>поступка</w:t>
      </w:r>
      <w:proofErr w:type="spellEnd"/>
      <w:r w:rsidRPr="006A2863">
        <w:t xml:space="preserve"> </w:t>
      </w:r>
      <w:proofErr w:type="spellStart"/>
      <w:r>
        <w:t>јавне</w:t>
      </w:r>
      <w:proofErr w:type="spellEnd"/>
      <w:r w:rsidRPr="006A2863">
        <w:t xml:space="preserve"> </w:t>
      </w:r>
      <w:proofErr w:type="spellStart"/>
      <w:r>
        <w:t>набавке</w:t>
      </w:r>
      <w:proofErr w:type="spellEnd"/>
      <w:r w:rsidRPr="006A2863">
        <w:t xml:space="preserve"> </w:t>
      </w:r>
      <w:proofErr w:type="spellStart"/>
      <w:r>
        <w:t>из</w:t>
      </w:r>
      <w:proofErr w:type="spellEnd"/>
      <w:r w:rsidRPr="006A2863">
        <w:t xml:space="preserve"> </w:t>
      </w:r>
      <w:proofErr w:type="spellStart"/>
      <w:r>
        <w:t>чл</w:t>
      </w:r>
      <w:proofErr w:type="spellEnd"/>
      <w:r w:rsidRPr="006A2863">
        <w:t xml:space="preserve">. 109. </w:t>
      </w:r>
      <w:r>
        <w:t>ЗЈН</w:t>
      </w:r>
      <w:r w:rsidRPr="006A2863">
        <w:t xml:space="preserve">, </w:t>
      </w:r>
      <w:proofErr w:type="spellStart"/>
      <w:r>
        <w:t>рок</w:t>
      </w:r>
      <w:proofErr w:type="spellEnd"/>
      <w:r w:rsidRPr="006A2863">
        <w:t xml:space="preserve"> </w:t>
      </w:r>
      <w:proofErr w:type="spellStart"/>
      <w:r>
        <w:t>за</w:t>
      </w:r>
      <w:proofErr w:type="spellEnd"/>
      <w:r w:rsidRPr="006A2863">
        <w:t xml:space="preserve"> </w:t>
      </w:r>
      <w:proofErr w:type="spellStart"/>
      <w:r>
        <w:t>подношење</w:t>
      </w:r>
      <w:proofErr w:type="spellEnd"/>
      <w:r w:rsidRPr="006A2863">
        <w:t xml:space="preserve"> </w:t>
      </w:r>
      <w:proofErr w:type="spellStart"/>
      <w:r>
        <w:t>захтева</w:t>
      </w:r>
      <w:proofErr w:type="spellEnd"/>
      <w:r w:rsidRPr="006A2863">
        <w:t xml:space="preserve"> </w:t>
      </w:r>
      <w:proofErr w:type="spellStart"/>
      <w:r>
        <w:t>за</w:t>
      </w:r>
      <w:proofErr w:type="spellEnd"/>
      <w:r w:rsidRPr="006A2863">
        <w:t xml:space="preserve"> </w:t>
      </w:r>
      <w:proofErr w:type="spellStart"/>
      <w:r>
        <w:t>заштиту</w:t>
      </w:r>
      <w:proofErr w:type="spellEnd"/>
      <w:r w:rsidRPr="006A2863">
        <w:t xml:space="preserve"> </w:t>
      </w:r>
      <w:proofErr w:type="spellStart"/>
      <w:r>
        <w:t>права</w:t>
      </w:r>
      <w:proofErr w:type="spellEnd"/>
      <w:r w:rsidRPr="006A2863">
        <w:t xml:space="preserve"> </w:t>
      </w:r>
      <w:proofErr w:type="spellStart"/>
      <w:r>
        <w:t>је</w:t>
      </w:r>
      <w:proofErr w:type="spellEnd"/>
      <w:r w:rsidRPr="006A2863">
        <w:t xml:space="preserve"> </w:t>
      </w:r>
      <w:proofErr w:type="spellStart"/>
      <w:r>
        <w:t>десет</w:t>
      </w:r>
      <w:proofErr w:type="spellEnd"/>
      <w:r w:rsidRPr="006A2863">
        <w:t xml:space="preserve"> </w:t>
      </w:r>
      <w:proofErr w:type="spellStart"/>
      <w:r>
        <w:t>дана</w:t>
      </w:r>
      <w:proofErr w:type="spellEnd"/>
      <w:r w:rsidRPr="006A2863">
        <w:t xml:space="preserve"> </w:t>
      </w:r>
      <w:proofErr w:type="spellStart"/>
      <w:r>
        <w:t>од</w:t>
      </w:r>
      <w:proofErr w:type="spellEnd"/>
      <w:r w:rsidRPr="006A2863">
        <w:t xml:space="preserve"> </w:t>
      </w:r>
      <w:proofErr w:type="spellStart"/>
      <w:r>
        <w:t>дана</w:t>
      </w:r>
      <w:proofErr w:type="spellEnd"/>
      <w:r w:rsidRPr="006A2863">
        <w:t xml:space="preserve"> </w:t>
      </w:r>
      <w:proofErr w:type="spellStart"/>
      <w:r>
        <w:t>објављивања</w:t>
      </w:r>
      <w:proofErr w:type="spellEnd"/>
      <w:r w:rsidRPr="006A2863">
        <w:t xml:space="preserve"> </w:t>
      </w:r>
      <w:proofErr w:type="spellStart"/>
      <w:r>
        <w:t>одлуке</w:t>
      </w:r>
      <w:proofErr w:type="spellEnd"/>
      <w:r w:rsidRPr="006A2863">
        <w:t xml:space="preserve"> </w:t>
      </w:r>
      <w:proofErr w:type="spellStart"/>
      <w:r>
        <w:t>на</w:t>
      </w:r>
      <w:proofErr w:type="spellEnd"/>
      <w:r w:rsidRPr="006A2863">
        <w:t xml:space="preserve"> </w:t>
      </w:r>
      <w:proofErr w:type="spellStart"/>
      <w:r>
        <w:t>Порталу</w:t>
      </w:r>
      <w:proofErr w:type="spellEnd"/>
      <w:r w:rsidRPr="006A2863">
        <w:t xml:space="preserve"> </w:t>
      </w:r>
      <w:proofErr w:type="spellStart"/>
      <w:r>
        <w:t>јавних</w:t>
      </w:r>
      <w:proofErr w:type="spellEnd"/>
      <w:r w:rsidRPr="006A2863">
        <w:t xml:space="preserve"> </w:t>
      </w:r>
      <w:proofErr w:type="spellStart"/>
      <w:r>
        <w:t>набавки</w:t>
      </w:r>
      <w:proofErr w:type="spellEnd"/>
      <w:r w:rsidRPr="006A2863">
        <w:t>.</w:t>
      </w:r>
    </w:p>
    <w:p w14:paraId="1B25B2B1" w14:textId="77777777" w:rsidR="005410B1" w:rsidRPr="006A2863" w:rsidRDefault="005410B1" w:rsidP="005410B1">
      <w:pPr>
        <w:jc w:val="both"/>
      </w:pPr>
      <w:proofErr w:type="spellStart"/>
      <w:r>
        <w:t>Захтевом</w:t>
      </w:r>
      <w:proofErr w:type="spellEnd"/>
      <w:r w:rsidRPr="006A2863">
        <w:t xml:space="preserve"> </w:t>
      </w:r>
      <w:proofErr w:type="spellStart"/>
      <w:r>
        <w:t>за</w:t>
      </w:r>
      <w:proofErr w:type="spellEnd"/>
      <w:r w:rsidRPr="006A2863">
        <w:t xml:space="preserve"> </w:t>
      </w:r>
      <w:proofErr w:type="spellStart"/>
      <w:r>
        <w:t>заштиту</w:t>
      </w:r>
      <w:proofErr w:type="spellEnd"/>
      <w:r w:rsidRPr="006A2863">
        <w:t xml:space="preserve"> </w:t>
      </w:r>
      <w:proofErr w:type="spellStart"/>
      <w:r>
        <w:t>права</w:t>
      </w:r>
      <w:proofErr w:type="spellEnd"/>
      <w:r w:rsidRPr="006A2863">
        <w:t xml:space="preserve"> </w:t>
      </w:r>
      <w:proofErr w:type="spellStart"/>
      <w:r>
        <w:t>не</w:t>
      </w:r>
      <w:proofErr w:type="spellEnd"/>
      <w:r w:rsidRPr="006A2863">
        <w:t xml:space="preserve"> </w:t>
      </w:r>
      <w:proofErr w:type="spellStart"/>
      <w:r>
        <w:t>могу</w:t>
      </w:r>
      <w:proofErr w:type="spellEnd"/>
      <w:r w:rsidRPr="006A2863">
        <w:t xml:space="preserve"> </w:t>
      </w:r>
      <w:proofErr w:type="spellStart"/>
      <w:r>
        <w:t>се</w:t>
      </w:r>
      <w:proofErr w:type="spellEnd"/>
      <w:r w:rsidRPr="006A2863">
        <w:t xml:space="preserve"> </w:t>
      </w:r>
      <w:proofErr w:type="spellStart"/>
      <w:r>
        <w:t>оспоравати</w:t>
      </w:r>
      <w:proofErr w:type="spellEnd"/>
      <w:r w:rsidRPr="006A2863">
        <w:t xml:space="preserve"> </w:t>
      </w:r>
      <w:proofErr w:type="spellStart"/>
      <w:r>
        <w:t>радње</w:t>
      </w:r>
      <w:proofErr w:type="spellEnd"/>
      <w:r w:rsidRPr="006A2863">
        <w:t xml:space="preserve"> </w:t>
      </w:r>
      <w:proofErr w:type="spellStart"/>
      <w:r>
        <w:t>наручиоца</w:t>
      </w:r>
      <w:proofErr w:type="spellEnd"/>
      <w:r w:rsidRPr="006A2863">
        <w:t xml:space="preserve"> </w:t>
      </w:r>
      <w:proofErr w:type="spellStart"/>
      <w:r>
        <w:t>предузете</w:t>
      </w:r>
      <w:proofErr w:type="spellEnd"/>
      <w:r w:rsidRPr="006A2863">
        <w:t xml:space="preserve"> </w:t>
      </w:r>
      <w:r>
        <w:t>у</w:t>
      </w:r>
      <w:r w:rsidRPr="006A2863">
        <w:t xml:space="preserve"> </w:t>
      </w:r>
      <w:proofErr w:type="spellStart"/>
      <w:r>
        <w:t>поступку</w:t>
      </w:r>
      <w:proofErr w:type="spellEnd"/>
      <w:r w:rsidRPr="006A2863">
        <w:t xml:space="preserve"> </w:t>
      </w:r>
      <w:proofErr w:type="spellStart"/>
      <w:r>
        <w:t>јавне</w:t>
      </w:r>
      <w:proofErr w:type="spellEnd"/>
      <w:r w:rsidRPr="006A2863">
        <w:t xml:space="preserve"> </w:t>
      </w:r>
      <w:proofErr w:type="spellStart"/>
      <w:r>
        <w:t>набавке</w:t>
      </w:r>
      <w:proofErr w:type="spellEnd"/>
      <w:r w:rsidRPr="006A2863">
        <w:t xml:space="preserve"> </w:t>
      </w:r>
      <w:proofErr w:type="spellStart"/>
      <w:r>
        <w:t>ако</w:t>
      </w:r>
      <w:proofErr w:type="spellEnd"/>
      <w:r w:rsidRPr="006A2863">
        <w:t xml:space="preserve"> </w:t>
      </w:r>
      <w:proofErr w:type="spellStart"/>
      <w:r>
        <w:t>су</w:t>
      </w:r>
      <w:proofErr w:type="spellEnd"/>
      <w:r w:rsidRPr="006A2863">
        <w:t xml:space="preserve"> </w:t>
      </w:r>
      <w:proofErr w:type="spellStart"/>
      <w:r>
        <w:t>подносиоцу</w:t>
      </w:r>
      <w:proofErr w:type="spellEnd"/>
      <w:r w:rsidRPr="006A2863">
        <w:t xml:space="preserve"> </w:t>
      </w:r>
      <w:proofErr w:type="spellStart"/>
      <w:r>
        <w:t>захтева</w:t>
      </w:r>
      <w:proofErr w:type="spellEnd"/>
      <w:r w:rsidRPr="006A2863">
        <w:t xml:space="preserve"> </w:t>
      </w:r>
      <w:proofErr w:type="spellStart"/>
      <w:r>
        <w:t>били</w:t>
      </w:r>
      <w:proofErr w:type="spellEnd"/>
      <w:r w:rsidRPr="006A2863">
        <w:t xml:space="preserve"> </w:t>
      </w:r>
      <w:proofErr w:type="spellStart"/>
      <w:r>
        <w:t>или</w:t>
      </w:r>
      <w:proofErr w:type="spellEnd"/>
      <w:r w:rsidRPr="006A2863">
        <w:t xml:space="preserve"> </w:t>
      </w:r>
      <w:proofErr w:type="spellStart"/>
      <w:r>
        <w:t>могли</w:t>
      </w:r>
      <w:proofErr w:type="spellEnd"/>
      <w:r w:rsidRPr="006A2863">
        <w:t xml:space="preserve"> </w:t>
      </w:r>
      <w:proofErr w:type="spellStart"/>
      <w:r>
        <w:t>бити</w:t>
      </w:r>
      <w:proofErr w:type="spellEnd"/>
      <w:r w:rsidRPr="006A2863">
        <w:t xml:space="preserve"> </w:t>
      </w:r>
      <w:proofErr w:type="spellStart"/>
      <w:r>
        <w:t>познати</w:t>
      </w:r>
      <w:proofErr w:type="spellEnd"/>
      <w:r w:rsidRPr="006A2863">
        <w:t xml:space="preserve"> </w:t>
      </w:r>
      <w:proofErr w:type="spellStart"/>
      <w:r>
        <w:t>разлози</w:t>
      </w:r>
      <w:proofErr w:type="spellEnd"/>
      <w:r w:rsidRPr="006A2863">
        <w:t xml:space="preserve"> </w:t>
      </w:r>
      <w:proofErr w:type="spellStart"/>
      <w:r>
        <w:t>за</w:t>
      </w:r>
      <w:proofErr w:type="spellEnd"/>
      <w:r w:rsidRPr="006A2863">
        <w:t xml:space="preserve"> </w:t>
      </w:r>
      <w:proofErr w:type="spellStart"/>
      <w:r>
        <w:t>његово</w:t>
      </w:r>
      <w:proofErr w:type="spellEnd"/>
      <w:r w:rsidRPr="006A2863">
        <w:t xml:space="preserve"> </w:t>
      </w:r>
      <w:proofErr w:type="spellStart"/>
      <w:r>
        <w:t>подношење</w:t>
      </w:r>
      <w:proofErr w:type="spellEnd"/>
      <w:r w:rsidRPr="006A2863">
        <w:t xml:space="preserve"> </w:t>
      </w:r>
      <w:proofErr w:type="spellStart"/>
      <w:r>
        <w:t>пре</w:t>
      </w:r>
      <w:proofErr w:type="spellEnd"/>
      <w:r w:rsidRPr="006A2863">
        <w:t xml:space="preserve"> </w:t>
      </w:r>
      <w:proofErr w:type="spellStart"/>
      <w:r>
        <w:t>истека</w:t>
      </w:r>
      <w:proofErr w:type="spellEnd"/>
      <w:r w:rsidRPr="006A2863">
        <w:t xml:space="preserve"> </w:t>
      </w:r>
      <w:proofErr w:type="spellStart"/>
      <w:r>
        <w:t>рока</w:t>
      </w:r>
      <w:proofErr w:type="spellEnd"/>
      <w:r w:rsidRPr="006A2863">
        <w:t xml:space="preserve"> </w:t>
      </w:r>
      <w:proofErr w:type="spellStart"/>
      <w:r>
        <w:t>за</w:t>
      </w:r>
      <w:proofErr w:type="spellEnd"/>
      <w:r w:rsidRPr="006A2863">
        <w:t xml:space="preserve"> </w:t>
      </w:r>
      <w:proofErr w:type="spellStart"/>
      <w:r>
        <w:t>подношење</w:t>
      </w:r>
      <w:proofErr w:type="spellEnd"/>
      <w:r w:rsidRPr="006A2863">
        <w:t xml:space="preserve"> </w:t>
      </w:r>
      <w:proofErr w:type="spellStart"/>
      <w:r>
        <w:t>понуда</w:t>
      </w:r>
      <w:proofErr w:type="spellEnd"/>
      <w:r w:rsidRPr="006A2863">
        <w:t xml:space="preserve">, </w:t>
      </w:r>
      <w:r>
        <w:t>а</w:t>
      </w:r>
      <w:r w:rsidRPr="006A2863">
        <w:t xml:space="preserve"> </w:t>
      </w:r>
      <w:proofErr w:type="spellStart"/>
      <w:r>
        <w:t>подносилац</w:t>
      </w:r>
      <w:proofErr w:type="spellEnd"/>
      <w:r w:rsidRPr="006A2863">
        <w:t xml:space="preserve"> </w:t>
      </w:r>
      <w:proofErr w:type="spellStart"/>
      <w:r>
        <w:t>захтева</w:t>
      </w:r>
      <w:proofErr w:type="spellEnd"/>
      <w:r w:rsidRPr="006A2863">
        <w:t xml:space="preserve"> </w:t>
      </w:r>
      <w:proofErr w:type="spellStart"/>
      <w:r>
        <w:t>га</w:t>
      </w:r>
      <w:proofErr w:type="spellEnd"/>
      <w:r w:rsidRPr="006A2863">
        <w:t xml:space="preserve"> </w:t>
      </w:r>
      <w:proofErr w:type="spellStart"/>
      <w:r>
        <w:t>није</w:t>
      </w:r>
      <w:proofErr w:type="spellEnd"/>
      <w:r w:rsidRPr="006A2863">
        <w:t xml:space="preserve"> </w:t>
      </w:r>
      <w:proofErr w:type="spellStart"/>
      <w:r>
        <w:t>поднео</w:t>
      </w:r>
      <w:proofErr w:type="spellEnd"/>
      <w:r w:rsidRPr="006A2863">
        <w:t xml:space="preserve"> </w:t>
      </w:r>
      <w:proofErr w:type="spellStart"/>
      <w:r>
        <w:t>пре</w:t>
      </w:r>
      <w:proofErr w:type="spellEnd"/>
      <w:r w:rsidRPr="006A2863">
        <w:t xml:space="preserve"> </w:t>
      </w:r>
      <w:proofErr w:type="spellStart"/>
      <w:r>
        <w:t>истека</w:t>
      </w:r>
      <w:proofErr w:type="spellEnd"/>
      <w:r w:rsidRPr="006A2863">
        <w:t xml:space="preserve"> </w:t>
      </w:r>
      <w:proofErr w:type="spellStart"/>
      <w:r>
        <w:t>тог</w:t>
      </w:r>
      <w:proofErr w:type="spellEnd"/>
      <w:r w:rsidRPr="006A2863">
        <w:t xml:space="preserve"> </w:t>
      </w:r>
      <w:proofErr w:type="spellStart"/>
      <w:r>
        <w:t>рока</w:t>
      </w:r>
      <w:proofErr w:type="spellEnd"/>
      <w:r w:rsidRPr="006A2863">
        <w:t>.</w:t>
      </w:r>
    </w:p>
    <w:p w14:paraId="1044F34A" w14:textId="77777777" w:rsidR="005410B1" w:rsidRPr="006A2863" w:rsidRDefault="005410B1" w:rsidP="005410B1">
      <w:pPr>
        <w:jc w:val="both"/>
      </w:pPr>
      <w:proofErr w:type="spellStart"/>
      <w:r>
        <w:t>Ако</w:t>
      </w:r>
      <w:proofErr w:type="spellEnd"/>
      <w:r w:rsidRPr="006A2863">
        <w:t xml:space="preserve"> </w:t>
      </w:r>
      <w:proofErr w:type="spellStart"/>
      <w:r>
        <w:t>је</w:t>
      </w:r>
      <w:proofErr w:type="spellEnd"/>
      <w:r w:rsidRPr="006A2863">
        <w:t xml:space="preserve"> </w:t>
      </w:r>
      <w:r>
        <w:t>у</w:t>
      </w:r>
      <w:r w:rsidRPr="006A2863">
        <w:t xml:space="preserve"> </w:t>
      </w:r>
      <w:proofErr w:type="spellStart"/>
      <w:r>
        <w:t>истом</w:t>
      </w:r>
      <w:proofErr w:type="spellEnd"/>
      <w:r w:rsidRPr="006A2863">
        <w:t xml:space="preserve"> </w:t>
      </w:r>
      <w:proofErr w:type="spellStart"/>
      <w:r>
        <w:t>поступку</w:t>
      </w:r>
      <w:proofErr w:type="spellEnd"/>
      <w:r w:rsidRPr="006A2863">
        <w:t xml:space="preserve"> </w:t>
      </w:r>
      <w:proofErr w:type="spellStart"/>
      <w:r>
        <w:t>јавне</w:t>
      </w:r>
      <w:proofErr w:type="spellEnd"/>
      <w:r w:rsidRPr="006A2863">
        <w:t xml:space="preserve"> </w:t>
      </w:r>
      <w:proofErr w:type="spellStart"/>
      <w:r>
        <w:t>набавке</w:t>
      </w:r>
      <w:proofErr w:type="spellEnd"/>
      <w:r w:rsidRPr="006A2863">
        <w:t xml:space="preserve"> </w:t>
      </w:r>
      <w:proofErr w:type="spellStart"/>
      <w:r>
        <w:t>поново</w:t>
      </w:r>
      <w:proofErr w:type="spellEnd"/>
      <w:r w:rsidRPr="006A2863">
        <w:t xml:space="preserve"> </w:t>
      </w:r>
      <w:proofErr w:type="spellStart"/>
      <w:r>
        <w:t>поднет</w:t>
      </w:r>
      <w:proofErr w:type="spellEnd"/>
      <w:r w:rsidRPr="006A2863">
        <w:t xml:space="preserve"> </w:t>
      </w:r>
      <w:proofErr w:type="spellStart"/>
      <w:r>
        <w:t>захтев</w:t>
      </w:r>
      <w:proofErr w:type="spellEnd"/>
      <w:r w:rsidRPr="006A2863">
        <w:t xml:space="preserve"> </w:t>
      </w:r>
      <w:proofErr w:type="spellStart"/>
      <w:r>
        <w:t>за</w:t>
      </w:r>
      <w:proofErr w:type="spellEnd"/>
      <w:r w:rsidRPr="006A2863">
        <w:t xml:space="preserve"> </w:t>
      </w:r>
      <w:proofErr w:type="spellStart"/>
      <w:r>
        <w:t>заштиту</w:t>
      </w:r>
      <w:proofErr w:type="spellEnd"/>
      <w:r w:rsidRPr="006A2863">
        <w:t xml:space="preserve"> </w:t>
      </w:r>
      <w:proofErr w:type="spellStart"/>
      <w:r>
        <w:t>права</w:t>
      </w:r>
      <w:proofErr w:type="spellEnd"/>
      <w:r w:rsidRPr="006A2863">
        <w:t xml:space="preserve"> </w:t>
      </w:r>
      <w:proofErr w:type="spellStart"/>
      <w:r>
        <w:t>од</w:t>
      </w:r>
      <w:proofErr w:type="spellEnd"/>
      <w:r w:rsidRPr="006A2863">
        <w:t xml:space="preserve"> </w:t>
      </w:r>
      <w:proofErr w:type="spellStart"/>
      <w:r>
        <w:t>стране</w:t>
      </w:r>
      <w:proofErr w:type="spellEnd"/>
      <w:r w:rsidRPr="006A2863">
        <w:t xml:space="preserve"> </w:t>
      </w:r>
      <w:proofErr w:type="spellStart"/>
      <w:r>
        <w:t>истог</w:t>
      </w:r>
      <w:proofErr w:type="spellEnd"/>
      <w:r w:rsidRPr="006A2863">
        <w:t xml:space="preserve"> </w:t>
      </w:r>
      <w:proofErr w:type="spellStart"/>
      <w:r>
        <w:t>подносиоца</w:t>
      </w:r>
      <w:proofErr w:type="spellEnd"/>
      <w:r w:rsidRPr="006A2863">
        <w:t xml:space="preserve"> </w:t>
      </w:r>
      <w:proofErr w:type="spellStart"/>
      <w:r>
        <w:t>захтева</w:t>
      </w:r>
      <w:proofErr w:type="spellEnd"/>
      <w:r w:rsidRPr="006A2863">
        <w:t xml:space="preserve">, </w:t>
      </w:r>
      <w:r>
        <w:t>у</w:t>
      </w:r>
      <w:r w:rsidRPr="006A2863">
        <w:t xml:space="preserve"> </w:t>
      </w:r>
      <w:proofErr w:type="spellStart"/>
      <w:r>
        <w:t>том</w:t>
      </w:r>
      <w:proofErr w:type="spellEnd"/>
      <w:r w:rsidRPr="006A2863">
        <w:t xml:space="preserve"> </w:t>
      </w:r>
      <w:proofErr w:type="spellStart"/>
      <w:r>
        <w:t>захтеву</w:t>
      </w:r>
      <w:proofErr w:type="spellEnd"/>
      <w:r w:rsidRPr="006A2863">
        <w:t xml:space="preserve"> </w:t>
      </w:r>
      <w:proofErr w:type="spellStart"/>
      <w:r>
        <w:t>се</w:t>
      </w:r>
      <w:proofErr w:type="spellEnd"/>
      <w:r w:rsidRPr="006A2863">
        <w:t xml:space="preserve"> </w:t>
      </w:r>
      <w:proofErr w:type="spellStart"/>
      <w:r>
        <w:t>не</w:t>
      </w:r>
      <w:proofErr w:type="spellEnd"/>
      <w:r w:rsidRPr="006A2863">
        <w:t xml:space="preserve"> </w:t>
      </w:r>
      <w:proofErr w:type="spellStart"/>
      <w:r>
        <w:t>могу</w:t>
      </w:r>
      <w:proofErr w:type="spellEnd"/>
      <w:r w:rsidRPr="006A2863">
        <w:t xml:space="preserve"> </w:t>
      </w:r>
      <w:proofErr w:type="spellStart"/>
      <w:r>
        <w:t>оспоравати</w:t>
      </w:r>
      <w:proofErr w:type="spellEnd"/>
      <w:r w:rsidRPr="006A2863">
        <w:t xml:space="preserve"> </w:t>
      </w:r>
      <w:proofErr w:type="spellStart"/>
      <w:r>
        <w:t>радње</w:t>
      </w:r>
      <w:proofErr w:type="spellEnd"/>
      <w:r w:rsidRPr="006A2863">
        <w:t xml:space="preserve"> </w:t>
      </w:r>
      <w:proofErr w:type="spellStart"/>
      <w:r>
        <w:t>наручиоца</w:t>
      </w:r>
      <w:proofErr w:type="spellEnd"/>
      <w:r w:rsidRPr="006A2863">
        <w:t xml:space="preserve"> </w:t>
      </w:r>
      <w:proofErr w:type="spellStart"/>
      <w:r>
        <w:t>за</w:t>
      </w:r>
      <w:proofErr w:type="spellEnd"/>
      <w:r w:rsidRPr="006A2863">
        <w:t xml:space="preserve"> </w:t>
      </w:r>
      <w:proofErr w:type="spellStart"/>
      <w:r>
        <w:t>које</w:t>
      </w:r>
      <w:proofErr w:type="spellEnd"/>
      <w:r w:rsidRPr="006A2863">
        <w:t xml:space="preserve"> </w:t>
      </w:r>
      <w:proofErr w:type="spellStart"/>
      <w:r>
        <w:t>је</w:t>
      </w:r>
      <w:proofErr w:type="spellEnd"/>
      <w:r w:rsidRPr="006A2863">
        <w:t xml:space="preserve"> </w:t>
      </w:r>
      <w:proofErr w:type="spellStart"/>
      <w:r>
        <w:t>подносилац</w:t>
      </w:r>
      <w:proofErr w:type="spellEnd"/>
      <w:r w:rsidRPr="006A2863">
        <w:t xml:space="preserve"> </w:t>
      </w:r>
      <w:proofErr w:type="spellStart"/>
      <w:r>
        <w:t>захтева</w:t>
      </w:r>
      <w:proofErr w:type="spellEnd"/>
      <w:r w:rsidRPr="006A2863">
        <w:t xml:space="preserve"> </w:t>
      </w:r>
      <w:proofErr w:type="spellStart"/>
      <w:r>
        <w:t>знао</w:t>
      </w:r>
      <w:proofErr w:type="spellEnd"/>
      <w:r w:rsidRPr="006A2863">
        <w:t xml:space="preserve"> </w:t>
      </w:r>
      <w:proofErr w:type="spellStart"/>
      <w:r>
        <w:t>или</w:t>
      </w:r>
      <w:proofErr w:type="spellEnd"/>
      <w:r w:rsidRPr="006A2863">
        <w:t xml:space="preserve"> </w:t>
      </w:r>
      <w:proofErr w:type="spellStart"/>
      <w:r>
        <w:t>могао</w:t>
      </w:r>
      <w:proofErr w:type="spellEnd"/>
      <w:r w:rsidRPr="006A2863">
        <w:t xml:space="preserve"> </w:t>
      </w:r>
      <w:proofErr w:type="spellStart"/>
      <w:r>
        <w:t>знати</w:t>
      </w:r>
      <w:proofErr w:type="spellEnd"/>
      <w:r w:rsidRPr="006A2863">
        <w:t xml:space="preserve"> </w:t>
      </w:r>
      <w:proofErr w:type="spellStart"/>
      <w:r>
        <w:t>приликом</w:t>
      </w:r>
      <w:proofErr w:type="spellEnd"/>
      <w:r w:rsidRPr="006A2863">
        <w:t xml:space="preserve"> </w:t>
      </w:r>
      <w:proofErr w:type="spellStart"/>
      <w:r>
        <w:t>подношења</w:t>
      </w:r>
      <w:proofErr w:type="spellEnd"/>
      <w:r w:rsidRPr="006A2863">
        <w:t xml:space="preserve"> </w:t>
      </w:r>
      <w:proofErr w:type="spellStart"/>
      <w:r>
        <w:t>претходног</w:t>
      </w:r>
      <w:proofErr w:type="spellEnd"/>
      <w:r w:rsidRPr="006A2863">
        <w:t xml:space="preserve"> </w:t>
      </w:r>
      <w:proofErr w:type="spellStart"/>
      <w:r>
        <w:t>захтева</w:t>
      </w:r>
      <w:proofErr w:type="spellEnd"/>
      <w:r w:rsidRPr="006A2863">
        <w:t xml:space="preserve">. </w:t>
      </w:r>
    </w:p>
    <w:p w14:paraId="40362032" w14:textId="77777777" w:rsidR="005410B1" w:rsidRPr="006A2863" w:rsidRDefault="005410B1" w:rsidP="005410B1">
      <w:pPr>
        <w:jc w:val="both"/>
      </w:pPr>
      <w:proofErr w:type="spellStart"/>
      <w:r>
        <w:t>Захтев</w:t>
      </w:r>
      <w:proofErr w:type="spellEnd"/>
      <w:r w:rsidRPr="006A2863">
        <w:t xml:space="preserve"> </w:t>
      </w:r>
      <w:proofErr w:type="spellStart"/>
      <w:r>
        <w:t>за</w:t>
      </w:r>
      <w:proofErr w:type="spellEnd"/>
      <w:r w:rsidRPr="006A2863">
        <w:t xml:space="preserve"> </w:t>
      </w:r>
      <w:proofErr w:type="spellStart"/>
      <w:r>
        <w:t>заштиту</w:t>
      </w:r>
      <w:proofErr w:type="spellEnd"/>
      <w:r w:rsidRPr="006A2863">
        <w:t xml:space="preserve"> </w:t>
      </w:r>
      <w:proofErr w:type="spellStart"/>
      <w:r>
        <w:t>права</w:t>
      </w:r>
      <w:proofErr w:type="spellEnd"/>
      <w:r w:rsidRPr="006A2863">
        <w:t xml:space="preserve"> </w:t>
      </w:r>
      <w:proofErr w:type="spellStart"/>
      <w:r>
        <w:t>не</w:t>
      </w:r>
      <w:proofErr w:type="spellEnd"/>
      <w:r w:rsidRPr="006A2863">
        <w:t xml:space="preserve"> </w:t>
      </w:r>
      <w:proofErr w:type="spellStart"/>
      <w:r>
        <w:t>задржава</w:t>
      </w:r>
      <w:proofErr w:type="spellEnd"/>
      <w:r w:rsidRPr="006A2863">
        <w:t xml:space="preserve"> </w:t>
      </w:r>
      <w:proofErr w:type="spellStart"/>
      <w:r>
        <w:t>даље</w:t>
      </w:r>
      <w:proofErr w:type="spellEnd"/>
      <w:r w:rsidRPr="006A2863">
        <w:t xml:space="preserve"> </w:t>
      </w:r>
      <w:proofErr w:type="spellStart"/>
      <w:r>
        <w:t>активности</w:t>
      </w:r>
      <w:proofErr w:type="spellEnd"/>
      <w:r w:rsidRPr="006A2863">
        <w:t xml:space="preserve"> </w:t>
      </w:r>
      <w:proofErr w:type="spellStart"/>
      <w:r>
        <w:t>наручиоца</w:t>
      </w:r>
      <w:proofErr w:type="spellEnd"/>
      <w:r w:rsidRPr="006A2863">
        <w:t xml:space="preserve"> </w:t>
      </w:r>
      <w:r>
        <w:t>у</w:t>
      </w:r>
      <w:r w:rsidRPr="006A2863">
        <w:t xml:space="preserve"> </w:t>
      </w:r>
      <w:proofErr w:type="spellStart"/>
      <w:r>
        <w:t>поступку</w:t>
      </w:r>
      <w:proofErr w:type="spellEnd"/>
      <w:r w:rsidRPr="006A2863">
        <w:t xml:space="preserve"> </w:t>
      </w:r>
      <w:proofErr w:type="spellStart"/>
      <w:r>
        <w:t>јавне</w:t>
      </w:r>
      <w:proofErr w:type="spellEnd"/>
      <w:r w:rsidRPr="006A2863">
        <w:t xml:space="preserve"> </w:t>
      </w:r>
      <w:proofErr w:type="spellStart"/>
      <w:r>
        <w:t>набавке</w:t>
      </w:r>
      <w:proofErr w:type="spellEnd"/>
      <w:r w:rsidRPr="006A2863">
        <w:t xml:space="preserve"> </w:t>
      </w:r>
      <w:r>
        <w:t>у</w:t>
      </w:r>
      <w:r w:rsidRPr="006A2863">
        <w:t xml:space="preserve"> </w:t>
      </w:r>
      <w:proofErr w:type="spellStart"/>
      <w:r>
        <w:t>складу</w:t>
      </w:r>
      <w:proofErr w:type="spellEnd"/>
      <w:r w:rsidRPr="006A2863">
        <w:t xml:space="preserve"> </w:t>
      </w:r>
      <w:proofErr w:type="spellStart"/>
      <w:r>
        <w:t>са</w:t>
      </w:r>
      <w:proofErr w:type="spellEnd"/>
      <w:r w:rsidRPr="006A2863">
        <w:t xml:space="preserve"> </w:t>
      </w:r>
      <w:proofErr w:type="spellStart"/>
      <w:r>
        <w:t>одредбама</w:t>
      </w:r>
      <w:proofErr w:type="spellEnd"/>
      <w:r w:rsidRPr="006A2863">
        <w:t xml:space="preserve"> </w:t>
      </w:r>
      <w:proofErr w:type="spellStart"/>
      <w:r>
        <w:t>члана</w:t>
      </w:r>
      <w:proofErr w:type="spellEnd"/>
      <w:r w:rsidRPr="006A2863">
        <w:t xml:space="preserve"> 150. </w:t>
      </w:r>
      <w:proofErr w:type="spellStart"/>
      <w:r>
        <w:t>овог</w:t>
      </w:r>
      <w:proofErr w:type="spellEnd"/>
      <w:r w:rsidRPr="006A2863">
        <w:t xml:space="preserve"> </w:t>
      </w:r>
      <w:r>
        <w:t>ЗЈН</w:t>
      </w:r>
      <w:r w:rsidRPr="006A2863">
        <w:t xml:space="preserve">. </w:t>
      </w:r>
    </w:p>
    <w:p w14:paraId="777DEE7C" w14:textId="77777777" w:rsidR="005410B1" w:rsidRDefault="005410B1" w:rsidP="005410B1">
      <w:pPr>
        <w:jc w:val="both"/>
      </w:pPr>
    </w:p>
    <w:p w14:paraId="35330076" w14:textId="77777777" w:rsidR="005410B1" w:rsidRPr="006A2863" w:rsidRDefault="005410B1" w:rsidP="005410B1">
      <w:pPr>
        <w:jc w:val="both"/>
      </w:pPr>
      <w:proofErr w:type="spellStart"/>
      <w:r>
        <w:t>Захтев</w:t>
      </w:r>
      <w:proofErr w:type="spellEnd"/>
      <w:r w:rsidRPr="006A2863">
        <w:t xml:space="preserve"> </w:t>
      </w:r>
      <w:proofErr w:type="spellStart"/>
      <w:r>
        <w:t>за</w:t>
      </w:r>
      <w:proofErr w:type="spellEnd"/>
      <w:r w:rsidRPr="006A2863">
        <w:t xml:space="preserve"> </w:t>
      </w:r>
      <w:proofErr w:type="spellStart"/>
      <w:r>
        <w:t>заштиту</w:t>
      </w:r>
      <w:proofErr w:type="spellEnd"/>
      <w:r w:rsidRPr="006A2863">
        <w:t xml:space="preserve"> </w:t>
      </w:r>
      <w:proofErr w:type="spellStart"/>
      <w:r>
        <w:t>права</w:t>
      </w:r>
      <w:proofErr w:type="spellEnd"/>
      <w:r w:rsidRPr="006A2863">
        <w:t xml:space="preserve"> </w:t>
      </w:r>
      <w:proofErr w:type="spellStart"/>
      <w:r>
        <w:t>мора</w:t>
      </w:r>
      <w:proofErr w:type="spellEnd"/>
      <w:r w:rsidRPr="006A2863">
        <w:t xml:space="preserve"> </w:t>
      </w:r>
      <w:proofErr w:type="spellStart"/>
      <w:r>
        <w:t>да</w:t>
      </w:r>
      <w:proofErr w:type="spellEnd"/>
      <w:r w:rsidRPr="006A2863">
        <w:t xml:space="preserve"> </w:t>
      </w:r>
      <w:proofErr w:type="spellStart"/>
      <w:r>
        <w:t>садржи</w:t>
      </w:r>
      <w:proofErr w:type="spellEnd"/>
      <w:r w:rsidRPr="006A2863">
        <w:t xml:space="preserve">: </w:t>
      </w:r>
    </w:p>
    <w:p w14:paraId="00A57AA0" w14:textId="77777777" w:rsidR="005410B1" w:rsidRPr="006A2863" w:rsidRDefault="005410B1" w:rsidP="005410B1">
      <w:pPr>
        <w:jc w:val="both"/>
      </w:pPr>
      <w:r w:rsidRPr="006A2863">
        <w:t xml:space="preserve">1) </w:t>
      </w:r>
      <w:proofErr w:type="spellStart"/>
      <w:r>
        <w:t>назив</w:t>
      </w:r>
      <w:proofErr w:type="spellEnd"/>
      <w:r w:rsidRPr="006A2863">
        <w:t xml:space="preserve"> </w:t>
      </w:r>
      <w:r>
        <w:t>и</w:t>
      </w:r>
      <w:r w:rsidRPr="006A2863">
        <w:t xml:space="preserve"> </w:t>
      </w:r>
      <w:proofErr w:type="spellStart"/>
      <w:r>
        <w:t>адресу</w:t>
      </w:r>
      <w:proofErr w:type="spellEnd"/>
      <w:r w:rsidRPr="006A2863">
        <w:t xml:space="preserve"> </w:t>
      </w:r>
      <w:proofErr w:type="spellStart"/>
      <w:r>
        <w:t>подносиоца</w:t>
      </w:r>
      <w:proofErr w:type="spellEnd"/>
      <w:r w:rsidRPr="006A2863">
        <w:t xml:space="preserve"> </w:t>
      </w:r>
      <w:proofErr w:type="spellStart"/>
      <w:r>
        <w:t>захтева</w:t>
      </w:r>
      <w:proofErr w:type="spellEnd"/>
      <w:r w:rsidRPr="006A2863">
        <w:t xml:space="preserve"> </w:t>
      </w:r>
      <w:r>
        <w:t>и</w:t>
      </w:r>
      <w:r w:rsidRPr="006A2863">
        <w:t xml:space="preserve"> </w:t>
      </w:r>
      <w:proofErr w:type="spellStart"/>
      <w:r>
        <w:t>лице</w:t>
      </w:r>
      <w:proofErr w:type="spellEnd"/>
      <w:r w:rsidRPr="006A2863">
        <w:t xml:space="preserve"> </w:t>
      </w:r>
      <w:proofErr w:type="spellStart"/>
      <w:r>
        <w:t>за</w:t>
      </w:r>
      <w:proofErr w:type="spellEnd"/>
      <w:r w:rsidRPr="006A2863">
        <w:t xml:space="preserve"> </w:t>
      </w:r>
      <w:proofErr w:type="spellStart"/>
      <w:r>
        <w:t>контакт</w:t>
      </w:r>
      <w:proofErr w:type="spellEnd"/>
      <w:r w:rsidRPr="006A2863">
        <w:t>;</w:t>
      </w:r>
    </w:p>
    <w:p w14:paraId="675DF1BD" w14:textId="77777777" w:rsidR="005410B1" w:rsidRPr="006A2863" w:rsidRDefault="005410B1" w:rsidP="005410B1">
      <w:pPr>
        <w:jc w:val="both"/>
      </w:pPr>
      <w:r w:rsidRPr="006A2863">
        <w:t xml:space="preserve">2) </w:t>
      </w:r>
      <w:proofErr w:type="spellStart"/>
      <w:r>
        <w:t>назив</w:t>
      </w:r>
      <w:proofErr w:type="spellEnd"/>
      <w:r w:rsidRPr="006A2863">
        <w:t xml:space="preserve"> </w:t>
      </w:r>
      <w:r>
        <w:t>и</w:t>
      </w:r>
      <w:r w:rsidRPr="006A2863">
        <w:t xml:space="preserve"> </w:t>
      </w:r>
      <w:proofErr w:type="spellStart"/>
      <w:r>
        <w:t>адресу</w:t>
      </w:r>
      <w:proofErr w:type="spellEnd"/>
      <w:r w:rsidRPr="006A2863">
        <w:t xml:space="preserve"> </w:t>
      </w:r>
      <w:proofErr w:type="spellStart"/>
      <w:r>
        <w:t>наручиоца</w:t>
      </w:r>
      <w:proofErr w:type="spellEnd"/>
      <w:r w:rsidRPr="006A2863">
        <w:t xml:space="preserve">; </w:t>
      </w:r>
    </w:p>
    <w:p w14:paraId="1A0FC08C" w14:textId="77777777" w:rsidR="005410B1" w:rsidRPr="006A2863" w:rsidRDefault="005410B1" w:rsidP="005410B1">
      <w:pPr>
        <w:jc w:val="both"/>
      </w:pPr>
      <w:r w:rsidRPr="006A2863">
        <w:t>3)</w:t>
      </w:r>
      <w:proofErr w:type="spellStart"/>
      <w:r>
        <w:t>податке</w:t>
      </w:r>
      <w:proofErr w:type="spellEnd"/>
      <w:r w:rsidRPr="006A2863">
        <w:t xml:space="preserve"> </w:t>
      </w:r>
      <w:r>
        <w:t>о</w:t>
      </w:r>
      <w:r w:rsidRPr="006A2863">
        <w:t xml:space="preserve"> </w:t>
      </w:r>
      <w:proofErr w:type="spellStart"/>
      <w:r>
        <w:t>јавној</w:t>
      </w:r>
      <w:proofErr w:type="spellEnd"/>
      <w:r w:rsidRPr="006A2863">
        <w:t xml:space="preserve"> </w:t>
      </w:r>
      <w:proofErr w:type="spellStart"/>
      <w:r>
        <w:t>набавци</w:t>
      </w:r>
      <w:proofErr w:type="spellEnd"/>
      <w:r w:rsidRPr="006A2863">
        <w:t xml:space="preserve"> </w:t>
      </w:r>
      <w:proofErr w:type="spellStart"/>
      <w:r>
        <w:t>која</w:t>
      </w:r>
      <w:proofErr w:type="spellEnd"/>
      <w:r w:rsidRPr="006A2863">
        <w:t xml:space="preserve"> </w:t>
      </w:r>
      <w:proofErr w:type="spellStart"/>
      <w:r>
        <w:t>је</w:t>
      </w:r>
      <w:proofErr w:type="spellEnd"/>
      <w:r w:rsidRPr="006A2863">
        <w:t xml:space="preserve"> </w:t>
      </w:r>
      <w:proofErr w:type="spellStart"/>
      <w:r>
        <w:t>предмет</w:t>
      </w:r>
      <w:proofErr w:type="spellEnd"/>
      <w:r w:rsidRPr="006A2863">
        <w:t xml:space="preserve"> </w:t>
      </w:r>
      <w:proofErr w:type="spellStart"/>
      <w:r>
        <w:t>захтева</w:t>
      </w:r>
      <w:proofErr w:type="spellEnd"/>
      <w:r w:rsidRPr="006A2863">
        <w:t xml:space="preserve">, </w:t>
      </w:r>
      <w:proofErr w:type="spellStart"/>
      <w:r>
        <w:t>односно</w:t>
      </w:r>
      <w:proofErr w:type="spellEnd"/>
      <w:r w:rsidRPr="006A2863">
        <w:t xml:space="preserve"> </w:t>
      </w:r>
      <w:r>
        <w:t>о</w:t>
      </w:r>
      <w:r w:rsidRPr="006A2863">
        <w:t xml:space="preserve"> </w:t>
      </w:r>
      <w:proofErr w:type="spellStart"/>
      <w:r>
        <w:t>одлуци</w:t>
      </w:r>
      <w:proofErr w:type="spellEnd"/>
      <w:r w:rsidRPr="006A2863">
        <w:t xml:space="preserve"> </w:t>
      </w:r>
      <w:proofErr w:type="spellStart"/>
      <w:r>
        <w:t>наручиоца</w:t>
      </w:r>
      <w:proofErr w:type="spellEnd"/>
      <w:r w:rsidRPr="006A2863">
        <w:t xml:space="preserve">; </w:t>
      </w:r>
    </w:p>
    <w:p w14:paraId="695A747A" w14:textId="77777777" w:rsidR="005410B1" w:rsidRPr="006A2863" w:rsidRDefault="005410B1" w:rsidP="005410B1">
      <w:pPr>
        <w:jc w:val="both"/>
      </w:pPr>
      <w:r w:rsidRPr="006A2863">
        <w:t xml:space="preserve">4) </w:t>
      </w:r>
      <w:proofErr w:type="spellStart"/>
      <w:r>
        <w:t>повреде</w:t>
      </w:r>
      <w:proofErr w:type="spellEnd"/>
      <w:r w:rsidRPr="006A2863">
        <w:t xml:space="preserve"> </w:t>
      </w:r>
      <w:proofErr w:type="spellStart"/>
      <w:r>
        <w:t>прописа</w:t>
      </w:r>
      <w:proofErr w:type="spellEnd"/>
      <w:r w:rsidRPr="006A2863">
        <w:t xml:space="preserve"> </w:t>
      </w:r>
      <w:proofErr w:type="spellStart"/>
      <w:r>
        <w:t>којима</w:t>
      </w:r>
      <w:proofErr w:type="spellEnd"/>
      <w:r w:rsidRPr="006A2863">
        <w:t xml:space="preserve"> </w:t>
      </w:r>
      <w:proofErr w:type="spellStart"/>
      <w:r>
        <w:t>се</w:t>
      </w:r>
      <w:proofErr w:type="spellEnd"/>
      <w:r w:rsidRPr="006A2863">
        <w:t xml:space="preserve"> </w:t>
      </w:r>
      <w:proofErr w:type="spellStart"/>
      <w:r>
        <w:t>уређује</w:t>
      </w:r>
      <w:proofErr w:type="spellEnd"/>
      <w:r w:rsidRPr="006A2863">
        <w:t xml:space="preserve"> </w:t>
      </w:r>
      <w:proofErr w:type="spellStart"/>
      <w:r>
        <w:t>поступак</w:t>
      </w:r>
      <w:proofErr w:type="spellEnd"/>
      <w:r w:rsidRPr="006A2863">
        <w:t xml:space="preserve"> </w:t>
      </w:r>
      <w:proofErr w:type="spellStart"/>
      <w:r>
        <w:t>јавне</w:t>
      </w:r>
      <w:proofErr w:type="spellEnd"/>
      <w:r w:rsidRPr="006A2863">
        <w:t xml:space="preserve"> </w:t>
      </w:r>
      <w:proofErr w:type="spellStart"/>
      <w:r>
        <w:t>набавке</w:t>
      </w:r>
      <w:proofErr w:type="spellEnd"/>
      <w:r w:rsidRPr="006A2863">
        <w:t>;</w:t>
      </w:r>
    </w:p>
    <w:p w14:paraId="4E33604F" w14:textId="77777777" w:rsidR="005410B1" w:rsidRPr="006A2863" w:rsidRDefault="005410B1" w:rsidP="005410B1">
      <w:pPr>
        <w:jc w:val="both"/>
      </w:pPr>
      <w:r w:rsidRPr="006A2863">
        <w:t xml:space="preserve">5) </w:t>
      </w:r>
      <w:proofErr w:type="spellStart"/>
      <w:r>
        <w:t>чињенице</w:t>
      </w:r>
      <w:proofErr w:type="spellEnd"/>
      <w:r w:rsidRPr="006A2863">
        <w:t xml:space="preserve"> </w:t>
      </w:r>
      <w:r>
        <w:t>и</w:t>
      </w:r>
      <w:r w:rsidRPr="006A2863">
        <w:t xml:space="preserve"> </w:t>
      </w:r>
      <w:proofErr w:type="spellStart"/>
      <w:r>
        <w:t>доказе</w:t>
      </w:r>
      <w:proofErr w:type="spellEnd"/>
      <w:r w:rsidRPr="006A2863">
        <w:t xml:space="preserve"> </w:t>
      </w:r>
      <w:proofErr w:type="spellStart"/>
      <w:r>
        <w:t>којима</w:t>
      </w:r>
      <w:proofErr w:type="spellEnd"/>
      <w:r w:rsidRPr="006A2863">
        <w:t xml:space="preserve"> </w:t>
      </w:r>
      <w:proofErr w:type="spellStart"/>
      <w:r>
        <w:t>се</w:t>
      </w:r>
      <w:proofErr w:type="spellEnd"/>
      <w:r w:rsidRPr="006A2863">
        <w:t xml:space="preserve"> </w:t>
      </w:r>
      <w:proofErr w:type="spellStart"/>
      <w:r>
        <w:t>повреде</w:t>
      </w:r>
      <w:proofErr w:type="spellEnd"/>
      <w:r w:rsidRPr="006A2863">
        <w:t xml:space="preserve"> </w:t>
      </w:r>
      <w:proofErr w:type="spellStart"/>
      <w:r>
        <w:t>доказују</w:t>
      </w:r>
      <w:proofErr w:type="spellEnd"/>
      <w:r w:rsidRPr="006A2863">
        <w:t xml:space="preserve">; </w:t>
      </w:r>
    </w:p>
    <w:p w14:paraId="2402976F" w14:textId="77777777" w:rsidR="005410B1" w:rsidRPr="006A2863" w:rsidRDefault="005410B1" w:rsidP="005410B1">
      <w:pPr>
        <w:jc w:val="both"/>
      </w:pPr>
      <w:r w:rsidRPr="006A2863">
        <w:t xml:space="preserve">6) </w:t>
      </w:r>
      <w:proofErr w:type="spellStart"/>
      <w:r>
        <w:t>потврду</w:t>
      </w:r>
      <w:proofErr w:type="spellEnd"/>
      <w:r w:rsidRPr="006A2863">
        <w:t xml:space="preserve"> </w:t>
      </w:r>
      <w:r>
        <w:t>о</w:t>
      </w:r>
      <w:r w:rsidRPr="006A2863">
        <w:t xml:space="preserve"> </w:t>
      </w:r>
      <w:proofErr w:type="spellStart"/>
      <w:r>
        <w:t>уплати</w:t>
      </w:r>
      <w:proofErr w:type="spellEnd"/>
      <w:r w:rsidRPr="006A2863">
        <w:t xml:space="preserve"> </w:t>
      </w:r>
      <w:proofErr w:type="spellStart"/>
      <w:r>
        <w:t>таксе</w:t>
      </w:r>
      <w:proofErr w:type="spellEnd"/>
      <w:r w:rsidRPr="006A2863">
        <w:t xml:space="preserve"> </w:t>
      </w:r>
      <w:proofErr w:type="spellStart"/>
      <w:r>
        <w:t>из</w:t>
      </w:r>
      <w:proofErr w:type="spellEnd"/>
      <w:r w:rsidRPr="006A2863">
        <w:t xml:space="preserve"> </w:t>
      </w:r>
      <w:proofErr w:type="spellStart"/>
      <w:r>
        <w:t>члана</w:t>
      </w:r>
      <w:proofErr w:type="spellEnd"/>
      <w:r w:rsidRPr="006A2863">
        <w:t xml:space="preserve"> 156. </w:t>
      </w:r>
      <w:proofErr w:type="spellStart"/>
      <w:r>
        <w:t>овог</w:t>
      </w:r>
      <w:proofErr w:type="spellEnd"/>
      <w:r w:rsidRPr="006A2863">
        <w:t xml:space="preserve"> </w:t>
      </w:r>
      <w:r>
        <w:t>ЗЈН</w:t>
      </w:r>
      <w:r w:rsidRPr="006A2863">
        <w:t>;</w:t>
      </w:r>
    </w:p>
    <w:p w14:paraId="127843E9" w14:textId="77777777" w:rsidR="005410B1" w:rsidRPr="006A2863" w:rsidRDefault="005410B1" w:rsidP="005410B1">
      <w:pPr>
        <w:jc w:val="both"/>
      </w:pPr>
      <w:r w:rsidRPr="006A2863">
        <w:t xml:space="preserve">7) </w:t>
      </w:r>
      <w:proofErr w:type="spellStart"/>
      <w:r>
        <w:t>потпис</w:t>
      </w:r>
      <w:proofErr w:type="spellEnd"/>
      <w:r w:rsidRPr="006A2863">
        <w:t xml:space="preserve"> </w:t>
      </w:r>
      <w:proofErr w:type="spellStart"/>
      <w:r>
        <w:t>подносиоца</w:t>
      </w:r>
      <w:proofErr w:type="spellEnd"/>
      <w:r w:rsidRPr="006A2863">
        <w:t xml:space="preserve">. </w:t>
      </w:r>
    </w:p>
    <w:p w14:paraId="2AD1F92B" w14:textId="77777777" w:rsidR="005410B1" w:rsidRPr="006A2863" w:rsidRDefault="005410B1" w:rsidP="005410B1">
      <w:pPr>
        <w:jc w:val="both"/>
      </w:pPr>
      <w:proofErr w:type="spellStart"/>
      <w:r>
        <w:t>Валидан</w:t>
      </w:r>
      <w:proofErr w:type="spellEnd"/>
      <w:r w:rsidRPr="006A2863">
        <w:t xml:space="preserve"> </w:t>
      </w:r>
      <w:proofErr w:type="spellStart"/>
      <w:r>
        <w:t>доказ</w:t>
      </w:r>
      <w:proofErr w:type="spellEnd"/>
      <w:r w:rsidRPr="006A2863">
        <w:t xml:space="preserve"> </w:t>
      </w:r>
      <w:r>
        <w:t>о</w:t>
      </w:r>
      <w:r w:rsidRPr="006A2863">
        <w:t xml:space="preserve"> </w:t>
      </w:r>
      <w:proofErr w:type="spellStart"/>
      <w:r>
        <w:t>извршеној</w:t>
      </w:r>
      <w:proofErr w:type="spellEnd"/>
      <w:r w:rsidRPr="006A2863">
        <w:t xml:space="preserve"> </w:t>
      </w:r>
      <w:proofErr w:type="spellStart"/>
      <w:r>
        <w:t>уплати</w:t>
      </w:r>
      <w:proofErr w:type="spellEnd"/>
      <w:r w:rsidRPr="006A2863">
        <w:t xml:space="preserve"> </w:t>
      </w:r>
      <w:proofErr w:type="spellStart"/>
      <w:r>
        <w:t>таксе</w:t>
      </w:r>
      <w:proofErr w:type="spellEnd"/>
      <w:r w:rsidRPr="006A2863">
        <w:t xml:space="preserve">, </w:t>
      </w:r>
      <w:r>
        <w:t>у</w:t>
      </w:r>
      <w:r w:rsidRPr="006A2863">
        <w:t xml:space="preserve"> </w:t>
      </w:r>
      <w:proofErr w:type="spellStart"/>
      <w:r>
        <w:t>складу</w:t>
      </w:r>
      <w:proofErr w:type="spellEnd"/>
      <w:r w:rsidRPr="006A2863">
        <w:t xml:space="preserve"> </w:t>
      </w:r>
      <w:proofErr w:type="spellStart"/>
      <w:r>
        <w:t>са</w:t>
      </w:r>
      <w:proofErr w:type="spellEnd"/>
      <w:r w:rsidRPr="006A2863">
        <w:t xml:space="preserve"> </w:t>
      </w:r>
      <w:proofErr w:type="spellStart"/>
      <w:r>
        <w:t>Упутством</w:t>
      </w:r>
      <w:proofErr w:type="spellEnd"/>
      <w:r w:rsidRPr="006A2863">
        <w:t xml:space="preserve"> </w:t>
      </w:r>
      <w:r>
        <w:t>о</w:t>
      </w:r>
      <w:r w:rsidRPr="006A2863">
        <w:t xml:space="preserve"> </w:t>
      </w:r>
      <w:proofErr w:type="spellStart"/>
      <w:r>
        <w:t>уплати</w:t>
      </w:r>
      <w:proofErr w:type="spellEnd"/>
      <w:r w:rsidRPr="006A2863">
        <w:t xml:space="preserve"> </w:t>
      </w:r>
      <w:proofErr w:type="spellStart"/>
      <w:r>
        <w:t>таксе</w:t>
      </w:r>
      <w:proofErr w:type="spellEnd"/>
      <w:r w:rsidRPr="006A2863">
        <w:t xml:space="preserve"> </w:t>
      </w:r>
      <w:proofErr w:type="spellStart"/>
      <w:r>
        <w:t>за</w:t>
      </w:r>
      <w:proofErr w:type="spellEnd"/>
      <w:r w:rsidRPr="006A2863">
        <w:t xml:space="preserve"> </w:t>
      </w:r>
      <w:proofErr w:type="spellStart"/>
      <w:r>
        <w:t>подношење</w:t>
      </w:r>
      <w:proofErr w:type="spellEnd"/>
      <w:r w:rsidRPr="006A2863">
        <w:t xml:space="preserve"> </w:t>
      </w:r>
      <w:proofErr w:type="spellStart"/>
      <w:r>
        <w:t>захтева</w:t>
      </w:r>
      <w:proofErr w:type="spellEnd"/>
      <w:r w:rsidRPr="006A2863">
        <w:t xml:space="preserve"> </w:t>
      </w:r>
      <w:proofErr w:type="spellStart"/>
      <w:r>
        <w:t>за</w:t>
      </w:r>
      <w:proofErr w:type="spellEnd"/>
      <w:r w:rsidRPr="006A2863">
        <w:t xml:space="preserve"> </w:t>
      </w:r>
      <w:proofErr w:type="spellStart"/>
      <w:r>
        <w:t>заштиту</w:t>
      </w:r>
      <w:proofErr w:type="spellEnd"/>
      <w:r w:rsidRPr="006A2863">
        <w:t xml:space="preserve"> </w:t>
      </w:r>
      <w:proofErr w:type="spellStart"/>
      <w:r>
        <w:t>права</w:t>
      </w:r>
      <w:proofErr w:type="spellEnd"/>
      <w:r w:rsidRPr="006A2863">
        <w:t xml:space="preserve"> </w:t>
      </w:r>
      <w:proofErr w:type="spellStart"/>
      <w:r>
        <w:t>Републичке</w:t>
      </w:r>
      <w:proofErr w:type="spellEnd"/>
      <w:r w:rsidRPr="006A2863">
        <w:t xml:space="preserve"> </w:t>
      </w:r>
      <w:proofErr w:type="spellStart"/>
      <w:r>
        <w:t>комисије</w:t>
      </w:r>
      <w:proofErr w:type="spellEnd"/>
      <w:r w:rsidRPr="006A2863">
        <w:t xml:space="preserve">, </w:t>
      </w:r>
      <w:proofErr w:type="spellStart"/>
      <w:r>
        <w:t>објављеном</w:t>
      </w:r>
      <w:proofErr w:type="spellEnd"/>
      <w:r w:rsidRPr="006A2863">
        <w:t xml:space="preserve"> </w:t>
      </w:r>
      <w:proofErr w:type="spellStart"/>
      <w:r>
        <w:t>на</w:t>
      </w:r>
      <w:proofErr w:type="spellEnd"/>
      <w:r w:rsidRPr="006A2863">
        <w:t xml:space="preserve"> </w:t>
      </w:r>
      <w:proofErr w:type="spellStart"/>
      <w:r>
        <w:t>сајту</w:t>
      </w:r>
      <w:proofErr w:type="spellEnd"/>
      <w:r w:rsidRPr="006A2863">
        <w:t xml:space="preserve"> </w:t>
      </w:r>
      <w:proofErr w:type="spellStart"/>
      <w:r>
        <w:t>Републичке</w:t>
      </w:r>
      <w:proofErr w:type="spellEnd"/>
      <w:r w:rsidRPr="006A2863">
        <w:t xml:space="preserve"> </w:t>
      </w:r>
      <w:proofErr w:type="spellStart"/>
      <w:r>
        <w:t>комисије</w:t>
      </w:r>
      <w:proofErr w:type="spellEnd"/>
      <w:r w:rsidRPr="006A2863">
        <w:t xml:space="preserve">, </w:t>
      </w:r>
      <w:r>
        <w:t>у</w:t>
      </w:r>
      <w:r w:rsidRPr="006A2863">
        <w:t xml:space="preserve"> </w:t>
      </w:r>
      <w:proofErr w:type="spellStart"/>
      <w:r>
        <w:t>смислу</w:t>
      </w:r>
      <w:proofErr w:type="spellEnd"/>
      <w:r w:rsidRPr="006A2863">
        <w:t xml:space="preserve"> </w:t>
      </w:r>
      <w:proofErr w:type="spellStart"/>
      <w:r>
        <w:t>члана</w:t>
      </w:r>
      <w:proofErr w:type="spellEnd"/>
      <w:r w:rsidRPr="006A2863">
        <w:t xml:space="preserve"> 151. </w:t>
      </w:r>
      <w:proofErr w:type="spellStart"/>
      <w:r>
        <w:t>став</w:t>
      </w:r>
      <w:proofErr w:type="spellEnd"/>
      <w:r w:rsidRPr="006A2863">
        <w:t xml:space="preserve"> 1. </w:t>
      </w:r>
      <w:proofErr w:type="spellStart"/>
      <w:r>
        <w:t>тачка</w:t>
      </w:r>
      <w:proofErr w:type="spellEnd"/>
      <w:r w:rsidRPr="006A2863">
        <w:t xml:space="preserve"> 6) </w:t>
      </w:r>
      <w:r>
        <w:t>ЗЈН</w:t>
      </w:r>
      <w:r w:rsidRPr="006A2863">
        <w:t xml:space="preserve">, </w:t>
      </w:r>
      <w:proofErr w:type="spellStart"/>
      <w:r>
        <w:t>је</w:t>
      </w:r>
      <w:proofErr w:type="spellEnd"/>
      <w:r w:rsidRPr="006A2863">
        <w:t xml:space="preserve">: </w:t>
      </w:r>
    </w:p>
    <w:p w14:paraId="5450B0F3" w14:textId="77777777" w:rsidR="005410B1" w:rsidRPr="006A2863" w:rsidRDefault="005410B1" w:rsidP="005410B1">
      <w:pPr>
        <w:ind w:firstLine="708"/>
        <w:jc w:val="both"/>
        <w:rPr>
          <w:b/>
        </w:rPr>
      </w:pPr>
      <w:r w:rsidRPr="006A2863">
        <w:t xml:space="preserve">1. </w:t>
      </w:r>
      <w:proofErr w:type="spellStart"/>
      <w:r>
        <w:rPr>
          <w:b/>
        </w:rPr>
        <w:t>Потврда</w:t>
      </w:r>
      <w:proofErr w:type="spellEnd"/>
      <w:r w:rsidRPr="006A2863">
        <w:rPr>
          <w:b/>
        </w:rPr>
        <w:t xml:space="preserve"> </w:t>
      </w:r>
      <w:r>
        <w:rPr>
          <w:b/>
        </w:rPr>
        <w:t>о</w:t>
      </w:r>
      <w:r w:rsidRPr="006A2863">
        <w:rPr>
          <w:b/>
        </w:rPr>
        <w:t xml:space="preserve"> </w:t>
      </w:r>
      <w:proofErr w:type="spellStart"/>
      <w:r>
        <w:rPr>
          <w:b/>
        </w:rPr>
        <w:t>извршеној</w:t>
      </w:r>
      <w:proofErr w:type="spellEnd"/>
      <w:r w:rsidRPr="006A2863">
        <w:rPr>
          <w:b/>
        </w:rPr>
        <w:t xml:space="preserve"> </w:t>
      </w:r>
      <w:proofErr w:type="spellStart"/>
      <w:r>
        <w:rPr>
          <w:b/>
        </w:rPr>
        <w:t>уплати</w:t>
      </w:r>
      <w:proofErr w:type="spellEnd"/>
      <w:r w:rsidRPr="006A2863">
        <w:rPr>
          <w:b/>
        </w:rPr>
        <w:t xml:space="preserve"> </w:t>
      </w:r>
      <w:proofErr w:type="spellStart"/>
      <w:r>
        <w:rPr>
          <w:b/>
        </w:rPr>
        <w:t>таксе</w:t>
      </w:r>
      <w:proofErr w:type="spellEnd"/>
      <w:r w:rsidRPr="006A2863"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 w:rsidRPr="006A2863">
        <w:rPr>
          <w:b/>
        </w:rPr>
        <w:t xml:space="preserve"> </w:t>
      </w:r>
      <w:proofErr w:type="spellStart"/>
      <w:r>
        <w:rPr>
          <w:b/>
        </w:rPr>
        <w:t>члана</w:t>
      </w:r>
      <w:proofErr w:type="spellEnd"/>
      <w:r w:rsidRPr="006A2863">
        <w:rPr>
          <w:b/>
        </w:rPr>
        <w:t xml:space="preserve"> 156. </w:t>
      </w:r>
      <w:r>
        <w:rPr>
          <w:b/>
        </w:rPr>
        <w:t>ЗЈН</w:t>
      </w:r>
      <w:r w:rsidRPr="006A2863">
        <w:rPr>
          <w:b/>
        </w:rPr>
        <w:t xml:space="preserve"> </w:t>
      </w:r>
      <w:proofErr w:type="spellStart"/>
      <w:r>
        <w:rPr>
          <w:b/>
        </w:rPr>
        <w:t>која</w:t>
      </w:r>
      <w:proofErr w:type="spellEnd"/>
      <w:r w:rsidRPr="006A2863">
        <w:rPr>
          <w:b/>
        </w:rPr>
        <w:t xml:space="preserve"> </w:t>
      </w:r>
      <w:proofErr w:type="spellStart"/>
      <w:r>
        <w:rPr>
          <w:b/>
        </w:rPr>
        <w:t>садржи</w:t>
      </w:r>
      <w:proofErr w:type="spellEnd"/>
      <w:r w:rsidRPr="006A2863">
        <w:rPr>
          <w:b/>
        </w:rPr>
        <w:t xml:space="preserve"> </w:t>
      </w:r>
      <w:proofErr w:type="spellStart"/>
      <w:r>
        <w:rPr>
          <w:b/>
        </w:rPr>
        <w:t>следеће</w:t>
      </w:r>
      <w:proofErr w:type="spellEnd"/>
      <w:r w:rsidRPr="006A2863">
        <w:rPr>
          <w:b/>
        </w:rPr>
        <w:t xml:space="preserve"> </w:t>
      </w:r>
      <w:proofErr w:type="spellStart"/>
      <w:r>
        <w:rPr>
          <w:b/>
        </w:rPr>
        <w:t>елементе</w:t>
      </w:r>
      <w:proofErr w:type="spellEnd"/>
      <w:r w:rsidRPr="006A2863">
        <w:rPr>
          <w:b/>
        </w:rPr>
        <w:t xml:space="preserve">: </w:t>
      </w:r>
    </w:p>
    <w:p w14:paraId="36A13B4F" w14:textId="77777777" w:rsidR="005410B1" w:rsidRPr="006A2863" w:rsidRDefault="005410B1" w:rsidP="005410B1">
      <w:pPr>
        <w:ind w:firstLine="708"/>
        <w:jc w:val="both"/>
      </w:pPr>
      <w:r w:rsidRPr="006A2863">
        <w:t xml:space="preserve">(1) </w:t>
      </w:r>
      <w:proofErr w:type="spellStart"/>
      <w:r>
        <w:t>да</w:t>
      </w:r>
      <w:proofErr w:type="spellEnd"/>
      <w:r w:rsidRPr="006A2863">
        <w:t xml:space="preserve"> </w:t>
      </w:r>
      <w:proofErr w:type="spellStart"/>
      <w:r>
        <w:t>буде</w:t>
      </w:r>
      <w:proofErr w:type="spellEnd"/>
      <w:r w:rsidRPr="006A2863">
        <w:t xml:space="preserve"> </w:t>
      </w:r>
      <w:proofErr w:type="spellStart"/>
      <w:r>
        <w:t>издата</w:t>
      </w:r>
      <w:proofErr w:type="spellEnd"/>
      <w:r w:rsidRPr="006A2863">
        <w:t xml:space="preserve"> </w:t>
      </w:r>
      <w:proofErr w:type="spellStart"/>
      <w:r>
        <w:t>од</w:t>
      </w:r>
      <w:proofErr w:type="spellEnd"/>
      <w:r w:rsidRPr="006A2863">
        <w:t xml:space="preserve"> </w:t>
      </w:r>
      <w:proofErr w:type="spellStart"/>
      <w:r>
        <w:t>стране</w:t>
      </w:r>
      <w:proofErr w:type="spellEnd"/>
      <w:r w:rsidRPr="006A2863">
        <w:t xml:space="preserve"> </w:t>
      </w:r>
      <w:proofErr w:type="spellStart"/>
      <w:r>
        <w:t>банке</w:t>
      </w:r>
      <w:proofErr w:type="spellEnd"/>
      <w:r w:rsidRPr="006A2863">
        <w:t xml:space="preserve"> </w:t>
      </w:r>
      <w:r>
        <w:t>и</w:t>
      </w:r>
      <w:r w:rsidRPr="006A2863">
        <w:t xml:space="preserve"> </w:t>
      </w:r>
      <w:proofErr w:type="spellStart"/>
      <w:r>
        <w:t>да</w:t>
      </w:r>
      <w:proofErr w:type="spellEnd"/>
      <w:r w:rsidRPr="006A2863">
        <w:t xml:space="preserve"> </w:t>
      </w:r>
      <w:proofErr w:type="spellStart"/>
      <w:r>
        <w:t>садржи</w:t>
      </w:r>
      <w:proofErr w:type="spellEnd"/>
      <w:r w:rsidRPr="006A2863">
        <w:t xml:space="preserve"> </w:t>
      </w:r>
      <w:proofErr w:type="spellStart"/>
      <w:r>
        <w:t>печат</w:t>
      </w:r>
      <w:proofErr w:type="spellEnd"/>
      <w:r w:rsidRPr="006A2863">
        <w:t xml:space="preserve"> </w:t>
      </w:r>
      <w:proofErr w:type="spellStart"/>
      <w:r>
        <w:t>банке</w:t>
      </w:r>
      <w:proofErr w:type="spellEnd"/>
      <w:r w:rsidRPr="006A2863">
        <w:t xml:space="preserve">; </w:t>
      </w:r>
    </w:p>
    <w:p w14:paraId="626D2827" w14:textId="77777777" w:rsidR="005410B1" w:rsidRPr="006A2863" w:rsidRDefault="005410B1" w:rsidP="005410B1">
      <w:pPr>
        <w:ind w:firstLine="708"/>
        <w:jc w:val="both"/>
      </w:pPr>
      <w:r w:rsidRPr="006A2863">
        <w:t xml:space="preserve">(2) </w:t>
      </w:r>
      <w:proofErr w:type="spellStart"/>
      <w:r>
        <w:t>да</w:t>
      </w:r>
      <w:proofErr w:type="spellEnd"/>
      <w:r w:rsidRPr="006A2863">
        <w:t xml:space="preserve"> </w:t>
      </w:r>
      <w:proofErr w:type="spellStart"/>
      <w:r>
        <w:t>представља</w:t>
      </w:r>
      <w:proofErr w:type="spellEnd"/>
      <w:r w:rsidRPr="006A2863">
        <w:t xml:space="preserve"> </w:t>
      </w:r>
      <w:proofErr w:type="spellStart"/>
      <w:r>
        <w:t>доказ</w:t>
      </w:r>
      <w:proofErr w:type="spellEnd"/>
      <w:r w:rsidRPr="006A2863">
        <w:t xml:space="preserve"> </w:t>
      </w:r>
      <w:r>
        <w:t>о</w:t>
      </w:r>
      <w:r w:rsidRPr="006A2863">
        <w:t xml:space="preserve"> </w:t>
      </w:r>
      <w:proofErr w:type="spellStart"/>
      <w:r>
        <w:t>извршеној</w:t>
      </w:r>
      <w:proofErr w:type="spellEnd"/>
      <w:r w:rsidRPr="006A2863">
        <w:t xml:space="preserve"> </w:t>
      </w:r>
      <w:proofErr w:type="spellStart"/>
      <w:r>
        <w:t>уплати</w:t>
      </w:r>
      <w:proofErr w:type="spellEnd"/>
      <w:r w:rsidRPr="006A2863">
        <w:t xml:space="preserve"> </w:t>
      </w:r>
      <w:proofErr w:type="spellStart"/>
      <w:r>
        <w:t>таксе</w:t>
      </w:r>
      <w:proofErr w:type="spellEnd"/>
      <w:r w:rsidRPr="006A2863">
        <w:t xml:space="preserve">, </w:t>
      </w:r>
      <w:proofErr w:type="spellStart"/>
      <w:r>
        <w:t>што</w:t>
      </w:r>
      <w:proofErr w:type="spellEnd"/>
      <w:r w:rsidRPr="006A2863">
        <w:t xml:space="preserve"> </w:t>
      </w:r>
      <w:proofErr w:type="spellStart"/>
      <w:r>
        <w:t>значи</w:t>
      </w:r>
      <w:proofErr w:type="spellEnd"/>
      <w:r w:rsidRPr="006A2863">
        <w:t xml:space="preserve"> </w:t>
      </w:r>
      <w:proofErr w:type="spellStart"/>
      <w:r>
        <w:t>да</w:t>
      </w:r>
      <w:proofErr w:type="spellEnd"/>
      <w:r w:rsidRPr="006A2863">
        <w:t xml:space="preserve"> </w:t>
      </w:r>
      <w:proofErr w:type="spellStart"/>
      <w:r>
        <w:t>потврда</w:t>
      </w:r>
      <w:proofErr w:type="spellEnd"/>
      <w:r w:rsidRPr="006A2863">
        <w:t xml:space="preserve"> </w:t>
      </w:r>
      <w:proofErr w:type="spellStart"/>
      <w:r>
        <w:t>мора</w:t>
      </w:r>
      <w:proofErr w:type="spellEnd"/>
      <w:r w:rsidRPr="006A2863">
        <w:t xml:space="preserve"> </w:t>
      </w:r>
      <w:proofErr w:type="spellStart"/>
      <w:r>
        <w:t>да</w:t>
      </w:r>
      <w:proofErr w:type="spellEnd"/>
      <w:r w:rsidRPr="006A2863">
        <w:t xml:space="preserve"> </w:t>
      </w:r>
      <w:proofErr w:type="spellStart"/>
      <w:r>
        <w:t>садржи</w:t>
      </w:r>
      <w:proofErr w:type="spellEnd"/>
      <w:r w:rsidRPr="006A2863">
        <w:t xml:space="preserve"> </w:t>
      </w:r>
      <w:proofErr w:type="spellStart"/>
      <w:r>
        <w:t>податак</w:t>
      </w:r>
      <w:proofErr w:type="spellEnd"/>
      <w:r w:rsidRPr="006A2863">
        <w:t xml:space="preserve"> </w:t>
      </w:r>
      <w:proofErr w:type="spellStart"/>
      <w:r>
        <w:t>да</w:t>
      </w:r>
      <w:proofErr w:type="spellEnd"/>
      <w:r w:rsidRPr="006A2863">
        <w:t xml:space="preserve"> </w:t>
      </w:r>
      <w:proofErr w:type="spellStart"/>
      <w:r>
        <w:t>је</w:t>
      </w:r>
      <w:proofErr w:type="spellEnd"/>
      <w:r w:rsidRPr="006A2863">
        <w:t xml:space="preserve"> </w:t>
      </w:r>
      <w:proofErr w:type="spellStart"/>
      <w:r>
        <w:t>налог</w:t>
      </w:r>
      <w:proofErr w:type="spellEnd"/>
      <w:r w:rsidRPr="006A2863">
        <w:t xml:space="preserve"> </w:t>
      </w:r>
      <w:proofErr w:type="spellStart"/>
      <w:r>
        <w:t>за</w:t>
      </w:r>
      <w:proofErr w:type="spellEnd"/>
      <w:r w:rsidRPr="006A2863">
        <w:t xml:space="preserve"> </w:t>
      </w:r>
      <w:proofErr w:type="spellStart"/>
      <w:r>
        <w:t>уплату</w:t>
      </w:r>
      <w:proofErr w:type="spellEnd"/>
      <w:r w:rsidRPr="006A2863">
        <w:t xml:space="preserve"> </w:t>
      </w:r>
      <w:proofErr w:type="spellStart"/>
      <w:r>
        <w:t>таксе</w:t>
      </w:r>
      <w:proofErr w:type="spellEnd"/>
      <w:r w:rsidRPr="006A2863">
        <w:t xml:space="preserve">, </w:t>
      </w:r>
      <w:proofErr w:type="spellStart"/>
      <w:r>
        <w:t>односно</w:t>
      </w:r>
      <w:proofErr w:type="spellEnd"/>
      <w:r w:rsidRPr="006A2863">
        <w:t xml:space="preserve"> </w:t>
      </w:r>
      <w:proofErr w:type="spellStart"/>
      <w:r>
        <w:t>налог</w:t>
      </w:r>
      <w:proofErr w:type="spellEnd"/>
      <w:r w:rsidRPr="006A2863">
        <w:t xml:space="preserve"> </w:t>
      </w:r>
      <w:proofErr w:type="spellStart"/>
      <w:r>
        <w:t>за</w:t>
      </w:r>
      <w:proofErr w:type="spellEnd"/>
      <w:r w:rsidRPr="006A2863">
        <w:t xml:space="preserve"> </w:t>
      </w:r>
      <w:proofErr w:type="spellStart"/>
      <w:r>
        <w:t>пренос</w:t>
      </w:r>
      <w:proofErr w:type="spellEnd"/>
      <w:r w:rsidRPr="006A2863">
        <w:t xml:space="preserve"> </w:t>
      </w:r>
      <w:proofErr w:type="spellStart"/>
      <w:r>
        <w:t>средстава</w:t>
      </w:r>
      <w:proofErr w:type="spellEnd"/>
      <w:r w:rsidRPr="006A2863">
        <w:t xml:space="preserve"> </w:t>
      </w:r>
      <w:proofErr w:type="spellStart"/>
      <w:r>
        <w:t>реализован</w:t>
      </w:r>
      <w:proofErr w:type="spellEnd"/>
      <w:r w:rsidRPr="006A2863">
        <w:t xml:space="preserve">, </w:t>
      </w:r>
      <w:proofErr w:type="spellStart"/>
      <w:r>
        <w:t>као</w:t>
      </w:r>
      <w:proofErr w:type="spellEnd"/>
      <w:r w:rsidRPr="006A2863">
        <w:t xml:space="preserve"> </w:t>
      </w:r>
      <w:r>
        <w:t>и</w:t>
      </w:r>
      <w:r w:rsidRPr="006A2863">
        <w:t xml:space="preserve"> </w:t>
      </w:r>
      <w:proofErr w:type="spellStart"/>
      <w:r>
        <w:t>датум</w:t>
      </w:r>
      <w:proofErr w:type="spellEnd"/>
      <w:r w:rsidRPr="006A2863">
        <w:t xml:space="preserve"> </w:t>
      </w:r>
      <w:proofErr w:type="spellStart"/>
      <w:r>
        <w:t>извршења</w:t>
      </w:r>
      <w:proofErr w:type="spellEnd"/>
      <w:r w:rsidRPr="006A2863">
        <w:t xml:space="preserve"> </w:t>
      </w:r>
      <w:proofErr w:type="spellStart"/>
      <w:r>
        <w:t>налога</w:t>
      </w:r>
      <w:proofErr w:type="spellEnd"/>
      <w:r w:rsidRPr="006A2863">
        <w:t xml:space="preserve">. * </w:t>
      </w:r>
      <w:proofErr w:type="spellStart"/>
      <w:r>
        <w:t>Републичка</w:t>
      </w:r>
      <w:proofErr w:type="spellEnd"/>
      <w:r w:rsidRPr="006A2863">
        <w:t xml:space="preserve"> </w:t>
      </w:r>
      <w:proofErr w:type="spellStart"/>
      <w:r>
        <w:t>комисија</w:t>
      </w:r>
      <w:proofErr w:type="spellEnd"/>
      <w:r w:rsidRPr="006A2863">
        <w:t xml:space="preserve"> </w:t>
      </w:r>
      <w:proofErr w:type="spellStart"/>
      <w:r>
        <w:t>може</w:t>
      </w:r>
      <w:proofErr w:type="spellEnd"/>
      <w:r w:rsidRPr="006A2863">
        <w:t xml:space="preserve"> </w:t>
      </w:r>
      <w:proofErr w:type="spellStart"/>
      <w:r>
        <w:t>да</w:t>
      </w:r>
      <w:proofErr w:type="spellEnd"/>
      <w:r w:rsidRPr="006A2863">
        <w:t xml:space="preserve"> </w:t>
      </w:r>
      <w:proofErr w:type="spellStart"/>
      <w:r>
        <w:t>изврши</w:t>
      </w:r>
      <w:proofErr w:type="spellEnd"/>
      <w:r w:rsidRPr="006A2863">
        <w:t xml:space="preserve"> </w:t>
      </w:r>
      <w:proofErr w:type="spellStart"/>
      <w:r>
        <w:t>увид</w:t>
      </w:r>
      <w:proofErr w:type="spellEnd"/>
      <w:r w:rsidRPr="006A2863">
        <w:t xml:space="preserve"> </w:t>
      </w:r>
      <w:r>
        <w:t>у</w:t>
      </w:r>
      <w:r w:rsidRPr="006A2863">
        <w:t xml:space="preserve"> </w:t>
      </w:r>
      <w:proofErr w:type="spellStart"/>
      <w:r>
        <w:t>одговарајући</w:t>
      </w:r>
      <w:proofErr w:type="spellEnd"/>
      <w:r w:rsidRPr="006A2863">
        <w:t xml:space="preserve"> </w:t>
      </w:r>
      <w:proofErr w:type="spellStart"/>
      <w:r>
        <w:t>извод</w:t>
      </w:r>
      <w:proofErr w:type="spellEnd"/>
      <w:r w:rsidRPr="006A2863">
        <w:t xml:space="preserve"> </w:t>
      </w:r>
      <w:proofErr w:type="spellStart"/>
      <w:r>
        <w:t>евиденционог</w:t>
      </w:r>
      <w:proofErr w:type="spellEnd"/>
      <w:r w:rsidRPr="006A2863">
        <w:t xml:space="preserve"> </w:t>
      </w:r>
      <w:proofErr w:type="spellStart"/>
      <w:r>
        <w:t>рачуна</w:t>
      </w:r>
      <w:proofErr w:type="spellEnd"/>
      <w:r w:rsidRPr="006A2863">
        <w:t xml:space="preserve"> </w:t>
      </w:r>
      <w:proofErr w:type="spellStart"/>
      <w:r>
        <w:t>достављеног</w:t>
      </w:r>
      <w:proofErr w:type="spellEnd"/>
      <w:r w:rsidRPr="006A2863">
        <w:t xml:space="preserve"> </w:t>
      </w:r>
      <w:proofErr w:type="spellStart"/>
      <w:r>
        <w:t>од</w:t>
      </w:r>
      <w:proofErr w:type="spellEnd"/>
      <w:r w:rsidRPr="006A2863">
        <w:t xml:space="preserve"> </w:t>
      </w:r>
      <w:proofErr w:type="spellStart"/>
      <w:r>
        <w:t>стране</w:t>
      </w:r>
      <w:proofErr w:type="spellEnd"/>
      <w:r w:rsidRPr="006A2863">
        <w:t xml:space="preserve"> </w:t>
      </w:r>
      <w:proofErr w:type="spellStart"/>
      <w:r>
        <w:t>Министарства</w:t>
      </w:r>
      <w:proofErr w:type="spellEnd"/>
      <w:r w:rsidRPr="006A2863">
        <w:t xml:space="preserve"> </w:t>
      </w:r>
      <w:proofErr w:type="spellStart"/>
      <w:r>
        <w:t>финансија</w:t>
      </w:r>
      <w:proofErr w:type="spellEnd"/>
      <w:r w:rsidRPr="006A2863">
        <w:t xml:space="preserve"> – </w:t>
      </w:r>
      <w:proofErr w:type="spellStart"/>
      <w:r>
        <w:t>Управе</w:t>
      </w:r>
      <w:proofErr w:type="spellEnd"/>
      <w:r w:rsidRPr="006A2863">
        <w:t xml:space="preserve"> </w:t>
      </w:r>
      <w:proofErr w:type="spellStart"/>
      <w:r>
        <w:t>за</w:t>
      </w:r>
      <w:proofErr w:type="spellEnd"/>
      <w:r w:rsidRPr="006A2863">
        <w:t xml:space="preserve"> </w:t>
      </w:r>
      <w:proofErr w:type="spellStart"/>
      <w:r>
        <w:t>трезор</w:t>
      </w:r>
      <w:proofErr w:type="spellEnd"/>
      <w:r w:rsidRPr="006A2863">
        <w:t xml:space="preserve"> </w:t>
      </w:r>
      <w:r>
        <w:t>и</w:t>
      </w:r>
      <w:r w:rsidRPr="006A2863">
        <w:t xml:space="preserve"> </w:t>
      </w:r>
      <w:proofErr w:type="spellStart"/>
      <w:r>
        <w:t>на</w:t>
      </w:r>
      <w:proofErr w:type="spellEnd"/>
      <w:r w:rsidRPr="006A2863">
        <w:t xml:space="preserve"> </w:t>
      </w:r>
      <w:proofErr w:type="spellStart"/>
      <w:r>
        <w:t>тај</w:t>
      </w:r>
      <w:proofErr w:type="spellEnd"/>
      <w:r w:rsidRPr="006A2863">
        <w:t xml:space="preserve"> </w:t>
      </w:r>
      <w:proofErr w:type="spellStart"/>
      <w:r>
        <w:t>начин</w:t>
      </w:r>
      <w:proofErr w:type="spellEnd"/>
      <w:r w:rsidRPr="006A2863">
        <w:t xml:space="preserve"> </w:t>
      </w:r>
      <w:proofErr w:type="spellStart"/>
      <w:r>
        <w:t>додатно</w:t>
      </w:r>
      <w:proofErr w:type="spellEnd"/>
      <w:r w:rsidRPr="006A2863">
        <w:t xml:space="preserve"> </w:t>
      </w:r>
      <w:proofErr w:type="spellStart"/>
      <w:r>
        <w:t>провери</w:t>
      </w:r>
      <w:proofErr w:type="spellEnd"/>
      <w:r w:rsidRPr="006A2863">
        <w:t xml:space="preserve"> </w:t>
      </w:r>
      <w:proofErr w:type="spellStart"/>
      <w:r>
        <w:t>чињеницу</w:t>
      </w:r>
      <w:proofErr w:type="spellEnd"/>
      <w:r w:rsidRPr="006A2863">
        <w:t xml:space="preserve"> </w:t>
      </w:r>
      <w:proofErr w:type="spellStart"/>
      <w:r>
        <w:t>да</w:t>
      </w:r>
      <w:proofErr w:type="spellEnd"/>
      <w:r w:rsidRPr="006A2863">
        <w:t xml:space="preserve"> </w:t>
      </w:r>
      <w:proofErr w:type="spellStart"/>
      <w:r>
        <w:t>ли</w:t>
      </w:r>
      <w:proofErr w:type="spellEnd"/>
      <w:r w:rsidRPr="006A2863">
        <w:t xml:space="preserve"> </w:t>
      </w:r>
      <w:proofErr w:type="spellStart"/>
      <w:r>
        <w:t>је</w:t>
      </w:r>
      <w:proofErr w:type="spellEnd"/>
      <w:r w:rsidRPr="006A2863">
        <w:t xml:space="preserve"> </w:t>
      </w:r>
      <w:proofErr w:type="spellStart"/>
      <w:r>
        <w:t>налог</w:t>
      </w:r>
      <w:proofErr w:type="spellEnd"/>
      <w:r w:rsidRPr="006A2863">
        <w:t xml:space="preserve"> </w:t>
      </w:r>
      <w:proofErr w:type="spellStart"/>
      <w:r>
        <w:t>за</w:t>
      </w:r>
      <w:proofErr w:type="spellEnd"/>
      <w:r w:rsidRPr="006A2863">
        <w:t xml:space="preserve"> </w:t>
      </w:r>
      <w:proofErr w:type="spellStart"/>
      <w:r>
        <w:t>пренос</w:t>
      </w:r>
      <w:proofErr w:type="spellEnd"/>
      <w:r w:rsidRPr="006A2863">
        <w:t xml:space="preserve"> </w:t>
      </w:r>
      <w:proofErr w:type="spellStart"/>
      <w:r>
        <w:t>реализован</w:t>
      </w:r>
      <w:proofErr w:type="spellEnd"/>
      <w:r w:rsidRPr="006A2863">
        <w:t xml:space="preserve">. </w:t>
      </w:r>
    </w:p>
    <w:p w14:paraId="10AA53EF" w14:textId="77777777" w:rsidR="005410B1" w:rsidRPr="006A2863" w:rsidRDefault="005410B1" w:rsidP="005410B1">
      <w:pPr>
        <w:ind w:firstLine="708"/>
        <w:jc w:val="both"/>
      </w:pPr>
      <w:r w:rsidRPr="006A2863">
        <w:t xml:space="preserve">(3) </w:t>
      </w:r>
      <w:proofErr w:type="spellStart"/>
      <w:r>
        <w:t>износ</w:t>
      </w:r>
      <w:proofErr w:type="spellEnd"/>
      <w:r w:rsidRPr="006A2863">
        <w:t xml:space="preserve"> </w:t>
      </w:r>
      <w:proofErr w:type="spellStart"/>
      <w:r>
        <w:t>таксе</w:t>
      </w:r>
      <w:proofErr w:type="spellEnd"/>
      <w:r w:rsidRPr="006A2863">
        <w:t xml:space="preserve"> </w:t>
      </w:r>
      <w:proofErr w:type="spellStart"/>
      <w:r>
        <w:t>из</w:t>
      </w:r>
      <w:proofErr w:type="spellEnd"/>
      <w:r w:rsidRPr="006A2863">
        <w:t xml:space="preserve"> </w:t>
      </w:r>
      <w:proofErr w:type="spellStart"/>
      <w:r>
        <w:t>члана</w:t>
      </w:r>
      <w:proofErr w:type="spellEnd"/>
      <w:r w:rsidRPr="006A2863">
        <w:t xml:space="preserve"> 156. </w:t>
      </w:r>
      <w:r>
        <w:t>ЗЈН</w:t>
      </w:r>
      <w:r w:rsidRPr="006A2863">
        <w:t xml:space="preserve"> </w:t>
      </w:r>
      <w:proofErr w:type="spellStart"/>
      <w:r>
        <w:t>чија</w:t>
      </w:r>
      <w:proofErr w:type="spellEnd"/>
      <w:r w:rsidRPr="006A2863">
        <w:t xml:space="preserve"> </w:t>
      </w:r>
      <w:proofErr w:type="spellStart"/>
      <w:r>
        <w:t>се</w:t>
      </w:r>
      <w:proofErr w:type="spellEnd"/>
      <w:r w:rsidRPr="006A2863">
        <w:t xml:space="preserve"> </w:t>
      </w:r>
      <w:proofErr w:type="spellStart"/>
      <w:r>
        <w:t>уплата</w:t>
      </w:r>
      <w:proofErr w:type="spellEnd"/>
      <w:r w:rsidRPr="006A2863">
        <w:t xml:space="preserve"> </w:t>
      </w:r>
      <w:proofErr w:type="spellStart"/>
      <w:r>
        <w:t>врши</w:t>
      </w:r>
      <w:proofErr w:type="spellEnd"/>
      <w:r w:rsidRPr="006A2863">
        <w:t xml:space="preserve"> - 60.000 </w:t>
      </w:r>
      <w:proofErr w:type="spellStart"/>
      <w:r>
        <w:t>динара</w:t>
      </w:r>
      <w:proofErr w:type="spellEnd"/>
      <w:r w:rsidRPr="006A2863">
        <w:t xml:space="preserve">; </w:t>
      </w:r>
    </w:p>
    <w:p w14:paraId="7162C3A6" w14:textId="77777777" w:rsidR="005410B1" w:rsidRPr="006A2863" w:rsidRDefault="005410B1" w:rsidP="005410B1">
      <w:pPr>
        <w:ind w:firstLine="708"/>
        <w:jc w:val="both"/>
      </w:pPr>
      <w:r w:rsidRPr="006A2863">
        <w:t xml:space="preserve">(4) </w:t>
      </w:r>
      <w:proofErr w:type="spellStart"/>
      <w:r>
        <w:t>број</w:t>
      </w:r>
      <w:proofErr w:type="spellEnd"/>
      <w:r w:rsidRPr="006A2863">
        <w:t xml:space="preserve"> </w:t>
      </w:r>
      <w:proofErr w:type="spellStart"/>
      <w:r>
        <w:t>рачуна</w:t>
      </w:r>
      <w:proofErr w:type="spellEnd"/>
      <w:r w:rsidRPr="006A2863">
        <w:t>: 840-30678845-06;</w:t>
      </w:r>
    </w:p>
    <w:p w14:paraId="74F8B09C" w14:textId="77777777" w:rsidR="005410B1" w:rsidRPr="006A2863" w:rsidRDefault="005410B1" w:rsidP="005410B1">
      <w:pPr>
        <w:ind w:firstLine="708"/>
        <w:jc w:val="both"/>
      </w:pPr>
      <w:r w:rsidRPr="006A2863">
        <w:t xml:space="preserve">(5) </w:t>
      </w:r>
      <w:proofErr w:type="spellStart"/>
      <w:r>
        <w:t>шифру</w:t>
      </w:r>
      <w:proofErr w:type="spellEnd"/>
      <w:r w:rsidRPr="006A2863">
        <w:t xml:space="preserve"> </w:t>
      </w:r>
      <w:proofErr w:type="spellStart"/>
      <w:r>
        <w:t>плаћања</w:t>
      </w:r>
      <w:proofErr w:type="spellEnd"/>
      <w:r w:rsidRPr="006A2863">
        <w:t xml:space="preserve">: 153 </w:t>
      </w:r>
      <w:proofErr w:type="spellStart"/>
      <w:r>
        <w:t>или</w:t>
      </w:r>
      <w:proofErr w:type="spellEnd"/>
      <w:r w:rsidRPr="006A2863">
        <w:t xml:space="preserve"> 253; </w:t>
      </w:r>
    </w:p>
    <w:p w14:paraId="039C53E0" w14:textId="77777777" w:rsidR="005410B1" w:rsidRPr="006A2863" w:rsidRDefault="005410B1" w:rsidP="005410B1">
      <w:pPr>
        <w:ind w:firstLine="708"/>
        <w:jc w:val="both"/>
      </w:pPr>
      <w:r w:rsidRPr="006A2863">
        <w:t xml:space="preserve">(6) </w:t>
      </w:r>
      <w:proofErr w:type="spellStart"/>
      <w:r>
        <w:t>позив</w:t>
      </w:r>
      <w:proofErr w:type="spellEnd"/>
      <w:r w:rsidRPr="006A2863">
        <w:t xml:space="preserve"> </w:t>
      </w:r>
      <w:proofErr w:type="spellStart"/>
      <w:r>
        <w:t>на</w:t>
      </w:r>
      <w:proofErr w:type="spellEnd"/>
      <w:r w:rsidRPr="006A2863">
        <w:t xml:space="preserve"> </w:t>
      </w:r>
      <w:proofErr w:type="spellStart"/>
      <w:r>
        <w:t>број</w:t>
      </w:r>
      <w:proofErr w:type="spellEnd"/>
      <w:r w:rsidRPr="006A2863">
        <w:t xml:space="preserve">: </w:t>
      </w:r>
      <w:proofErr w:type="spellStart"/>
      <w:r>
        <w:t>подаци</w:t>
      </w:r>
      <w:proofErr w:type="spellEnd"/>
      <w:r w:rsidRPr="006A2863">
        <w:t xml:space="preserve"> </w:t>
      </w:r>
      <w:r>
        <w:t>о</w:t>
      </w:r>
      <w:r w:rsidRPr="006A2863">
        <w:t xml:space="preserve"> </w:t>
      </w:r>
      <w:proofErr w:type="spellStart"/>
      <w:r>
        <w:t>броју</w:t>
      </w:r>
      <w:proofErr w:type="spellEnd"/>
      <w:r w:rsidRPr="006A2863">
        <w:t xml:space="preserve"> </w:t>
      </w:r>
      <w:proofErr w:type="spellStart"/>
      <w:r>
        <w:t>или</w:t>
      </w:r>
      <w:proofErr w:type="spellEnd"/>
      <w:r w:rsidRPr="006A2863">
        <w:t xml:space="preserve"> </w:t>
      </w:r>
      <w:proofErr w:type="spellStart"/>
      <w:r>
        <w:t>ознаци</w:t>
      </w:r>
      <w:proofErr w:type="spellEnd"/>
      <w:r w:rsidRPr="006A2863">
        <w:t xml:space="preserve"> </w:t>
      </w:r>
      <w:proofErr w:type="spellStart"/>
      <w:r>
        <w:t>јавне</w:t>
      </w:r>
      <w:proofErr w:type="spellEnd"/>
      <w:r w:rsidRPr="006A2863">
        <w:t xml:space="preserve"> </w:t>
      </w:r>
      <w:proofErr w:type="spellStart"/>
      <w:r>
        <w:t>набавке</w:t>
      </w:r>
      <w:proofErr w:type="spellEnd"/>
      <w:r w:rsidRPr="006A2863">
        <w:t xml:space="preserve"> </w:t>
      </w:r>
      <w:proofErr w:type="spellStart"/>
      <w:r>
        <w:t>поводом</w:t>
      </w:r>
      <w:proofErr w:type="spellEnd"/>
      <w:r w:rsidRPr="006A2863">
        <w:t xml:space="preserve"> </w:t>
      </w:r>
      <w:proofErr w:type="spellStart"/>
      <w:r>
        <w:t>које</w:t>
      </w:r>
      <w:proofErr w:type="spellEnd"/>
      <w:r w:rsidRPr="006A2863">
        <w:t xml:space="preserve"> </w:t>
      </w:r>
      <w:proofErr w:type="spellStart"/>
      <w:r>
        <w:t>се</w:t>
      </w:r>
      <w:proofErr w:type="spellEnd"/>
      <w:r w:rsidRPr="006A2863">
        <w:t xml:space="preserve"> </w:t>
      </w:r>
      <w:proofErr w:type="spellStart"/>
      <w:r>
        <w:t>подноси</w:t>
      </w:r>
      <w:proofErr w:type="spellEnd"/>
      <w:r w:rsidRPr="006A2863">
        <w:t xml:space="preserve"> </w:t>
      </w:r>
      <w:proofErr w:type="spellStart"/>
      <w:r>
        <w:t>захтев</w:t>
      </w:r>
      <w:proofErr w:type="spellEnd"/>
      <w:r w:rsidRPr="006A2863">
        <w:t xml:space="preserve"> </w:t>
      </w:r>
      <w:proofErr w:type="spellStart"/>
      <w:r>
        <w:t>за</w:t>
      </w:r>
      <w:proofErr w:type="spellEnd"/>
      <w:r w:rsidRPr="006A2863">
        <w:t xml:space="preserve"> </w:t>
      </w:r>
      <w:proofErr w:type="spellStart"/>
      <w:r>
        <w:t>заштиту</w:t>
      </w:r>
      <w:proofErr w:type="spellEnd"/>
      <w:r w:rsidRPr="006A2863">
        <w:t xml:space="preserve"> </w:t>
      </w:r>
      <w:proofErr w:type="spellStart"/>
      <w:r>
        <w:t>права</w:t>
      </w:r>
      <w:proofErr w:type="spellEnd"/>
      <w:r w:rsidRPr="006A2863">
        <w:t>;</w:t>
      </w:r>
    </w:p>
    <w:p w14:paraId="1F4A6DF3" w14:textId="77777777" w:rsidR="005410B1" w:rsidRPr="006559E4" w:rsidRDefault="005410B1" w:rsidP="005410B1">
      <w:pPr>
        <w:ind w:firstLine="708"/>
        <w:jc w:val="both"/>
        <w:rPr>
          <w:lang w:val="sr-Cyrl-RS"/>
        </w:rPr>
      </w:pPr>
      <w:r>
        <w:t xml:space="preserve">(7) </w:t>
      </w:r>
      <w:proofErr w:type="spellStart"/>
      <w:proofErr w:type="gramStart"/>
      <w:r>
        <w:t>сврха</w:t>
      </w:r>
      <w:proofErr w:type="spellEnd"/>
      <w:r>
        <w:t>:;</w:t>
      </w:r>
      <w:proofErr w:type="gramEnd"/>
      <w:r>
        <w:t xml:space="preserve"> </w:t>
      </w:r>
      <w:proofErr w:type="spellStart"/>
      <w:r>
        <w:t>Градска</w:t>
      </w:r>
      <w:proofErr w:type="spellEnd"/>
      <w:r w:rsidR="006559E4">
        <w:rPr>
          <w:lang w:val="sr-Cyrl-RS"/>
        </w:rPr>
        <w:t xml:space="preserve"> управа Бор</w:t>
      </w:r>
      <w:r>
        <w:t xml:space="preserve">;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ЈН </w:t>
      </w:r>
      <w:r w:rsidR="006559E4">
        <w:rPr>
          <w:lang w:val="sr-Cyrl-RS"/>
        </w:rPr>
        <w:t>ГУ 20-у/2019</w:t>
      </w:r>
    </w:p>
    <w:p w14:paraId="0568D840" w14:textId="77777777" w:rsidR="005410B1" w:rsidRPr="006A2863" w:rsidRDefault="005410B1" w:rsidP="005410B1">
      <w:pPr>
        <w:ind w:firstLine="708"/>
        <w:jc w:val="both"/>
      </w:pPr>
      <w:r w:rsidRPr="006A2863">
        <w:t xml:space="preserve">(8) </w:t>
      </w:r>
      <w:proofErr w:type="spellStart"/>
      <w:r>
        <w:t>корисник</w:t>
      </w:r>
      <w:proofErr w:type="spellEnd"/>
      <w:r w:rsidRPr="006A2863">
        <w:t xml:space="preserve">: </w:t>
      </w:r>
      <w:proofErr w:type="spellStart"/>
      <w:r>
        <w:t>буџет</w:t>
      </w:r>
      <w:proofErr w:type="spellEnd"/>
      <w:r w:rsidRPr="006A2863">
        <w:t xml:space="preserve"> </w:t>
      </w:r>
      <w:proofErr w:type="spellStart"/>
      <w:r>
        <w:t>Републике</w:t>
      </w:r>
      <w:proofErr w:type="spellEnd"/>
      <w:r w:rsidRPr="006A2863">
        <w:t xml:space="preserve"> </w:t>
      </w:r>
      <w:proofErr w:type="spellStart"/>
      <w:r>
        <w:t>Србије</w:t>
      </w:r>
      <w:proofErr w:type="spellEnd"/>
      <w:r w:rsidRPr="006A2863">
        <w:t>;</w:t>
      </w:r>
    </w:p>
    <w:p w14:paraId="223CC1FB" w14:textId="77777777" w:rsidR="005410B1" w:rsidRPr="006A2863" w:rsidRDefault="005410B1" w:rsidP="005410B1">
      <w:pPr>
        <w:ind w:firstLine="708"/>
        <w:jc w:val="both"/>
      </w:pPr>
      <w:r w:rsidRPr="006A2863">
        <w:t xml:space="preserve">(9) </w:t>
      </w:r>
      <w:proofErr w:type="spellStart"/>
      <w:r>
        <w:t>назив</w:t>
      </w:r>
      <w:proofErr w:type="spellEnd"/>
      <w:r w:rsidRPr="006A2863">
        <w:t xml:space="preserve"> </w:t>
      </w:r>
      <w:proofErr w:type="spellStart"/>
      <w:r>
        <w:t>уплатиоца</w:t>
      </w:r>
      <w:proofErr w:type="spellEnd"/>
      <w:r w:rsidRPr="006A2863">
        <w:t xml:space="preserve">, </w:t>
      </w:r>
      <w:proofErr w:type="spellStart"/>
      <w:r>
        <w:t>односно</w:t>
      </w:r>
      <w:proofErr w:type="spellEnd"/>
      <w:r w:rsidRPr="006A2863">
        <w:t xml:space="preserve"> </w:t>
      </w:r>
      <w:proofErr w:type="spellStart"/>
      <w:r>
        <w:t>назив</w:t>
      </w:r>
      <w:proofErr w:type="spellEnd"/>
      <w:r w:rsidRPr="006A2863">
        <w:t xml:space="preserve"> </w:t>
      </w:r>
      <w:proofErr w:type="spellStart"/>
      <w:r>
        <w:t>подносиоца</w:t>
      </w:r>
      <w:proofErr w:type="spellEnd"/>
      <w:r w:rsidRPr="006A2863">
        <w:t xml:space="preserve"> </w:t>
      </w:r>
      <w:proofErr w:type="spellStart"/>
      <w:r>
        <w:t>захтева</w:t>
      </w:r>
      <w:proofErr w:type="spellEnd"/>
      <w:r w:rsidRPr="006A2863">
        <w:t xml:space="preserve"> </w:t>
      </w:r>
      <w:proofErr w:type="spellStart"/>
      <w:r>
        <w:t>за</w:t>
      </w:r>
      <w:proofErr w:type="spellEnd"/>
      <w:r w:rsidRPr="006A2863">
        <w:t xml:space="preserve"> </w:t>
      </w:r>
      <w:proofErr w:type="spellStart"/>
      <w:r>
        <w:t>заштиту</w:t>
      </w:r>
      <w:proofErr w:type="spellEnd"/>
      <w:r w:rsidRPr="006A2863">
        <w:t xml:space="preserve"> </w:t>
      </w:r>
      <w:proofErr w:type="spellStart"/>
      <w:r>
        <w:t>права</w:t>
      </w:r>
      <w:proofErr w:type="spellEnd"/>
      <w:r w:rsidRPr="006A2863">
        <w:t xml:space="preserve"> </w:t>
      </w:r>
      <w:proofErr w:type="spellStart"/>
      <w:r>
        <w:t>за</w:t>
      </w:r>
      <w:proofErr w:type="spellEnd"/>
      <w:r w:rsidRPr="006A2863">
        <w:t xml:space="preserve"> </w:t>
      </w:r>
      <w:proofErr w:type="spellStart"/>
      <w:r>
        <w:t>којег</w:t>
      </w:r>
      <w:proofErr w:type="spellEnd"/>
      <w:r w:rsidRPr="006A2863">
        <w:t xml:space="preserve"> </w:t>
      </w:r>
      <w:proofErr w:type="spellStart"/>
      <w:r>
        <w:t>је</w:t>
      </w:r>
      <w:proofErr w:type="spellEnd"/>
      <w:r w:rsidRPr="006A2863">
        <w:t xml:space="preserve"> </w:t>
      </w:r>
      <w:proofErr w:type="spellStart"/>
      <w:r>
        <w:t>извршена</w:t>
      </w:r>
      <w:proofErr w:type="spellEnd"/>
      <w:r w:rsidRPr="006A2863">
        <w:t xml:space="preserve"> </w:t>
      </w:r>
      <w:proofErr w:type="spellStart"/>
      <w:r>
        <w:t>уплата</w:t>
      </w:r>
      <w:proofErr w:type="spellEnd"/>
      <w:r w:rsidRPr="006A2863">
        <w:t xml:space="preserve"> </w:t>
      </w:r>
      <w:proofErr w:type="spellStart"/>
      <w:r>
        <w:t>таксе</w:t>
      </w:r>
      <w:proofErr w:type="spellEnd"/>
      <w:r w:rsidRPr="006A2863">
        <w:t xml:space="preserve">; </w:t>
      </w:r>
    </w:p>
    <w:p w14:paraId="0FEA6C8A" w14:textId="77777777" w:rsidR="005410B1" w:rsidRPr="006A2863" w:rsidRDefault="005410B1" w:rsidP="005410B1">
      <w:pPr>
        <w:ind w:firstLine="708"/>
        <w:jc w:val="both"/>
      </w:pPr>
      <w:r w:rsidRPr="006A2863">
        <w:t xml:space="preserve">(10) </w:t>
      </w:r>
      <w:proofErr w:type="spellStart"/>
      <w:r>
        <w:t>потпис</w:t>
      </w:r>
      <w:proofErr w:type="spellEnd"/>
      <w:r w:rsidRPr="006A2863">
        <w:t xml:space="preserve"> </w:t>
      </w:r>
      <w:proofErr w:type="spellStart"/>
      <w:r>
        <w:t>овлашћеног</w:t>
      </w:r>
      <w:proofErr w:type="spellEnd"/>
      <w:r w:rsidRPr="006A2863">
        <w:t xml:space="preserve"> </w:t>
      </w:r>
      <w:proofErr w:type="spellStart"/>
      <w:r>
        <w:t>лица</w:t>
      </w:r>
      <w:proofErr w:type="spellEnd"/>
      <w:r w:rsidRPr="006A2863">
        <w:t xml:space="preserve"> </w:t>
      </w:r>
      <w:proofErr w:type="spellStart"/>
      <w:r>
        <w:t>банке</w:t>
      </w:r>
      <w:proofErr w:type="spellEnd"/>
      <w:r w:rsidRPr="006A2863">
        <w:t xml:space="preserve">, </w:t>
      </w:r>
      <w:proofErr w:type="spellStart"/>
      <w:r>
        <w:rPr>
          <w:b/>
        </w:rPr>
        <w:t>или</w:t>
      </w:r>
      <w:proofErr w:type="spellEnd"/>
      <w:r w:rsidRPr="006A2863">
        <w:t xml:space="preserve"> </w:t>
      </w:r>
    </w:p>
    <w:p w14:paraId="2F52A002" w14:textId="77777777" w:rsidR="005410B1" w:rsidRPr="005F73B4" w:rsidRDefault="005410B1" w:rsidP="005410B1">
      <w:pPr>
        <w:ind w:firstLine="708"/>
        <w:jc w:val="both"/>
        <w:rPr>
          <w:lang w:val="sr-Cyrl-CS"/>
        </w:rPr>
      </w:pPr>
      <w:r w:rsidRPr="006A2863">
        <w:t xml:space="preserve">2. </w:t>
      </w:r>
      <w:proofErr w:type="spellStart"/>
      <w:r>
        <w:rPr>
          <w:b/>
        </w:rPr>
        <w:t>Налог</w:t>
      </w:r>
      <w:proofErr w:type="spellEnd"/>
      <w:r w:rsidRPr="006A2863"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 w:rsidRPr="006A2863">
        <w:rPr>
          <w:b/>
        </w:rPr>
        <w:t xml:space="preserve"> </w:t>
      </w:r>
      <w:proofErr w:type="spellStart"/>
      <w:r>
        <w:rPr>
          <w:b/>
        </w:rPr>
        <w:t>уплату</w:t>
      </w:r>
      <w:proofErr w:type="spellEnd"/>
      <w:r w:rsidRPr="006A2863">
        <w:rPr>
          <w:b/>
        </w:rPr>
        <w:t>,</w:t>
      </w:r>
      <w:r w:rsidRPr="006A2863">
        <w:t xml:space="preserve"> </w:t>
      </w:r>
      <w:proofErr w:type="spellStart"/>
      <w:r>
        <w:t>први</w:t>
      </w:r>
      <w:proofErr w:type="spellEnd"/>
      <w:r w:rsidRPr="006A2863">
        <w:t xml:space="preserve"> </w:t>
      </w:r>
      <w:proofErr w:type="spellStart"/>
      <w:r>
        <w:t>примерак</w:t>
      </w:r>
      <w:proofErr w:type="spellEnd"/>
      <w:r w:rsidRPr="006A2863">
        <w:t xml:space="preserve">, </w:t>
      </w:r>
      <w:proofErr w:type="spellStart"/>
      <w:r>
        <w:t>оверен</w:t>
      </w:r>
      <w:proofErr w:type="spellEnd"/>
      <w:r w:rsidRPr="006A2863">
        <w:t xml:space="preserve"> </w:t>
      </w:r>
      <w:proofErr w:type="spellStart"/>
      <w:r>
        <w:t>потписом</w:t>
      </w:r>
      <w:proofErr w:type="spellEnd"/>
      <w:r w:rsidRPr="006A2863">
        <w:t xml:space="preserve"> </w:t>
      </w:r>
      <w:proofErr w:type="spellStart"/>
      <w:r>
        <w:t>овлашћеног</w:t>
      </w:r>
      <w:proofErr w:type="spellEnd"/>
      <w:r w:rsidRPr="006A2863">
        <w:t xml:space="preserve"> </w:t>
      </w:r>
      <w:proofErr w:type="spellStart"/>
      <w:r>
        <w:t>лица</w:t>
      </w:r>
      <w:proofErr w:type="spellEnd"/>
      <w:r w:rsidRPr="006A2863">
        <w:t xml:space="preserve"> </w:t>
      </w:r>
      <w:r>
        <w:t>и</w:t>
      </w:r>
      <w:r w:rsidRPr="006A2863">
        <w:t xml:space="preserve"> </w:t>
      </w:r>
      <w:proofErr w:type="spellStart"/>
      <w:r>
        <w:t>печатом</w:t>
      </w:r>
      <w:proofErr w:type="spellEnd"/>
      <w:r w:rsidRPr="006A2863">
        <w:t xml:space="preserve"> </w:t>
      </w:r>
      <w:proofErr w:type="spellStart"/>
      <w:r>
        <w:t>банке</w:t>
      </w:r>
      <w:proofErr w:type="spellEnd"/>
      <w:r w:rsidRPr="006A2863">
        <w:t xml:space="preserve"> </w:t>
      </w:r>
      <w:proofErr w:type="spellStart"/>
      <w:r>
        <w:t>или</w:t>
      </w:r>
      <w:proofErr w:type="spellEnd"/>
      <w:r w:rsidRPr="006A2863">
        <w:t xml:space="preserve"> </w:t>
      </w:r>
      <w:proofErr w:type="spellStart"/>
      <w:r>
        <w:t>поште</w:t>
      </w:r>
      <w:proofErr w:type="spellEnd"/>
      <w:r w:rsidRPr="006A2863">
        <w:t xml:space="preserve">, </w:t>
      </w:r>
      <w:proofErr w:type="spellStart"/>
      <w:r>
        <w:t>који</w:t>
      </w:r>
      <w:proofErr w:type="spellEnd"/>
      <w:r w:rsidRPr="006A2863">
        <w:t xml:space="preserve"> </w:t>
      </w:r>
      <w:proofErr w:type="spellStart"/>
      <w:r>
        <w:t>садржи</w:t>
      </w:r>
      <w:proofErr w:type="spellEnd"/>
      <w:r w:rsidRPr="006A2863">
        <w:t xml:space="preserve"> </w:t>
      </w:r>
      <w:r>
        <w:t>и</w:t>
      </w:r>
      <w:r w:rsidRPr="006A2863">
        <w:t xml:space="preserve"> </w:t>
      </w:r>
      <w:proofErr w:type="spellStart"/>
      <w:r>
        <w:t>све</w:t>
      </w:r>
      <w:proofErr w:type="spellEnd"/>
      <w:r w:rsidRPr="006A2863">
        <w:t xml:space="preserve"> </w:t>
      </w:r>
      <w:proofErr w:type="spellStart"/>
      <w:r>
        <w:t>друге</w:t>
      </w:r>
      <w:proofErr w:type="spellEnd"/>
      <w:r w:rsidRPr="006A2863">
        <w:t xml:space="preserve"> </w:t>
      </w:r>
      <w:proofErr w:type="spellStart"/>
      <w:r>
        <w:t>елементе</w:t>
      </w:r>
      <w:proofErr w:type="spellEnd"/>
      <w:r w:rsidRPr="006A2863">
        <w:t xml:space="preserve"> </w:t>
      </w:r>
      <w:proofErr w:type="spellStart"/>
      <w:r>
        <w:t>из</w:t>
      </w:r>
      <w:proofErr w:type="spellEnd"/>
      <w:r w:rsidRPr="006A2863">
        <w:t xml:space="preserve"> </w:t>
      </w:r>
      <w:proofErr w:type="spellStart"/>
      <w:r>
        <w:t>потврде</w:t>
      </w:r>
      <w:proofErr w:type="spellEnd"/>
      <w:r w:rsidRPr="006A2863">
        <w:t xml:space="preserve"> </w:t>
      </w:r>
      <w:r>
        <w:t>о</w:t>
      </w:r>
      <w:r w:rsidRPr="006A2863">
        <w:t xml:space="preserve"> </w:t>
      </w:r>
      <w:proofErr w:type="spellStart"/>
      <w:r>
        <w:t>извршеној</w:t>
      </w:r>
      <w:proofErr w:type="spellEnd"/>
      <w:r w:rsidRPr="006A2863">
        <w:t xml:space="preserve"> </w:t>
      </w:r>
      <w:proofErr w:type="spellStart"/>
      <w:r>
        <w:t>уплати</w:t>
      </w:r>
      <w:proofErr w:type="spellEnd"/>
      <w:r w:rsidRPr="006A2863">
        <w:t xml:space="preserve"> </w:t>
      </w:r>
      <w:proofErr w:type="spellStart"/>
      <w:r>
        <w:t>таксе</w:t>
      </w:r>
      <w:proofErr w:type="spellEnd"/>
      <w:r w:rsidRPr="006A2863">
        <w:t xml:space="preserve"> </w:t>
      </w:r>
      <w:proofErr w:type="spellStart"/>
      <w:r>
        <w:t>наведене</w:t>
      </w:r>
      <w:proofErr w:type="spellEnd"/>
      <w:r w:rsidRPr="006A2863">
        <w:t xml:space="preserve"> </w:t>
      </w:r>
      <w:proofErr w:type="spellStart"/>
      <w:r>
        <w:t>под</w:t>
      </w:r>
      <w:proofErr w:type="spellEnd"/>
      <w:r w:rsidRPr="006A2863">
        <w:t xml:space="preserve"> </w:t>
      </w:r>
      <w:proofErr w:type="spellStart"/>
      <w:r>
        <w:t>тачком</w:t>
      </w:r>
      <w:proofErr w:type="spellEnd"/>
      <w:r w:rsidRPr="006A2863">
        <w:t xml:space="preserve"> 1, </w:t>
      </w:r>
      <w:proofErr w:type="spellStart"/>
      <w:r>
        <w:rPr>
          <w:b/>
        </w:rPr>
        <w:t>или</w:t>
      </w:r>
      <w:proofErr w:type="spellEnd"/>
      <w:r w:rsidRPr="006A2863">
        <w:t xml:space="preserve"> </w:t>
      </w:r>
    </w:p>
    <w:p w14:paraId="0FD13735" w14:textId="77777777" w:rsidR="005410B1" w:rsidRPr="005F73B4" w:rsidRDefault="005410B1" w:rsidP="005410B1">
      <w:pPr>
        <w:ind w:firstLine="708"/>
        <w:jc w:val="both"/>
        <w:rPr>
          <w:b/>
          <w:lang w:val="sr-Cyrl-CS"/>
        </w:rPr>
      </w:pPr>
      <w:r w:rsidRPr="006A2863">
        <w:lastRenderedPageBreak/>
        <w:t xml:space="preserve">3. </w:t>
      </w:r>
      <w:proofErr w:type="spellStart"/>
      <w:r>
        <w:rPr>
          <w:b/>
        </w:rPr>
        <w:t>Потврда</w:t>
      </w:r>
      <w:proofErr w:type="spellEnd"/>
      <w:r w:rsidRPr="006A2863">
        <w:rPr>
          <w:b/>
        </w:rPr>
        <w:t xml:space="preserve"> </w:t>
      </w:r>
      <w:proofErr w:type="spellStart"/>
      <w:r>
        <w:rPr>
          <w:b/>
        </w:rPr>
        <w:t>издата</w:t>
      </w:r>
      <w:proofErr w:type="spellEnd"/>
      <w:r w:rsidRPr="006A2863"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 w:rsidRPr="006A2863">
        <w:rPr>
          <w:b/>
        </w:rPr>
        <w:t xml:space="preserve"> </w:t>
      </w:r>
      <w:proofErr w:type="spellStart"/>
      <w:r>
        <w:rPr>
          <w:b/>
        </w:rPr>
        <w:t>стране</w:t>
      </w:r>
      <w:proofErr w:type="spellEnd"/>
      <w:r w:rsidRPr="006A2863">
        <w:rPr>
          <w:b/>
        </w:rPr>
        <w:t xml:space="preserve"> </w:t>
      </w:r>
      <w:proofErr w:type="spellStart"/>
      <w:r>
        <w:rPr>
          <w:b/>
        </w:rPr>
        <w:t>Републике</w:t>
      </w:r>
      <w:proofErr w:type="spellEnd"/>
      <w:r w:rsidRPr="006A2863">
        <w:rPr>
          <w:b/>
        </w:rPr>
        <w:t xml:space="preserve"> </w:t>
      </w:r>
      <w:proofErr w:type="spellStart"/>
      <w:r>
        <w:rPr>
          <w:b/>
        </w:rPr>
        <w:t>Србије</w:t>
      </w:r>
      <w:proofErr w:type="spellEnd"/>
      <w:r w:rsidRPr="006A2863">
        <w:rPr>
          <w:b/>
        </w:rPr>
        <w:t xml:space="preserve">, </w:t>
      </w:r>
      <w:proofErr w:type="spellStart"/>
      <w:r>
        <w:rPr>
          <w:b/>
        </w:rPr>
        <w:t>Министарства</w:t>
      </w:r>
      <w:proofErr w:type="spellEnd"/>
      <w:r w:rsidRPr="006A2863">
        <w:rPr>
          <w:b/>
        </w:rPr>
        <w:t xml:space="preserve"> </w:t>
      </w:r>
      <w:proofErr w:type="spellStart"/>
      <w:r>
        <w:rPr>
          <w:b/>
        </w:rPr>
        <w:t>финансија</w:t>
      </w:r>
      <w:proofErr w:type="spellEnd"/>
      <w:r w:rsidRPr="006A2863">
        <w:rPr>
          <w:b/>
        </w:rPr>
        <w:t xml:space="preserve">, </w:t>
      </w:r>
      <w:proofErr w:type="spellStart"/>
      <w:r>
        <w:rPr>
          <w:b/>
        </w:rPr>
        <w:t>Управе</w:t>
      </w:r>
      <w:proofErr w:type="spellEnd"/>
      <w:r w:rsidRPr="006A2863"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 w:rsidRPr="006A2863">
        <w:rPr>
          <w:b/>
        </w:rPr>
        <w:t xml:space="preserve"> </w:t>
      </w:r>
      <w:proofErr w:type="spellStart"/>
      <w:r>
        <w:rPr>
          <w:b/>
        </w:rPr>
        <w:t>трезор</w:t>
      </w:r>
      <w:proofErr w:type="spellEnd"/>
      <w:r w:rsidRPr="006A2863">
        <w:rPr>
          <w:b/>
        </w:rPr>
        <w:t>,</w:t>
      </w:r>
      <w:r w:rsidRPr="006A2863">
        <w:t xml:space="preserve"> </w:t>
      </w:r>
      <w:proofErr w:type="spellStart"/>
      <w:r>
        <w:t>потписана</w:t>
      </w:r>
      <w:proofErr w:type="spellEnd"/>
      <w:r w:rsidRPr="006A2863">
        <w:t xml:space="preserve"> </w:t>
      </w:r>
      <w:r>
        <w:t>и</w:t>
      </w:r>
      <w:r w:rsidRPr="006A2863">
        <w:t xml:space="preserve"> </w:t>
      </w:r>
      <w:proofErr w:type="spellStart"/>
      <w:r>
        <w:t>оверена</w:t>
      </w:r>
      <w:proofErr w:type="spellEnd"/>
      <w:r w:rsidRPr="006A2863">
        <w:t xml:space="preserve"> </w:t>
      </w:r>
      <w:proofErr w:type="spellStart"/>
      <w:r>
        <w:t>печатом</w:t>
      </w:r>
      <w:proofErr w:type="spellEnd"/>
      <w:r w:rsidRPr="006A2863">
        <w:t xml:space="preserve">, </w:t>
      </w:r>
      <w:proofErr w:type="spellStart"/>
      <w:r>
        <w:t>која</w:t>
      </w:r>
      <w:proofErr w:type="spellEnd"/>
      <w:r w:rsidRPr="006A2863">
        <w:t xml:space="preserve"> </w:t>
      </w:r>
      <w:proofErr w:type="spellStart"/>
      <w:r>
        <w:t>садржи</w:t>
      </w:r>
      <w:proofErr w:type="spellEnd"/>
      <w:r w:rsidRPr="006A2863">
        <w:t xml:space="preserve"> </w:t>
      </w:r>
      <w:proofErr w:type="spellStart"/>
      <w:r>
        <w:t>све</w:t>
      </w:r>
      <w:proofErr w:type="spellEnd"/>
      <w:r w:rsidRPr="006A2863">
        <w:t xml:space="preserve"> </w:t>
      </w:r>
      <w:proofErr w:type="spellStart"/>
      <w:r>
        <w:t>елементе</w:t>
      </w:r>
      <w:proofErr w:type="spellEnd"/>
      <w:r w:rsidRPr="006A2863">
        <w:t xml:space="preserve"> </w:t>
      </w:r>
      <w:proofErr w:type="spellStart"/>
      <w:r>
        <w:t>из</w:t>
      </w:r>
      <w:proofErr w:type="spellEnd"/>
      <w:r w:rsidRPr="006A2863">
        <w:t xml:space="preserve"> </w:t>
      </w:r>
      <w:proofErr w:type="spellStart"/>
      <w:r>
        <w:t>потврде</w:t>
      </w:r>
      <w:proofErr w:type="spellEnd"/>
      <w:r w:rsidRPr="006A2863">
        <w:t xml:space="preserve"> </w:t>
      </w:r>
      <w:r>
        <w:t>о</w:t>
      </w:r>
      <w:r w:rsidRPr="006A2863">
        <w:t xml:space="preserve"> </w:t>
      </w:r>
      <w:proofErr w:type="spellStart"/>
      <w:r>
        <w:t>извршеној</w:t>
      </w:r>
      <w:proofErr w:type="spellEnd"/>
      <w:r w:rsidRPr="006A2863">
        <w:t xml:space="preserve"> </w:t>
      </w:r>
      <w:proofErr w:type="spellStart"/>
      <w:r>
        <w:t>уплати</w:t>
      </w:r>
      <w:proofErr w:type="spellEnd"/>
      <w:r w:rsidRPr="006A2863">
        <w:t xml:space="preserve"> </w:t>
      </w:r>
      <w:proofErr w:type="spellStart"/>
      <w:r>
        <w:t>таксе</w:t>
      </w:r>
      <w:proofErr w:type="spellEnd"/>
      <w:r w:rsidRPr="006A2863">
        <w:t xml:space="preserve"> </w:t>
      </w:r>
      <w:proofErr w:type="spellStart"/>
      <w:r>
        <w:t>из</w:t>
      </w:r>
      <w:proofErr w:type="spellEnd"/>
      <w:r w:rsidRPr="006A2863">
        <w:t xml:space="preserve"> </w:t>
      </w:r>
      <w:proofErr w:type="spellStart"/>
      <w:r>
        <w:t>тачке</w:t>
      </w:r>
      <w:proofErr w:type="spellEnd"/>
      <w:r w:rsidRPr="006A2863">
        <w:t xml:space="preserve"> 1, </w:t>
      </w:r>
      <w:proofErr w:type="spellStart"/>
      <w:r>
        <w:t>осим</w:t>
      </w:r>
      <w:proofErr w:type="spellEnd"/>
      <w:r w:rsidRPr="006A2863">
        <w:t xml:space="preserve"> </w:t>
      </w:r>
      <w:proofErr w:type="spellStart"/>
      <w:r>
        <w:t>оних</w:t>
      </w:r>
      <w:proofErr w:type="spellEnd"/>
      <w:r w:rsidRPr="006A2863">
        <w:t xml:space="preserve"> </w:t>
      </w:r>
      <w:proofErr w:type="spellStart"/>
      <w:r>
        <w:t>наведених</w:t>
      </w:r>
      <w:proofErr w:type="spellEnd"/>
      <w:r w:rsidRPr="006A2863">
        <w:t xml:space="preserve"> </w:t>
      </w:r>
      <w:proofErr w:type="spellStart"/>
      <w:r>
        <w:t>под</w:t>
      </w:r>
      <w:proofErr w:type="spellEnd"/>
      <w:r w:rsidRPr="006A2863">
        <w:t xml:space="preserve"> (1) </w:t>
      </w:r>
      <w:r>
        <w:t>и</w:t>
      </w:r>
      <w:r w:rsidRPr="006A2863">
        <w:t xml:space="preserve"> (10), </w:t>
      </w:r>
      <w:proofErr w:type="spellStart"/>
      <w:r>
        <w:t>за</w:t>
      </w:r>
      <w:proofErr w:type="spellEnd"/>
      <w:r w:rsidRPr="006A2863">
        <w:t xml:space="preserve"> </w:t>
      </w:r>
      <w:proofErr w:type="spellStart"/>
      <w:r>
        <w:t>подносиоце</w:t>
      </w:r>
      <w:proofErr w:type="spellEnd"/>
      <w:r w:rsidRPr="006A2863">
        <w:t xml:space="preserve"> </w:t>
      </w:r>
      <w:proofErr w:type="spellStart"/>
      <w:r>
        <w:t>захтева</w:t>
      </w:r>
      <w:proofErr w:type="spellEnd"/>
      <w:r w:rsidRPr="006A2863">
        <w:t xml:space="preserve"> </w:t>
      </w:r>
      <w:proofErr w:type="spellStart"/>
      <w:r>
        <w:t>за</w:t>
      </w:r>
      <w:proofErr w:type="spellEnd"/>
      <w:r w:rsidRPr="006A2863">
        <w:t xml:space="preserve"> </w:t>
      </w:r>
      <w:proofErr w:type="spellStart"/>
      <w:r>
        <w:t>заштиту</w:t>
      </w:r>
      <w:proofErr w:type="spellEnd"/>
      <w:r w:rsidRPr="006A2863">
        <w:t xml:space="preserve"> </w:t>
      </w:r>
      <w:proofErr w:type="spellStart"/>
      <w:r>
        <w:t>права</w:t>
      </w:r>
      <w:proofErr w:type="spellEnd"/>
      <w:r w:rsidRPr="006A2863">
        <w:t xml:space="preserve"> </w:t>
      </w:r>
      <w:proofErr w:type="spellStart"/>
      <w:r>
        <w:t>који</w:t>
      </w:r>
      <w:proofErr w:type="spellEnd"/>
      <w:r w:rsidRPr="006A2863">
        <w:t xml:space="preserve"> </w:t>
      </w:r>
      <w:proofErr w:type="spellStart"/>
      <w:r>
        <w:t>имају</w:t>
      </w:r>
      <w:proofErr w:type="spellEnd"/>
      <w:r w:rsidRPr="006A2863">
        <w:t xml:space="preserve"> </w:t>
      </w:r>
      <w:proofErr w:type="spellStart"/>
      <w:r>
        <w:t>отворен</w:t>
      </w:r>
      <w:proofErr w:type="spellEnd"/>
      <w:r w:rsidRPr="006A2863">
        <w:t xml:space="preserve"> </w:t>
      </w:r>
      <w:proofErr w:type="spellStart"/>
      <w:r>
        <w:t>рачун</w:t>
      </w:r>
      <w:proofErr w:type="spellEnd"/>
      <w:r w:rsidRPr="006A2863">
        <w:t xml:space="preserve"> </w:t>
      </w:r>
      <w:r>
        <w:t>у</w:t>
      </w:r>
      <w:r w:rsidRPr="006A2863">
        <w:t xml:space="preserve"> </w:t>
      </w:r>
      <w:proofErr w:type="spellStart"/>
      <w:r>
        <w:t>оквиру</w:t>
      </w:r>
      <w:proofErr w:type="spellEnd"/>
      <w:r w:rsidRPr="006A2863">
        <w:t xml:space="preserve"> </w:t>
      </w:r>
      <w:proofErr w:type="spellStart"/>
      <w:r>
        <w:t>припадајућег</w:t>
      </w:r>
      <w:proofErr w:type="spellEnd"/>
      <w:r w:rsidRPr="006A2863">
        <w:t xml:space="preserve"> </w:t>
      </w:r>
      <w:proofErr w:type="spellStart"/>
      <w:r>
        <w:t>консолидованог</w:t>
      </w:r>
      <w:proofErr w:type="spellEnd"/>
      <w:r w:rsidRPr="006A2863">
        <w:t xml:space="preserve"> </w:t>
      </w:r>
      <w:proofErr w:type="spellStart"/>
      <w:r>
        <w:t>рачуна</w:t>
      </w:r>
      <w:proofErr w:type="spellEnd"/>
      <w:r w:rsidRPr="006A2863">
        <w:t xml:space="preserve"> </w:t>
      </w:r>
      <w:proofErr w:type="spellStart"/>
      <w:r>
        <w:t>трезора</w:t>
      </w:r>
      <w:proofErr w:type="spellEnd"/>
      <w:r w:rsidRPr="006A2863">
        <w:t xml:space="preserve">, </w:t>
      </w:r>
      <w:r>
        <w:t>а</w:t>
      </w:r>
      <w:r w:rsidRPr="006A2863">
        <w:t xml:space="preserve"> </w:t>
      </w:r>
      <w:proofErr w:type="spellStart"/>
      <w:r>
        <w:t>који</w:t>
      </w:r>
      <w:proofErr w:type="spellEnd"/>
      <w:r w:rsidRPr="006A2863">
        <w:t xml:space="preserve"> </w:t>
      </w:r>
      <w:proofErr w:type="spellStart"/>
      <w:r>
        <w:t>се</w:t>
      </w:r>
      <w:proofErr w:type="spellEnd"/>
      <w:r w:rsidRPr="006A2863">
        <w:t xml:space="preserve"> </w:t>
      </w:r>
      <w:proofErr w:type="spellStart"/>
      <w:r>
        <w:t>води</w:t>
      </w:r>
      <w:proofErr w:type="spellEnd"/>
      <w:r w:rsidRPr="006A2863">
        <w:t xml:space="preserve"> </w:t>
      </w:r>
      <w:r>
        <w:t>у</w:t>
      </w:r>
      <w:r w:rsidRPr="006A2863">
        <w:t xml:space="preserve"> </w:t>
      </w:r>
      <w:proofErr w:type="spellStart"/>
      <w:r>
        <w:t>Управи</w:t>
      </w:r>
      <w:proofErr w:type="spellEnd"/>
      <w:r w:rsidRPr="006A2863">
        <w:t xml:space="preserve"> </w:t>
      </w:r>
      <w:proofErr w:type="spellStart"/>
      <w:r>
        <w:t>за</w:t>
      </w:r>
      <w:proofErr w:type="spellEnd"/>
      <w:r w:rsidRPr="006A2863">
        <w:t xml:space="preserve"> </w:t>
      </w:r>
      <w:proofErr w:type="spellStart"/>
      <w:r>
        <w:t>трезор</w:t>
      </w:r>
      <w:proofErr w:type="spellEnd"/>
      <w:r w:rsidRPr="006A2863">
        <w:t xml:space="preserve"> (</w:t>
      </w:r>
      <w:proofErr w:type="spellStart"/>
      <w:r>
        <w:t>корисници</w:t>
      </w:r>
      <w:proofErr w:type="spellEnd"/>
      <w:r w:rsidRPr="006A2863">
        <w:t xml:space="preserve"> </w:t>
      </w:r>
      <w:proofErr w:type="spellStart"/>
      <w:r>
        <w:t>буџетских</w:t>
      </w:r>
      <w:proofErr w:type="spellEnd"/>
      <w:r w:rsidRPr="006A2863">
        <w:t xml:space="preserve"> </w:t>
      </w:r>
      <w:proofErr w:type="spellStart"/>
      <w:r>
        <w:t>средстава</w:t>
      </w:r>
      <w:proofErr w:type="spellEnd"/>
      <w:r w:rsidRPr="006A2863">
        <w:t xml:space="preserve">, </w:t>
      </w:r>
      <w:proofErr w:type="spellStart"/>
      <w:r>
        <w:t>корисници</w:t>
      </w:r>
      <w:proofErr w:type="spellEnd"/>
      <w:r w:rsidRPr="006A2863">
        <w:t xml:space="preserve"> </w:t>
      </w:r>
      <w:proofErr w:type="spellStart"/>
      <w:r>
        <w:t>средстава</w:t>
      </w:r>
      <w:proofErr w:type="spellEnd"/>
      <w:r w:rsidRPr="006A2863">
        <w:t xml:space="preserve"> </w:t>
      </w:r>
      <w:proofErr w:type="spellStart"/>
      <w:r>
        <w:t>организација</w:t>
      </w:r>
      <w:proofErr w:type="spellEnd"/>
      <w:r w:rsidRPr="006A2863">
        <w:t xml:space="preserve"> </w:t>
      </w:r>
      <w:proofErr w:type="spellStart"/>
      <w:r>
        <w:t>за</w:t>
      </w:r>
      <w:proofErr w:type="spellEnd"/>
      <w:r w:rsidRPr="006A2863">
        <w:t xml:space="preserve"> </w:t>
      </w:r>
      <w:proofErr w:type="spellStart"/>
      <w:r>
        <w:t>обавезно</w:t>
      </w:r>
      <w:proofErr w:type="spellEnd"/>
      <w:r w:rsidRPr="006A2863">
        <w:t xml:space="preserve"> </w:t>
      </w:r>
      <w:proofErr w:type="spellStart"/>
      <w:r>
        <w:t>социјално</w:t>
      </w:r>
      <w:proofErr w:type="spellEnd"/>
      <w:r w:rsidRPr="006A2863">
        <w:t xml:space="preserve"> </w:t>
      </w:r>
      <w:proofErr w:type="spellStart"/>
      <w:r>
        <w:t>осигурање</w:t>
      </w:r>
      <w:proofErr w:type="spellEnd"/>
      <w:r w:rsidRPr="006A2863">
        <w:t xml:space="preserve"> </w:t>
      </w:r>
      <w:r>
        <w:t>и</w:t>
      </w:r>
      <w:r w:rsidRPr="006A2863">
        <w:t xml:space="preserve"> </w:t>
      </w:r>
      <w:proofErr w:type="spellStart"/>
      <w:r>
        <w:t>други</w:t>
      </w:r>
      <w:proofErr w:type="spellEnd"/>
      <w:r w:rsidRPr="006A2863">
        <w:t xml:space="preserve"> </w:t>
      </w:r>
      <w:proofErr w:type="spellStart"/>
      <w:r>
        <w:t>корисници</w:t>
      </w:r>
      <w:proofErr w:type="spellEnd"/>
      <w:r w:rsidRPr="006A2863">
        <w:t xml:space="preserve"> </w:t>
      </w:r>
      <w:proofErr w:type="spellStart"/>
      <w:r>
        <w:t>јавних</w:t>
      </w:r>
      <w:proofErr w:type="spellEnd"/>
      <w:r w:rsidRPr="006A2863">
        <w:t xml:space="preserve"> </w:t>
      </w:r>
      <w:proofErr w:type="spellStart"/>
      <w:r>
        <w:t>средстава</w:t>
      </w:r>
      <w:proofErr w:type="spellEnd"/>
      <w:r w:rsidRPr="006A2863">
        <w:t>),</w:t>
      </w:r>
      <w:r w:rsidRPr="006A2863"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</w:p>
    <w:p w14:paraId="683FB4DB" w14:textId="77777777" w:rsidR="005410B1" w:rsidRPr="00580B71" w:rsidRDefault="005410B1" w:rsidP="005410B1">
      <w:pPr>
        <w:ind w:firstLine="708"/>
        <w:jc w:val="both"/>
      </w:pPr>
      <w:r w:rsidRPr="006A2863">
        <w:t xml:space="preserve">4. </w:t>
      </w:r>
      <w:proofErr w:type="spellStart"/>
      <w:r>
        <w:rPr>
          <w:b/>
        </w:rPr>
        <w:t>Потврда</w:t>
      </w:r>
      <w:proofErr w:type="spellEnd"/>
      <w:r w:rsidRPr="006A2863">
        <w:rPr>
          <w:b/>
        </w:rPr>
        <w:t xml:space="preserve"> </w:t>
      </w:r>
      <w:proofErr w:type="spellStart"/>
      <w:r>
        <w:rPr>
          <w:b/>
        </w:rPr>
        <w:t>издата</w:t>
      </w:r>
      <w:proofErr w:type="spellEnd"/>
      <w:r w:rsidRPr="006A2863"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 w:rsidRPr="006A2863">
        <w:rPr>
          <w:b/>
        </w:rPr>
        <w:t xml:space="preserve"> </w:t>
      </w:r>
      <w:proofErr w:type="spellStart"/>
      <w:r>
        <w:rPr>
          <w:b/>
        </w:rPr>
        <w:t>стране</w:t>
      </w:r>
      <w:proofErr w:type="spellEnd"/>
      <w:r w:rsidRPr="006A2863">
        <w:rPr>
          <w:b/>
        </w:rPr>
        <w:t xml:space="preserve"> </w:t>
      </w:r>
      <w:proofErr w:type="spellStart"/>
      <w:r>
        <w:rPr>
          <w:b/>
        </w:rPr>
        <w:t>Народне</w:t>
      </w:r>
      <w:proofErr w:type="spellEnd"/>
      <w:r w:rsidRPr="006A2863">
        <w:rPr>
          <w:b/>
        </w:rPr>
        <w:t xml:space="preserve"> </w:t>
      </w:r>
      <w:proofErr w:type="spellStart"/>
      <w:r>
        <w:rPr>
          <w:b/>
        </w:rPr>
        <w:t>банке</w:t>
      </w:r>
      <w:proofErr w:type="spellEnd"/>
      <w:r w:rsidRPr="006A2863">
        <w:rPr>
          <w:b/>
        </w:rPr>
        <w:t xml:space="preserve"> </w:t>
      </w:r>
      <w:proofErr w:type="spellStart"/>
      <w:r>
        <w:rPr>
          <w:b/>
        </w:rPr>
        <w:t>Србије</w:t>
      </w:r>
      <w:proofErr w:type="spellEnd"/>
      <w:r w:rsidRPr="006A2863">
        <w:rPr>
          <w:b/>
        </w:rPr>
        <w:t xml:space="preserve">, </w:t>
      </w:r>
      <w:proofErr w:type="spellStart"/>
      <w:r>
        <w:t>која</w:t>
      </w:r>
      <w:proofErr w:type="spellEnd"/>
      <w:r w:rsidRPr="006A2863">
        <w:t xml:space="preserve"> </w:t>
      </w:r>
      <w:proofErr w:type="spellStart"/>
      <w:r>
        <w:t>садржи</w:t>
      </w:r>
      <w:proofErr w:type="spellEnd"/>
      <w:r w:rsidRPr="006A2863">
        <w:t xml:space="preserve"> </w:t>
      </w:r>
      <w:proofErr w:type="spellStart"/>
      <w:r>
        <w:t>све</w:t>
      </w:r>
      <w:proofErr w:type="spellEnd"/>
      <w:r w:rsidRPr="006A2863">
        <w:t xml:space="preserve"> </w:t>
      </w:r>
      <w:proofErr w:type="spellStart"/>
      <w:r>
        <w:t>елементе</w:t>
      </w:r>
      <w:proofErr w:type="spellEnd"/>
      <w:r w:rsidRPr="006A2863">
        <w:t xml:space="preserve"> </w:t>
      </w:r>
      <w:proofErr w:type="spellStart"/>
      <w:r>
        <w:t>из</w:t>
      </w:r>
      <w:proofErr w:type="spellEnd"/>
      <w:r w:rsidRPr="006A2863">
        <w:t xml:space="preserve"> </w:t>
      </w:r>
      <w:proofErr w:type="spellStart"/>
      <w:r>
        <w:t>потврде</w:t>
      </w:r>
      <w:proofErr w:type="spellEnd"/>
      <w:r w:rsidRPr="006A2863">
        <w:t xml:space="preserve"> </w:t>
      </w:r>
      <w:r>
        <w:t>о</w:t>
      </w:r>
      <w:r w:rsidRPr="006A2863">
        <w:t xml:space="preserve"> </w:t>
      </w:r>
      <w:proofErr w:type="spellStart"/>
      <w:r>
        <w:t>извршеној</w:t>
      </w:r>
      <w:proofErr w:type="spellEnd"/>
      <w:r w:rsidRPr="006A2863">
        <w:t xml:space="preserve"> </w:t>
      </w:r>
      <w:proofErr w:type="spellStart"/>
      <w:r>
        <w:t>уплати</w:t>
      </w:r>
      <w:proofErr w:type="spellEnd"/>
      <w:r w:rsidRPr="006A2863">
        <w:t xml:space="preserve"> </w:t>
      </w:r>
      <w:proofErr w:type="spellStart"/>
      <w:r>
        <w:t>таксе</w:t>
      </w:r>
      <w:proofErr w:type="spellEnd"/>
      <w:r w:rsidRPr="006A2863">
        <w:t xml:space="preserve"> </w:t>
      </w:r>
      <w:proofErr w:type="spellStart"/>
      <w:r>
        <w:t>из</w:t>
      </w:r>
      <w:proofErr w:type="spellEnd"/>
      <w:r w:rsidRPr="006A2863">
        <w:t xml:space="preserve"> </w:t>
      </w:r>
      <w:proofErr w:type="spellStart"/>
      <w:r>
        <w:t>тачке</w:t>
      </w:r>
      <w:proofErr w:type="spellEnd"/>
      <w:r w:rsidRPr="006A2863">
        <w:t xml:space="preserve"> 1, </w:t>
      </w:r>
      <w:proofErr w:type="spellStart"/>
      <w:r>
        <w:t>за</w:t>
      </w:r>
      <w:proofErr w:type="spellEnd"/>
      <w:r w:rsidRPr="006A2863">
        <w:t xml:space="preserve"> </w:t>
      </w:r>
      <w:proofErr w:type="spellStart"/>
      <w:r>
        <w:t>подносиоце</w:t>
      </w:r>
      <w:proofErr w:type="spellEnd"/>
      <w:r w:rsidRPr="006A2863">
        <w:t xml:space="preserve"> </w:t>
      </w:r>
      <w:proofErr w:type="spellStart"/>
      <w:r>
        <w:t>захтева</w:t>
      </w:r>
      <w:proofErr w:type="spellEnd"/>
      <w:r w:rsidRPr="006A2863">
        <w:t xml:space="preserve"> </w:t>
      </w:r>
      <w:proofErr w:type="spellStart"/>
      <w:r>
        <w:t>за</w:t>
      </w:r>
      <w:proofErr w:type="spellEnd"/>
      <w:r w:rsidRPr="006A2863">
        <w:t xml:space="preserve"> </w:t>
      </w:r>
      <w:proofErr w:type="spellStart"/>
      <w:r>
        <w:t>заштиту</w:t>
      </w:r>
      <w:proofErr w:type="spellEnd"/>
      <w:r w:rsidRPr="006A2863">
        <w:t xml:space="preserve"> </w:t>
      </w:r>
      <w:proofErr w:type="spellStart"/>
      <w:r>
        <w:t>права</w:t>
      </w:r>
      <w:proofErr w:type="spellEnd"/>
      <w:r w:rsidRPr="006A2863">
        <w:t xml:space="preserve"> (</w:t>
      </w:r>
      <w:proofErr w:type="spellStart"/>
      <w:r>
        <w:t>банке</w:t>
      </w:r>
      <w:proofErr w:type="spellEnd"/>
      <w:r w:rsidRPr="006A2863">
        <w:t xml:space="preserve"> </w:t>
      </w:r>
      <w:r>
        <w:t>и</w:t>
      </w:r>
      <w:r w:rsidRPr="006A2863">
        <w:t xml:space="preserve"> </w:t>
      </w:r>
      <w:proofErr w:type="spellStart"/>
      <w:r>
        <w:t>други</w:t>
      </w:r>
      <w:proofErr w:type="spellEnd"/>
      <w:r w:rsidRPr="006A2863">
        <w:t xml:space="preserve"> </w:t>
      </w:r>
      <w:proofErr w:type="spellStart"/>
      <w:r>
        <w:t>субјекти</w:t>
      </w:r>
      <w:proofErr w:type="spellEnd"/>
      <w:r w:rsidRPr="006A2863">
        <w:t xml:space="preserve">) </w:t>
      </w:r>
      <w:proofErr w:type="spellStart"/>
      <w:r>
        <w:t>који</w:t>
      </w:r>
      <w:proofErr w:type="spellEnd"/>
      <w:r w:rsidRPr="006A2863">
        <w:t xml:space="preserve"> </w:t>
      </w:r>
      <w:proofErr w:type="spellStart"/>
      <w:r>
        <w:t>имају</w:t>
      </w:r>
      <w:proofErr w:type="spellEnd"/>
      <w:r w:rsidRPr="006A2863">
        <w:t xml:space="preserve"> </w:t>
      </w:r>
      <w:proofErr w:type="spellStart"/>
      <w:r>
        <w:t>отворен</w:t>
      </w:r>
      <w:proofErr w:type="spellEnd"/>
      <w:r w:rsidRPr="006A2863">
        <w:t xml:space="preserve"> </w:t>
      </w:r>
      <w:proofErr w:type="spellStart"/>
      <w:r>
        <w:t>рачун</w:t>
      </w:r>
      <w:proofErr w:type="spellEnd"/>
      <w:r w:rsidRPr="006A2863">
        <w:t xml:space="preserve"> </w:t>
      </w:r>
      <w:proofErr w:type="spellStart"/>
      <w:r>
        <w:t>код</w:t>
      </w:r>
      <w:proofErr w:type="spellEnd"/>
      <w:r w:rsidRPr="006A2863">
        <w:t xml:space="preserve"> </w:t>
      </w:r>
      <w:proofErr w:type="spellStart"/>
      <w:r>
        <w:t>Народне</w:t>
      </w:r>
      <w:proofErr w:type="spellEnd"/>
      <w:r w:rsidRPr="006A2863">
        <w:t xml:space="preserve"> </w:t>
      </w:r>
      <w:proofErr w:type="spellStart"/>
      <w:r>
        <w:t>банке</w:t>
      </w:r>
      <w:proofErr w:type="spellEnd"/>
      <w:r w:rsidRPr="006A2863">
        <w:t xml:space="preserve"> </w:t>
      </w:r>
      <w:proofErr w:type="spellStart"/>
      <w:r>
        <w:t>Србије</w:t>
      </w:r>
      <w:proofErr w:type="spellEnd"/>
      <w:r w:rsidRPr="006A2863">
        <w:t xml:space="preserve"> </w:t>
      </w:r>
      <w:r>
        <w:t>у</w:t>
      </w:r>
      <w:r w:rsidRPr="006A2863">
        <w:t xml:space="preserve"> </w:t>
      </w:r>
      <w:proofErr w:type="spellStart"/>
      <w:r>
        <w:t>складу</w:t>
      </w:r>
      <w:proofErr w:type="spellEnd"/>
      <w:r w:rsidRPr="006A2863">
        <w:t xml:space="preserve"> </w:t>
      </w:r>
      <w:proofErr w:type="spellStart"/>
      <w:r>
        <w:t>са</w:t>
      </w:r>
      <w:proofErr w:type="spellEnd"/>
      <w:r w:rsidRPr="006A2863">
        <w:t xml:space="preserve"> </w:t>
      </w:r>
      <w:r>
        <w:t>ЗЈН</w:t>
      </w:r>
      <w:r w:rsidRPr="006A2863">
        <w:t xml:space="preserve"> </w:t>
      </w:r>
      <w:r>
        <w:t>и</w:t>
      </w:r>
      <w:r w:rsidRPr="006A2863">
        <w:t xml:space="preserve"> </w:t>
      </w:r>
      <w:proofErr w:type="spellStart"/>
      <w:r>
        <w:t>другим</w:t>
      </w:r>
      <w:proofErr w:type="spellEnd"/>
      <w:r w:rsidRPr="006A2863">
        <w:t xml:space="preserve"> </w:t>
      </w:r>
      <w:proofErr w:type="spellStart"/>
      <w:r>
        <w:t>прописом</w:t>
      </w:r>
      <w:proofErr w:type="spellEnd"/>
      <w:r w:rsidRPr="006A2863">
        <w:t>.</w:t>
      </w:r>
    </w:p>
    <w:p w14:paraId="6F0A3622" w14:textId="77777777" w:rsidR="005410B1" w:rsidRPr="006A2863" w:rsidRDefault="005410B1" w:rsidP="005410B1">
      <w:pPr>
        <w:jc w:val="both"/>
      </w:pPr>
      <w:proofErr w:type="spellStart"/>
      <w:r>
        <w:t>Поступак</w:t>
      </w:r>
      <w:proofErr w:type="spellEnd"/>
      <w:r w:rsidRPr="006A2863">
        <w:t xml:space="preserve"> </w:t>
      </w:r>
      <w:proofErr w:type="spellStart"/>
      <w:r>
        <w:t>заштите</w:t>
      </w:r>
      <w:proofErr w:type="spellEnd"/>
      <w:r w:rsidRPr="006A2863">
        <w:t xml:space="preserve"> </w:t>
      </w:r>
      <w:proofErr w:type="spellStart"/>
      <w:r>
        <w:t>права</w:t>
      </w:r>
      <w:proofErr w:type="spellEnd"/>
      <w:r w:rsidRPr="006A2863">
        <w:t xml:space="preserve"> </w:t>
      </w:r>
      <w:proofErr w:type="spellStart"/>
      <w:r>
        <w:t>регулисан</w:t>
      </w:r>
      <w:proofErr w:type="spellEnd"/>
      <w:r w:rsidRPr="006A2863">
        <w:t xml:space="preserve"> </w:t>
      </w:r>
      <w:proofErr w:type="spellStart"/>
      <w:r>
        <w:t>је</w:t>
      </w:r>
      <w:proofErr w:type="spellEnd"/>
      <w:r w:rsidRPr="006A2863">
        <w:t xml:space="preserve"> </w:t>
      </w:r>
      <w:proofErr w:type="spellStart"/>
      <w:r>
        <w:t>одредбама</w:t>
      </w:r>
      <w:proofErr w:type="spellEnd"/>
      <w:r w:rsidRPr="006A2863">
        <w:t xml:space="preserve"> </w:t>
      </w:r>
      <w:proofErr w:type="spellStart"/>
      <w:r>
        <w:t>чл</w:t>
      </w:r>
      <w:proofErr w:type="spellEnd"/>
      <w:r w:rsidRPr="006A2863">
        <w:t xml:space="preserve">. 138. - 166. </w:t>
      </w:r>
      <w:r>
        <w:t>ЗЈН</w:t>
      </w:r>
      <w:r w:rsidRPr="006A2863">
        <w:t>.</w:t>
      </w:r>
    </w:p>
    <w:p w14:paraId="75CBAADD" w14:textId="77777777" w:rsidR="005410B1" w:rsidRPr="006A2863" w:rsidRDefault="005410B1" w:rsidP="005410B1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</w:p>
    <w:p w14:paraId="2166CB82" w14:textId="358F10C4" w:rsidR="005410B1" w:rsidRDefault="005410B1" w:rsidP="005410B1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  <w:r>
        <w:rPr>
          <w:b/>
          <w:bCs/>
          <w:iCs/>
          <w:lang w:val="sr-Cyrl-CS"/>
        </w:rPr>
        <w:t>За</w:t>
      </w:r>
      <w:r w:rsidRPr="006A2863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све</w:t>
      </w:r>
      <w:r w:rsidRPr="006A2863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што</w:t>
      </w:r>
      <w:r w:rsidRPr="006A2863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није</w:t>
      </w:r>
      <w:r w:rsidRPr="006A2863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посебно</w:t>
      </w:r>
      <w:r w:rsidRPr="006A2863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прецизирано</w:t>
      </w:r>
      <w:r w:rsidRPr="006A2863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овом</w:t>
      </w:r>
      <w:r w:rsidRPr="006A2863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Конкурсном</w:t>
      </w:r>
      <w:r w:rsidRPr="006A2863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документацијом</w:t>
      </w:r>
      <w:r w:rsidRPr="006A2863">
        <w:rPr>
          <w:b/>
          <w:bCs/>
          <w:iCs/>
          <w:lang w:val="sr-Cyrl-CS"/>
        </w:rPr>
        <w:t xml:space="preserve">, </w:t>
      </w:r>
      <w:r>
        <w:rPr>
          <w:b/>
          <w:bCs/>
          <w:iCs/>
          <w:lang w:val="sr-Cyrl-CS"/>
        </w:rPr>
        <w:t>важи</w:t>
      </w:r>
      <w:r w:rsidRPr="006A2863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Закон</w:t>
      </w:r>
      <w:r w:rsidRPr="006A2863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о</w:t>
      </w:r>
      <w:r w:rsidRPr="006A2863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јавним</w:t>
      </w:r>
      <w:r w:rsidRPr="006A2863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набавкама</w:t>
      </w:r>
      <w:r w:rsidRPr="006A2863">
        <w:rPr>
          <w:b/>
          <w:bCs/>
          <w:iCs/>
          <w:lang w:val="sr-Cyrl-CS"/>
        </w:rPr>
        <w:t xml:space="preserve"> („</w:t>
      </w:r>
      <w:r>
        <w:rPr>
          <w:b/>
          <w:bCs/>
          <w:iCs/>
          <w:lang w:val="sr-Cyrl-CS"/>
        </w:rPr>
        <w:t>Службени</w:t>
      </w:r>
      <w:r w:rsidRPr="006A2863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гласник</w:t>
      </w:r>
      <w:r w:rsidRPr="006A2863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РС</w:t>
      </w:r>
      <w:r w:rsidRPr="006A2863">
        <w:rPr>
          <w:b/>
          <w:bCs/>
          <w:iCs/>
          <w:lang w:val="sr-Cyrl-CS"/>
        </w:rPr>
        <w:t xml:space="preserve">”, </w:t>
      </w:r>
      <w:r>
        <w:rPr>
          <w:b/>
          <w:bCs/>
          <w:iCs/>
          <w:lang w:val="sr-Cyrl-CS"/>
        </w:rPr>
        <w:t>број</w:t>
      </w:r>
      <w:r w:rsidRPr="006A2863">
        <w:rPr>
          <w:b/>
          <w:bCs/>
          <w:iCs/>
          <w:lang w:val="sr-Cyrl-CS"/>
        </w:rPr>
        <w:t xml:space="preserve"> 124/2012</w:t>
      </w:r>
      <w:r>
        <w:rPr>
          <w:b/>
          <w:bCs/>
          <w:iCs/>
          <w:lang w:val="sr-Cyrl-CS"/>
        </w:rPr>
        <w:t xml:space="preserve">, </w:t>
      </w:r>
      <w:r w:rsidRPr="005F73B4">
        <w:rPr>
          <w:rFonts w:eastAsia="TimesNewRomanPSMT"/>
          <w:b/>
        </w:rPr>
        <w:t xml:space="preserve">14/15 </w:t>
      </w:r>
      <w:r>
        <w:rPr>
          <w:rFonts w:eastAsia="TimesNewRomanPSMT"/>
          <w:b/>
        </w:rPr>
        <w:t>и</w:t>
      </w:r>
      <w:r w:rsidRPr="005F73B4">
        <w:rPr>
          <w:rFonts w:eastAsia="TimesNewRomanPSMT"/>
          <w:b/>
        </w:rPr>
        <w:t xml:space="preserve"> 68/15</w:t>
      </w:r>
      <w:r w:rsidRPr="006A2863">
        <w:rPr>
          <w:b/>
          <w:bCs/>
          <w:iCs/>
          <w:lang w:val="sr-Cyrl-CS"/>
        </w:rPr>
        <w:t>)</w:t>
      </w:r>
      <w:r w:rsidRPr="006A2863">
        <w:rPr>
          <w:bCs/>
          <w:iCs/>
          <w:lang w:val="sr-Cyrl-CS"/>
        </w:rPr>
        <w:tab/>
      </w:r>
    </w:p>
    <w:p w14:paraId="4C82ECCB" w14:textId="55C30D6C" w:rsidR="0091156D" w:rsidRDefault="0091156D" w:rsidP="005410B1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</w:p>
    <w:p w14:paraId="075E94B5" w14:textId="5AFEA554" w:rsidR="0091156D" w:rsidRDefault="0091156D" w:rsidP="0091156D">
      <w:pPr>
        <w:jc w:val="both"/>
        <w:rPr>
          <w:rFonts w:ascii="Arial" w:hAnsi="Arial" w:cs="Arial"/>
          <w:b/>
          <w:kern w:val="2"/>
          <w:sz w:val="20"/>
          <w:szCs w:val="20"/>
          <w:lang w:val="sr-Cyrl-CS"/>
        </w:rPr>
      </w:pPr>
      <w:r>
        <w:rPr>
          <w:rFonts w:ascii="Arial" w:hAnsi="Arial" w:cs="Arial"/>
          <w:b/>
          <w:kern w:val="2"/>
          <w:sz w:val="20"/>
          <w:szCs w:val="20"/>
          <w:lang w:val="sr-Cyrl-CS"/>
        </w:rPr>
        <w:t xml:space="preserve">Напомена </w:t>
      </w:r>
    </w:p>
    <w:p w14:paraId="527BA0BF" w14:textId="77777777" w:rsidR="0091156D" w:rsidRPr="0091156D" w:rsidRDefault="0091156D" w:rsidP="0091156D">
      <w:pPr>
        <w:jc w:val="both"/>
      </w:pPr>
      <w:r w:rsidRPr="0091156D">
        <w:t xml:space="preserve">У складу са Правилником о допуни Правилника о обавезним елементима конкурсне документације у поступцима јавних набавки и начину доказивања испуњености услова (Сл. Гласник </w:t>
      </w:r>
      <w:proofErr w:type="gramStart"/>
      <w:r w:rsidRPr="0091156D">
        <w:t>РС“ бр</w:t>
      </w:r>
      <w:proofErr w:type="gramEnd"/>
      <w:r w:rsidRPr="0091156D">
        <w:t xml:space="preserve">. 41/2019) приликом сачињавања понуде употреба печата није обавезна. </w:t>
      </w:r>
    </w:p>
    <w:p w14:paraId="6BD293AE" w14:textId="77777777" w:rsidR="0091156D" w:rsidRPr="0091156D" w:rsidRDefault="0091156D" w:rsidP="0091156D">
      <w:pPr>
        <w:suppressAutoHyphens w:val="0"/>
        <w:autoSpaceDE w:val="0"/>
        <w:autoSpaceDN w:val="0"/>
        <w:adjustRightInd w:val="0"/>
        <w:spacing w:line="240" w:lineRule="auto"/>
        <w:jc w:val="both"/>
      </w:pPr>
    </w:p>
    <w:p w14:paraId="36E6D4BB" w14:textId="77777777" w:rsidR="0091156D" w:rsidRPr="006A2863" w:rsidRDefault="0091156D" w:rsidP="005410B1">
      <w:pPr>
        <w:autoSpaceDE w:val="0"/>
        <w:autoSpaceDN w:val="0"/>
        <w:adjustRightInd w:val="0"/>
        <w:jc w:val="both"/>
        <w:rPr>
          <w:lang w:val="sr-Cyrl-CS"/>
        </w:rPr>
      </w:pPr>
    </w:p>
    <w:p w14:paraId="7F9A115D" w14:textId="77777777" w:rsidR="005410B1" w:rsidRDefault="005410B1" w:rsidP="005410B1">
      <w:pPr>
        <w:autoSpaceDE w:val="0"/>
        <w:autoSpaceDN w:val="0"/>
        <w:adjustRightInd w:val="0"/>
        <w:jc w:val="both"/>
        <w:rPr>
          <w:lang w:val="sr-Cyrl-CS"/>
        </w:rPr>
      </w:pPr>
    </w:p>
    <w:p w14:paraId="54992681" w14:textId="77777777" w:rsidR="005410B1" w:rsidRDefault="005410B1" w:rsidP="005410B1">
      <w:pPr>
        <w:autoSpaceDE w:val="0"/>
        <w:autoSpaceDN w:val="0"/>
        <w:adjustRightInd w:val="0"/>
        <w:jc w:val="both"/>
        <w:rPr>
          <w:lang w:val="sr-Cyrl-CS"/>
        </w:rPr>
      </w:pPr>
    </w:p>
    <w:p w14:paraId="1266F750" w14:textId="77777777" w:rsidR="005410B1" w:rsidRPr="006A40B8" w:rsidRDefault="005410B1" w:rsidP="005410B1">
      <w:pPr>
        <w:suppressAutoHyphens w:val="0"/>
        <w:spacing w:line="240" w:lineRule="auto"/>
        <w:rPr>
          <w:rFonts w:eastAsia="Times New Roman"/>
          <w:b/>
          <w:bCs/>
          <w:color w:val="auto"/>
          <w:kern w:val="0"/>
          <w:lang w:eastAsia="en-US"/>
        </w:rPr>
      </w:pPr>
      <w:r>
        <w:rPr>
          <w:b/>
          <w:color w:val="auto"/>
          <w:lang w:val="sr-Cyrl-CS"/>
        </w:rPr>
        <w:br w:type="page"/>
      </w:r>
      <w:r>
        <w:rPr>
          <w:rFonts w:eastAsia="Times New Roman"/>
          <w:b/>
          <w:bCs/>
          <w:color w:val="auto"/>
          <w:kern w:val="0"/>
          <w:lang w:val="sr-Cyrl-CS" w:eastAsia="en-US"/>
        </w:rPr>
        <w:lastRenderedPageBreak/>
        <w:t xml:space="preserve">7. </w:t>
      </w:r>
      <w:r>
        <w:rPr>
          <w:rFonts w:eastAsia="Times New Roman"/>
          <w:b/>
          <w:bCs/>
          <w:color w:val="auto"/>
          <w:kern w:val="0"/>
          <w:lang w:eastAsia="en-US"/>
        </w:rPr>
        <w:t>ИЗЈАВА</w:t>
      </w:r>
      <w:r w:rsidRPr="006A40B8">
        <w:rPr>
          <w:rFonts w:eastAsia="Times New Roman"/>
          <w:b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bCs/>
          <w:color w:val="auto"/>
          <w:kern w:val="0"/>
          <w:lang w:eastAsia="en-US"/>
        </w:rPr>
        <w:t>ПОНУЂАЧА</w:t>
      </w:r>
      <w:r w:rsidRPr="006A40B8">
        <w:rPr>
          <w:rFonts w:eastAsia="Times New Roman"/>
          <w:b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bCs/>
          <w:color w:val="auto"/>
          <w:kern w:val="0"/>
          <w:lang w:eastAsia="en-US"/>
        </w:rPr>
        <w:t>О</w:t>
      </w:r>
      <w:r w:rsidRPr="006A40B8">
        <w:rPr>
          <w:rFonts w:eastAsia="Times New Roman"/>
          <w:b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bCs/>
          <w:color w:val="auto"/>
          <w:kern w:val="0"/>
          <w:lang w:eastAsia="en-US"/>
        </w:rPr>
        <w:t>ИСПУЊАВАЊУ</w:t>
      </w:r>
      <w:r w:rsidRPr="006A40B8">
        <w:rPr>
          <w:rFonts w:eastAsia="Times New Roman"/>
          <w:b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bCs/>
          <w:color w:val="auto"/>
          <w:kern w:val="0"/>
          <w:lang w:eastAsia="en-US"/>
        </w:rPr>
        <w:t>УСЛОВА</w:t>
      </w:r>
      <w:r w:rsidRPr="006A40B8">
        <w:rPr>
          <w:rFonts w:eastAsia="Times New Roman"/>
          <w:b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bCs/>
          <w:color w:val="auto"/>
          <w:kern w:val="0"/>
          <w:lang w:eastAsia="en-US"/>
        </w:rPr>
        <w:t>ИЗ</w:t>
      </w:r>
      <w:r w:rsidRPr="006A40B8">
        <w:rPr>
          <w:rFonts w:eastAsia="Times New Roman"/>
          <w:b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bCs/>
          <w:color w:val="auto"/>
          <w:kern w:val="0"/>
          <w:lang w:eastAsia="en-US"/>
        </w:rPr>
        <w:t>ЧЛ</w:t>
      </w:r>
      <w:r w:rsidRPr="006A40B8">
        <w:rPr>
          <w:rFonts w:eastAsia="Times New Roman"/>
          <w:b/>
          <w:bCs/>
          <w:color w:val="auto"/>
          <w:kern w:val="0"/>
          <w:lang w:eastAsia="en-US"/>
        </w:rPr>
        <w:t xml:space="preserve">. 75. </w:t>
      </w:r>
      <w:r>
        <w:rPr>
          <w:rFonts w:eastAsia="Times New Roman"/>
          <w:b/>
          <w:bCs/>
          <w:color w:val="auto"/>
          <w:kern w:val="0"/>
          <w:lang w:eastAsia="en-US"/>
        </w:rPr>
        <w:t>СТАВ</w:t>
      </w:r>
      <w:r w:rsidRPr="006A40B8">
        <w:rPr>
          <w:rFonts w:eastAsia="Times New Roman"/>
          <w:b/>
          <w:bCs/>
          <w:color w:val="auto"/>
          <w:kern w:val="0"/>
          <w:lang w:eastAsia="en-US"/>
        </w:rPr>
        <w:t xml:space="preserve"> 1.</w:t>
      </w:r>
    </w:p>
    <w:p w14:paraId="132A6061" w14:textId="2369C026" w:rsidR="005410B1" w:rsidRPr="006A40B8" w:rsidRDefault="005410B1" w:rsidP="005410B1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color w:val="auto"/>
          <w:kern w:val="0"/>
          <w:lang w:eastAsia="en-US"/>
        </w:rPr>
      </w:pPr>
      <w:r>
        <w:rPr>
          <w:rFonts w:eastAsia="Times New Roman"/>
          <w:b/>
          <w:bCs/>
          <w:color w:val="auto"/>
          <w:kern w:val="0"/>
          <w:lang w:eastAsia="en-US"/>
        </w:rPr>
        <w:t xml:space="preserve">ТАЧКА 1) ДО 4) </w:t>
      </w:r>
      <w:r>
        <w:rPr>
          <w:rFonts w:eastAsia="Times New Roman"/>
          <w:b/>
          <w:bCs/>
          <w:color w:val="auto"/>
          <w:kern w:val="0"/>
          <w:lang w:val="sr-Cyrl-CS" w:eastAsia="en-US"/>
        </w:rPr>
        <w:t xml:space="preserve">И СТАВ 2. </w:t>
      </w:r>
      <w:r>
        <w:rPr>
          <w:rFonts w:eastAsia="Times New Roman"/>
          <w:b/>
          <w:bCs/>
          <w:color w:val="auto"/>
          <w:kern w:val="0"/>
          <w:lang w:eastAsia="en-US"/>
        </w:rPr>
        <w:t>З</w:t>
      </w:r>
      <w:r w:rsidR="0091156D">
        <w:rPr>
          <w:rFonts w:eastAsia="Times New Roman"/>
          <w:b/>
          <w:bCs/>
          <w:color w:val="auto"/>
          <w:kern w:val="0"/>
          <w:lang w:val="sr-Cyrl-RS" w:eastAsia="en-US"/>
        </w:rPr>
        <w:t xml:space="preserve"> и чл.76. З</w:t>
      </w:r>
      <w:r>
        <w:rPr>
          <w:rFonts w:eastAsia="Times New Roman"/>
          <w:b/>
          <w:bCs/>
          <w:color w:val="auto"/>
          <w:kern w:val="0"/>
          <w:lang w:eastAsia="en-US"/>
        </w:rPr>
        <w:t>АКОНА</w:t>
      </w:r>
    </w:p>
    <w:p w14:paraId="5BC01213" w14:textId="77777777" w:rsidR="005410B1" w:rsidRDefault="005410B1" w:rsidP="005410B1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72823C84" w14:textId="77777777" w:rsidR="005410B1" w:rsidRPr="008E56D4" w:rsidRDefault="005410B1" w:rsidP="005410B1">
      <w:pPr>
        <w:ind w:right="-180"/>
        <w:jc w:val="both"/>
        <w:rPr>
          <w:b/>
          <w:lang w:val="sr-Cyrl-CS"/>
        </w:rPr>
      </w:pPr>
      <w:r>
        <w:rPr>
          <w:lang w:val="sr-Cyrl-CS"/>
        </w:rPr>
        <w:t>У</w:t>
      </w:r>
      <w:r w:rsidRPr="008E56D4">
        <w:rPr>
          <w:lang w:val="sr-Cyrl-CS"/>
        </w:rPr>
        <w:t xml:space="preserve"> </w:t>
      </w:r>
      <w:r>
        <w:rPr>
          <w:lang w:val="sr-Cyrl-CS"/>
        </w:rPr>
        <w:t>складу</w:t>
      </w:r>
      <w:r w:rsidRPr="008E56D4">
        <w:rPr>
          <w:lang w:val="sr-Cyrl-CS"/>
        </w:rPr>
        <w:t xml:space="preserve"> </w:t>
      </w:r>
      <w:r>
        <w:rPr>
          <w:lang w:val="sr-Cyrl-CS"/>
        </w:rPr>
        <w:t>са</w:t>
      </w:r>
      <w:r w:rsidRPr="008E56D4">
        <w:rPr>
          <w:lang w:val="sr-Cyrl-CS"/>
        </w:rPr>
        <w:t xml:space="preserve"> </w:t>
      </w:r>
      <w:r>
        <w:rPr>
          <w:lang w:val="sr-Cyrl-CS"/>
        </w:rPr>
        <w:t>чланом</w:t>
      </w:r>
      <w:r w:rsidRPr="008E56D4">
        <w:rPr>
          <w:lang w:val="sr-Cyrl-CS"/>
        </w:rPr>
        <w:t xml:space="preserve"> 77. </w:t>
      </w:r>
      <w:r>
        <w:rPr>
          <w:lang w:val="sr-Cyrl-CS"/>
        </w:rPr>
        <w:t>став</w:t>
      </w:r>
      <w:r w:rsidRPr="008E56D4">
        <w:rPr>
          <w:lang w:val="sr-Cyrl-CS"/>
        </w:rPr>
        <w:t xml:space="preserve"> 4. </w:t>
      </w:r>
      <w:r>
        <w:rPr>
          <w:lang w:val="sr-Cyrl-CS"/>
        </w:rPr>
        <w:t xml:space="preserve">Закона </w:t>
      </w:r>
      <w:r w:rsidRPr="008E56D4">
        <w:rPr>
          <w:lang w:val="sr-Cyrl-CS"/>
        </w:rPr>
        <w:t>(„</w:t>
      </w:r>
      <w:r>
        <w:rPr>
          <w:lang w:val="sr-Cyrl-CS"/>
        </w:rPr>
        <w:t>Службени</w:t>
      </w:r>
      <w:r w:rsidRPr="008E56D4">
        <w:rPr>
          <w:lang w:val="sr-Cyrl-CS"/>
        </w:rPr>
        <w:t xml:space="preserve"> </w:t>
      </w:r>
      <w:r>
        <w:rPr>
          <w:lang w:val="sr-Cyrl-CS"/>
        </w:rPr>
        <w:t>гласник</w:t>
      </w:r>
      <w:r w:rsidRPr="008E56D4">
        <w:rPr>
          <w:lang w:val="sr-Cyrl-CS"/>
        </w:rPr>
        <w:t xml:space="preserve"> </w:t>
      </w:r>
      <w:r>
        <w:rPr>
          <w:lang w:val="sr-Cyrl-CS"/>
        </w:rPr>
        <w:t>РС</w:t>
      </w:r>
      <w:r w:rsidRPr="008E56D4">
        <w:rPr>
          <w:lang w:val="sr-Cyrl-CS"/>
        </w:rPr>
        <w:t xml:space="preserve">“ </w:t>
      </w:r>
      <w:r>
        <w:rPr>
          <w:lang w:val="sr-Cyrl-CS"/>
        </w:rPr>
        <w:t xml:space="preserve">број </w:t>
      </w:r>
      <w:r w:rsidRPr="008E56D4">
        <w:rPr>
          <w:lang w:val="sr-Cyrl-CS"/>
        </w:rPr>
        <w:t>124/2012</w:t>
      </w:r>
      <w:r>
        <w:rPr>
          <w:lang w:val="sr-Cyrl-CS"/>
        </w:rPr>
        <w:t xml:space="preserve">, </w:t>
      </w:r>
      <w:r w:rsidRPr="002C5B8E">
        <w:rPr>
          <w:rFonts w:eastAsia="TimesNewRomanPSMT"/>
        </w:rPr>
        <w:t xml:space="preserve">14/15 </w:t>
      </w:r>
      <w:r>
        <w:rPr>
          <w:rFonts w:eastAsia="TimesNewRomanPSMT"/>
        </w:rPr>
        <w:t>и</w:t>
      </w:r>
      <w:r w:rsidRPr="002C5B8E">
        <w:rPr>
          <w:rFonts w:eastAsia="TimesNewRomanPSMT"/>
        </w:rPr>
        <w:t xml:space="preserve"> 68/15</w:t>
      </w:r>
      <w:r w:rsidRPr="008E56D4">
        <w:rPr>
          <w:lang w:val="sr-Cyrl-CS"/>
        </w:rPr>
        <w:t xml:space="preserve">), </w:t>
      </w:r>
      <w:r>
        <w:rPr>
          <w:lang w:val="sr-Cyrl-CS"/>
        </w:rPr>
        <w:t>под</w:t>
      </w:r>
      <w:r w:rsidRPr="008E56D4">
        <w:rPr>
          <w:lang w:val="sr-Cyrl-CS"/>
        </w:rPr>
        <w:t xml:space="preserve"> </w:t>
      </w:r>
      <w:r>
        <w:rPr>
          <w:lang w:val="sr-Cyrl-CS"/>
        </w:rPr>
        <w:t>пуном</w:t>
      </w:r>
      <w:r w:rsidRPr="008E56D4">
        <w:rPr>
          <w:lang w:val="sr-Cyrl-CS"/>
        </w:rPr>
        <w:t xml:space="preserve"> </w:t>
      </w:r>
      <w:r>
        <w:rPr>
          <w:lang w:val="sr-Cyrl-CS"/>
        </w:rPr>
        <w:t>материјалном</w:t>
      </w:r>
      <w:r w:rsidRPr="008E56D4">
        <w:rPr>
          <w:lang w:val="sr-Cyrl-CS"/>
        </w:rPr>
        <w:t xml:space="preserve"> </w:t>
      </w:r>
      <w:r>
        <w:rPr>
          <w:lang w:val="sr-Cyrl-CS"/>
        </w:rPr>
        <w:t>и</w:t>
      </w:r>
      <w:r w:rsidRPr="008E56D4">
        <w:rPr>
          <w:lang w:val="sr-Cyrl-CS"/>
        </w:rPr>
        <w:t xml:space="preserve"> </w:t>
      </w:r>
      <w:r>
        <w:rPr>
          <w:lang w:val="sr-Cyrl-CS"/>
        </w:rPr>
        <w:t>кривичном</w:t>
      </w:r>
      <w:r w:rsidRPr="008E56D4">
        <w:rPr>
          <w:lang w:val="sr-Cyrl-CS"/>
        </w:rPr>
        <w:t xml:space="preserve"> </w:t>
      </w:r>
      <w:r>
        <w:rPr>
          <w:lang w:val="sr-Cyrl-CS"/>
        </w:rPr>
        <w:t>одговорношћу</w:t>
      </w:r>
      <w:r w:rsidRPr="008E56D4">
        <w:rPr>
          <w:lang w:val="sr-Cyrl-CS"/>
        </w:rPr>
        <w:t xml:space="preserve">, </w:t>
      </w:r>
      <w:r>
        <w:rPr>
          <w:lang w:val="sr-Cyrl-CS"/>
        </w:rPr>
        <w:t>као</w:t>
      </w:r>
      <w:r w:rsidRPr="008E56D4">
        <w:rPr>
          <w:lang w:val="sr-Cyrl-CS"/>
        </w:rPr>
        <w:t xml:space="preserve"> </w:t>
      </w:r>
      <w:r>
        <w:rPr>
          <w:lang w:val="sr-Cyrl-CS"/>
        </w:rPr>
        <w:t>овлашћено</w:t>
      </w:r>
      <w:r w:rsidRPr="008E56D4">
        <w:rPr>
          <w:lang w:val="sr-Cyrl-CS"/>
        </w:rPr>
        <w:t xml:space="preserve"> </w:t>
      </w:r>
      <w:r>
        <w:rPr>
          <w:lang w:val="sr-Cyrl-CS"/>
        </w:rPr>
        <w:t>лице понуђача</w:t>
      </w:r>
      <w:r w:rsidRPr="008E56D4">
        <w:rPr>
          <w:lang w:val="sr-Cyrl-CS"/>
        </w:rPr>
        <w:t xml:space="preserve"> </w:t>
      </w:r>
      <w:r>
        <w:rPr>
          <w:lang w:val="sr-Cyrl-CS"/>
        </w:rPr>
        <w:t>дајем</w:t>
      </w:r>
      <w:r w:rsidRPr="008E56D4">
        <w:rPr>
          <w:lang w:val="sr-Cyrl-CS"/>
        </w:rPr>
        <w:t xml:space="preserve"> </w:t>
      </w:r>
      <w:r>
        <w:rPr>
          <w:lang w:val="sr-Cyrl-CS"/>
        </w:rPr>
        <w:t>следећу</w:t>
      </w:r>
    </w:p>
    <w:p w14:paraId="21DD4675" w14:textId="77777777" w:rsidR="005410B1" w:rsidRPr="00C41112" w:rsidRDefault="005410B1" w:rsidP="005410B1">
      <w:pPr>
        <w:ind w:right="-180"/>
        <w:jc w:val="center"/>
        <w:rPr>
          <w:b/>
          <w:lang w:val="sr-Cyrl-CS"/>
        </w:rPr>
      </w:pPr>
      <w:r>
        <w:rPr>
          <w:b/>
          <w:lang w:val="sr-Cyrl-CS"/>
        </w:rPr>
        <w:t>И</w:t>
      </w:r>
      <w:r w:rsidRPr="00C41112">
        <w:rPr>
          <w:b/>
          <w:lang w:val="sr-Cyrl-CS"/>
        </w:rPr>
        <w:t xml:space="preserve"> </w:t>
      </w:r>
      <w:r>
        <w:rPr>
          <w:b/>
          <w:lang w:val="sr-Cyrl-CS"/>
        </w:rPr>
        <w:t>З</w:t>
      </w:r>
      <w:r w:rsidRPr="00C41112">
        <w:rPr>
          <w:b/>
          <w:lang w:val="sr-Cyrl-CS"/>
        </w:rPr>
        <w:t xml:space="preserve"> </w:t>
      </w:r>
      <w:r>
        <w:rPr>
          <w:b/>
          <w:lang w:val="sr-Cyrl-CS"/>
        </w:rPr>
        <w:t>Ј</w:t>
      </w:r>
      <w:r w:rsidRPr="00C41112">
        <w:rPr>
          <w:b/>
          <w:lang w:val="sr-Cyrl-CS"/>
        </w:rPr>
        <w:t xml:space="preserve"> </w:t>
      </w:r>
      <w:r>
        <w:rPr>
          <w:b/>
          <w:lang w:val="sr-Cyrl-CS"/>
        </w:rPr>
        <w:t>А</w:t>
      </w:r>
      <w:r w:rsidRPr="00C41112">
        <w:rPr>
          <w:b/>
          <w:lang w:val="sr-Cyrl-CS"/>
        </w:rPr>
        <w:t xml:space="preserve"> </w:t>
      </w:r>
      <w:r>
        <w:rPr>
          <w:b/>
          <w:lang w:val="sr-Cyrl-CS"/>
        </w:rPr>
        <w:t>В</w:t>
      </w:r>
      <w:r w:rsidRPr="00C41112">
        <w:rPr>
          <w:b/>
          <w:lang w:val="sr-Cyrl-CS"/>
        </w:rPr>
        <w:t xml:space="preserve"> </w:t>
      </w:r>
      <w:r>
        <w:rPr>
          <w:b/>
          <w:lang w:val="sr-Cyrl-CS"/>
        </w:rPr>
        <w:t>У</w:t>
      </w:r>
    </w:p>
    <w:p w14:paraId="40E4CA93" w14:textId="77777777" w:rsidR="005410B1" w:rsidRPr="00760E0A" w:rsidRDefault="005410B1" w:rsidP="005410B1">
      <w:pPr>
        <w:ind w:right="-180"/>
        <w:jc w:val="center"/>
        <w:rPr>
          <w:lang w:val="sr-Cyrl-CS"/>
        </w:rPr>
      </w:pPr>
    </w:p>
    <w:p w14:paraId="243C3B9A" w14:textId="1A4442FB" w:rsidR="005410B1" w:rsidRPr="0059038B" w:rsidRDefault="005410B1" w:rsidP="005410B1">
      <w:pPr>
        <w:jc w:val="both"/>
        <w:rPr>
          <w:sz w:val="28"/>
          <w:szCs w:val="28"/>
        </w:rPr>
      </w:pPr>
      <w:r>
        <w:rPr>
          <w:lang w:val="sr-Cyrl-CS"/>
        </w:rPr>
        <w:t>Понуђач _______________________________ са седиштем у  _______________________, ул._______________________, матични/регистарски __________________ испуњава све обавезне услове</w:t>
      </w:r>
      <w:r w:rsidRPr="00760E0A">
        <w:rPr>
          <w:lang w:val="sr-Cyrl-CS"/>
        </w:rPr>
        <w:t xml:space="preserve"> </w:t>
      </w:r>
      <w:r>
        <w:rPr>
          <w:lang w:val="sr-Cyrl-CS"/>
        </w:rPr>
        <w:t>и додатни услов утврђене</w:t>
      </w:r>
      <w:r w:rsidRPr="00760E0A">
        <w:rPr>
          <w:lang w:val="sr-Cyrl-CS"/>
        </w:rPr>
        <w:t xml:space="preserve"> </w:t>
      </w:r>
      <w:r>
        <w:rPr>
          <w:lang w:val="sr-Cyrl-CS"/>
        </w:rPr>
        <w:t xml:space="preserve">Конкурсном документацијом  - ЈН </w:t>
      </w:r>
      <w:r w:rsidR="000C36C3">
        <w:rPr>
          <w:lang w:val="sr-Cyrl-CS"/>
        </w:rPr>
        <w:t>Г</w:t>
      </w:r>
      <w:r>
        <w:rPr>
          <w:lang w:val="sr-Cyrl-CS"/>
        </w:rPr>
        <w:t xml:space="preserve">У </w:t>
      </w:r>
      <w:r w:rsidR="008074B8">
        <w:rPr>
          <w:lang w:val="sr-Cyrl-CS"/>
        </w:rPr>
        <w:t>28</w:t>
      </w:r>
      <w:r>
        <w:rPr>
          <w:lang w:val="sr-Cyrl-CS"/>
        </w:rPr>
        <w:t>-У/ 20</w:t>
      </w:r>
      <w:r w:rsidR="0091156D">
        <w:rPr>
          <w:lang w:val="sr-Cyrl-CS"/>
        </w:rPr>
        <w:t>20</w:t>
      </w:r>
      <w:r>
        <w:rPr>
          <w:lang w:val="sr-Cyrl-CS"/>
        </w:rPr>
        <w:t xml:space="preserve"> - </w:t>
      </w:r>
      <w:proofErr w:type="spellStart"/>
      <w:r>
        <w:t>услуге</w:t>
      </w:r>
      <w:proofErr w:type="spellEnd"/>
      <w:r w:rsidRPr="0059038B"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rPr>
          <w:iCs/>
        </w:rPr>
        <w:t>информационог</w:t>
      </w:r>
      <w:proofErr w:type="spellEnd"/>
      <w:r w:rsidRPr="00AD0374">
        <w:rPr>
          <w:iCs/>
        </w:rPr>
        <w:t xml:space="preserve"> </w:t>
      </w:r>
      <w:proofErr w:type="spellStart"/>
      <w:r>
        <w:rPr>
          <w:iCs/>
        </w:rPr>
        <w:t>система</w:t>
      </w:r>
      <w:proofErr w:type="spellEnd"/>
      <w:r w:rsidRPr="00AD0374">
        <w:rPr>
          <w:iCs/>
        </w:rPr>
        <w:t xml:space="preserve"> </w:t>
      </w:r>
      <w:proofErr w:type="spellStart"/>
      <w:r>
        <w:rPr>
          <w:iCs/>
        </w:rPr>
        <w:t>Хермес</w:t>
      </w:r>
      <w:proofErr w:type="spellEnd"/>
      <w:r>
        <w:t xml:space="preserve"> ( „</w:t>
      </w:r>
      <w:proofErr w:type="spellStart"/>
      <w:r>
        <w:t>Хермес</w:t>
      </w:r>
      <w:proofErr w:type="spellEnd"/>
      <w:r>
        <w:t xml:space="preserve">“ </w:t>
      </w:r>
      <w:r w:rsidR="008074B8">
        <w:t>–</w:t>
      </w:r>
      <w:r w:rsidR="008074B8">
        <w:rPr>
          <w:lang w:val="sr-Cyrl-RS"/>
        </w:rPr>
        <w:t xml:space="preserve"> кадровска евиденција </w:t>
      </w:r>
      <w:r w:rsidRPr="0059038B">
        <w:t>)</w:t>
      </w:r>
      <w:r w:rsidRPr="00371E68">
        <w:t xml:space="preserve"> </w:t>
      </w:r>
    </w:p>
    <w:p w14:paraId="35C74063" w14:textId="77777777" w:rsidR="005410B1" w:rsidRDefault="005410B1" w:rsidP="005410B1">
      <w:pPr>
        <w:ind w:right="-180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Обавезни</w:t>
      </w:r>
      <w:r w:rsidRPr="00626BF2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услови:</w:t>
      </w:r>
    </w:p>
    <w:p w14:paraId="4DCB31CC" w14:textId="77777777" w:rsidR="008074B8" w:rsidRDefault="008074B8" w:rsidP="008074B8">
      <w:pPr>
        <w:rPr>
          <w:rFonts w:cs="Arial"/>
          <w:szCs w:val="22"/>
        </w:rPr>
      </w:pPr>
      <w:r>
        <w:rPr>
          <w:rFonts w:cs="Arial"/>
          <w:szCs w:val="22"/>
        </w:rPr>
        <w:t xml:space="preserve">1)    </w:t>
      </w:r>
      <w:proofErr w:type="spellStart"/>
      <w:r>
        <w:rPr>
          <w:rFonts w:cs="Arial"/>
          <w:iCs/>
          <w:szCs w:val="22"/>
        </w:rPr>
        <w:t>Да</w:t>
      </w:r>
      <w:proofErr w:type="spellEnd"/>
      <w:r>
        <w:rPr>
          <w:rFonts w:cs="Arial"/>
          <w:iCs/>
          <w:szCs w:val="22"/>
        </w:rPr>
        <w:t xml:space="preserve"> </w:t>
      </w:r>
      <w:proofErr w:type="spellStart"/>
      <w:r>
        <w:rPr>
          <w:rFonts w:cs="Arial"/>
          <w:iCs/>
          <w:szCs w:val="22"/>
        </w:rPr>
        <w:t>је</w:t>
      </w:r>
      <w:proofErr w:type="spellEnd"/>
      <w:r>
        <w:rPr>
          <w:rFonts w:cs="Arial"/>
          <w:iCs/>
          <w:szCs w:val="22"/>
        </w:rPr>
        <w:t xml:space="preserve"> </w:t>
      </w:r>
      <w:proofErr w:type="spellStart"/>
      <w:r>
        <w:rPr>
          <w:rFonts w:cs="Arial"/>
          <w:iCs/>
          <w:szCs w:val="22"/>
        </w:rPr>
        <w:t>регистрован</w:t>
      </w:r>
      <w:proofErr w:type="spellEnd"/>
      <w:r>
        <w:rPr>
          <w:rFonts w:cs="Arial"/>
          <w:iCs/>
          <w:szCs w:val="22"/>
        </w:rPr>
        <w:t xml:space="preserve"> </w:t>
      </w:r>
      <w:proofErr w:type="spellStart"/>
      <w:r>
        <w:rPr>
          <w:rFonts w:cs="Arial"/>
          <w:iCs/>
          <w:szCs w:val="22"/>
        </w:rPr>
        <w:t>код</w:t>
      </w:r>
      <w:proofErr w:type="spellEnd"/>
      <w:r>
        <w:rPr>
          <w:rFonts w:cs="Arial"/>
          <w:iCs/>
          <w:szCs w:val="22"/>
        </w:rPr>
        <w:t xml:space="preserve"> </w:t>
      </w:r>
      <w:proofErr w:type="spellStart"/>
      <w:r>
        <w:rPr>
          <w:rFonts w:cs="Arial"/>
          <w:iCs/>
          <w:szCs w:val="22"/>
        </w:rPr>
        <w:t>надлежног</w:t>
      </w:r>
      <w:proofErr w:type="spellEnd"/>
      <w:r>
        <w:rPr>
          <w:rFonts w:cs="Arial"/>
          <w:iCs/>
          <w:szCs w:val="22"/>
        </w:rPr>
        <w:t xml:space="preserve"> </w:t>
      </w:r>
      <w:proofErr w:type="spellStart"/>
      <w:r>
        <w:rPr>
          <w:rFonts w:cs="Arial"/>
          <w:iCs/>
          <w:szCs w:val="22"/>
        </w:rPr>
        <w:t>органа</w:t>
      </w:r>
      <w:proofErr w:type="spellEnd"/>
      <w:r>
        <w:rPr>
          <w:rFonts w:cs="Arial"/>
          <w:iCs/>
          <w:szCs w:val="22"/>
        </w:rPr>
        <w:t xml:space="preserve">, </w:t>
      </w:r>
      <w:proofErr w:type="spellStart"/>
      <w:r>
        <w:rPr>
          <w:rFonts w:cs="Arial"/>
          <w:iCs/>
          <w:szCs w:val="22"/>
        </w:rPr>
        <w:t>односно</w:t>
      </w:r>
      <w:proofErr w:type="spellEnd"/>
      <w:r>
        <w:rPr>
          <w:rFonts w:cs="Arial"/>
          <w:iCs/>
          <w:szCs w:val="22"/>
        </w:rPr>
        <w:t xml:space="preserve"> </w:t>
      </w:r>
      <w:proofErr w:type="spellStart"/>
      <w:r>
        <w:rPr>
          <w:rFonts w:cs="Arial"/>
          <w:iCs/>
          <w:szCs w:val="22"/>
        </w:rPr>
        <w:t>уписан</w:t>
      </w:r>
      <w:proofErr w:type="spellEnd"/>
      <w:r>
        <w:rPr>
          <w:rFonts w:cs="Arial"/>
          <w:iCs/>
          <w:szCs w:val="22"/>
        </w:rPr>
        <w:t xml:space="preserve"> у </w:t>
      </w:r>
      <w:proofErr w:type="spellStart"/>
      <w:r>
        <w:rPr>
          <w:rFonts w:cs="Arial"/>
          <w:iCs/>
          <w:szCs w:val="22"/>
        </w:rPr>
        <w:t>одговарајући</w:t>
      </w:r>
      <w:proofErr w:type="spellEnd"/>
      <w:r>
        <w:rPr>
          <w:rFonts w:cs="Arial"/>
          <w:iCs/>
          <w:szCs w:val="22"/>
        </w:rPr>
        <w:t xml:space="preserve"> </w:t>
      </w:r>
      <w:proofErr w:type="spellStart"/>
      <w:r>
        <w:rPr>
          <w:rFonts w:cs="Arial"/>
          <w:iCs/>
          <w:szCs w:val="22"/>
        </w:rPr>
        <w:t>регистар</w:t>
      </w:r>
      <w:proofErr w:type="spellEnd"/>
      <w:r>
        <w:rPr>
          <w:rFonts w:cs="Arial"/>
          <w:iCs/>
          <w:szCs w:val="22"/>
          <w:lang w:val="sr-Cyrl-CS"/>
        </w:rPr>
        <w:t xml:space="preserve"> </w:t>
      </w:r>
      <w:r>
        <w:rPr>
          <w:rFonts w:cs="Arial"/>
          <w:i/>
          <w:iCs/>
          <w:szCs w:val="22"/>
          <w:lang w:val="sr-Cyrl-CS"/>
        </w:rPr>
        <w:t>(чл. 75. ст. 1. тач. 1) ЗЈН);</w:t>
      </w:r>
    </w:p>
    <w:p w14:paraId="13CEA599" w14:textId="77777777" w:rsidR="008074B8" w:rsidRDefault="008074B8" w:rsidP="008074B8">
      <w:pPr>
        <w:rPr>
          <w:rFonts w:cs="Arial"/>
          <w:i/>
          <w:iCs/>
          <w:szCs w:val="22"/>
          <w:lang w:val="sr-Cyrl-CS"/>
        </w:rPr>
      </w:pPr>
      <w:r>
        <w:rPr>
          <w:rFonts w:cs="Arial"/>
          <w:szCs w:val="22"/>
        </w:rPr>
        <w:t xml:space="preserve">2)    </w:t>
      </w:r>
      <w:proofErr w:type="spellStart"/>
      <w:r>
        <w:rPr>
          <w:rFonts w:cs="Arial"/>
          <w:szCs w:val="22"/>
        </w:rPr>
        <w:t>Да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он</w:t>
      </w:r>
      <w:proofErr w:type="spellEnd"/>
      <w:r>
        <w:rPr>
          <w:rFonts w:cs="Arial"/>
          <w:szCs w:val="22"/>
        </w:rPr>
        <w:t xml:space="preserve"> и </w:t>
      </w:r>
      <w:proofErr w:type="spellStart"/>
      <w:r>
        <w:rPr>
          <w:rFonts w:cs="Arial"/>
          <w:szCs w:val="22"/>
        </w:rPr>
        <w:t>његов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законски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заступник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није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осуђиван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за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неко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од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кривичних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дела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као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члан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организоване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криминалне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групе</w:t>
      </w:r>
      <w:proofErr w:type="spellEnd"/>
      <w:r>
        <w:rPr>
          <w:rFonts w:cs="Arial"/>
          <w:szCs w:val="22"/>
        </w:rPr>
        <w:t xml:space="preserve">, </w:t>
      </w:r>
      <w:proofErr w:type="spellStart"/>
      <w:r>
        <w:rPr>
          <w:rFonts w:cs="Arial"/>
          <w:szCs w:val="22"/>
        </w:rPr>
        <w:t>да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није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осуђиван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за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кривична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дела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против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привреде</w:t>
      </w:r>
      <w:proofErr w:type="spellEnd"/>
      <w:r>
        <w:rPr>
          <w:rFonts w:cs="Arial"/>
          <w:szCs w:val="22"/>
        </w:rPr>
        <w:t xml:space="preserve">, </w:t>
      </w:r>
      <w:proofErr w:type="spellStart"/>
      <w:r>
        <w:rPr>
          <w:rFonts w:cs="Arial"/>
          <w:szCs w:val="22"/>
        </w:rPr>
        <w:t>кривична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дела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против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животне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средине</w:t>
      </w:r>
      <w:proofErr w:type="spellEnd"/>
      <w:r>
        <w:rPr>
          <w:rFonts w:cs="Arial"/>
          <w:szCs w:val="22"/>
        </w:rPr>
        <w:t xml:space="preserve">, </w:t>
      </w:r>
      <w:proofErr w:type="spellStart"/>
      <w:r>
        <w:rPr>
          <w:rFonts w:cs="Arial"/>
          <w:szCs w:val="22"/>
        </w:rPr>
        <w:t>кривично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дело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примања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или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давања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мита</w:t>
      </w:r>
      <w:proofErr w:type="spellEnd"/>
      <w:r>
        <w:rPr>
          <w:rFonts w:cs="Arial"/>
          <w:szCs w:val="22"/>
        </w:rPr>
        <w:t xml:space="preserve">, </w:t>
      </w:r>
      <w:proofErr w:type="spellStart"/>
      <w:r>
        <w:rPr>
          <w:rFonts w:cs="Arial"/>
          <w:szCs w:val="22"/>
        </w:rPr>
        <w:t>кривично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дело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преваре</w:t>
      </w:r>
      <w:proofErr w:type="spellEnd"/>
      <w:r>
        <w:rPr>
          <w:rFonts w:cs="Arial"/>
          <w:szCs w:val="22"/>
          <w:lang w:val="sr-Cyrl-CS"/>
        </w:rPr>
        <w:t xml:space="preserve"> </w:t>
      </w:r>
      <w:r>
        <w:rPr>
          <w:rFonts w:cs="Arial"/>
          <w:i/>
          <w:iCs/>
          <w:szCs w:val="22"/>
          <w:lang w:val="sr-Cyrl-CS"/>
        </w:rPr>
        <w:t>(чл. 75. ст. 1. тач. 2) ЗЈН);</w:t>
      </w:r>
    </w:p>
    <w:p w14:paraId="7955F6DA" w14:textId="77777777" w:rsidR="008074B8" w:rsidRDefault="008074B8" w:rsidP="008074B8">
      <w:pPr>
        <w:rPr>
          <w:rFonts w:cs="Arial"/>
          <w:i/>
          <w:iCs/>
          <w:szCs w:val="22"/>
        </w:rPr>
      </w:pPr>
      <w:r>
        <w:rPr>
          <w:rFonts w:cs="Arial"/>
          <w:szCs w:val="22"/>
        </w:rPr>
        <w:t xml:space="preserve">  3)  </w:t>
      </w:r>
      <w:proofErr w:type="spellStart"/>
      <w:r>
        <w:rPr>
          <w:rFonts w:cs="Arial"/>
          <w:szCs w:val="22"/>
        </w:rPr>
        <w:t>Да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је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измирио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доспеле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порезе</w:t>
      </w:r>
      <w:proofErr w:type="spellEnd"/>
      <w:r>
        <w:rPr>
          <w:rFonts w:cs="Arial"/>
          <w:szCs w:val="22"/>
        </w:rPr>
        <w:t xml:space="preserve">, </w:t>
      </w:r>
      <w:proofErr w:type="spellStart"/>
      <w:r>
        <w:rPr>
          <w:rFonts w:cs="Arial"/>
          <w:szCs w:val="22"/>
        </w:rPr>
        <w:t>доприносе</w:t>
      </w:r>
      <w:proofErr w:type="spellEnd"/>
      <w:r>
        <w:rPr>
          <w:rFonts w:cs="Arial"/>
          <w:szCs w:val="22"/>
        </w:rPr>
        <w:t xml:space="preserve"> и </w:t>
      </w:r>
      <w:proofErr w:type="spellStart"/>
      <w:r>
        <w:rPr>
          <w:rFonts w:cs="Arial"/>
          <w:szCs w:val="22"/>
        </w:rPr>
        <w:t>друге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јавне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дажбине</w:t>
      </w:r>
      <w:proofErr w:type="spellEnd"/>
      <w:r>
        <w:rPr>
          <w:rFonts w:cs="Arial"/>
          <w:szCs w:val="22"/>
        </w:rPr>
        <w:t xml:space="preserve"> у </w:t>
      </w:r>
      <w:proofErr w:type="spellStart"/>
      <w:r>
        <w:rPr>
          <w:rFonts w:cs="Arial"/>
          <w:szCs w:val="22"/>
        </w:rPr>
        <w:t>складу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са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прописима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Републике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Србије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или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стране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државе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када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има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седиште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на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њеној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територији</w:t>
      </w:r>
      <w:proofErr w:type="spellEnd"/>
      <w:r>
        <w:rPr>
          <w:rFonts w:cs="Arial"/>
          <w:szCs w:val="22"/>
        </w:rPr>
        <w:t xml:space="preserve"> </w:t>
      </w:r>
      <w:r>
        <w:rPr>
          <w:rFonts w:cs="Arial"/>
          <w:i/>
          <w:iCs/>
          <w:szCs w:val="22"/>
          <w:lang w:val="sr-Cyrl-CS"/>
        </w:rPr>
        <w:t>(чл. 75. ст. 1. тач. 4) ЗЈН);</w:t>
      </w:r>
    </w:p>
    <w:p w14:paraId="04010489" w14:textId="77777777" w:rsidR="008074B8" w:rsidRDefault="008074B8" w:rsidP="008074B8">
      <w:pPr>
        <w:rPr>
          <w:rFonts w:cs="Arial"/>
          <w:b/>
          <w:i/>
          <w:iCs/>
          <w:szCs w:val="22"/>
        </w:rPr>
      </w:pPr>
      <w:r>
        <w:rPr>
          <w:rFonts w:cs="Arial"/>
          <w:bCs/>
          <w:iCs/>
          <w:szCs w:val="22"/>
        </w:rPr>
        <w:t xml:space="preserve">  4)    </w:t>
      </w:r>
      <w:proofErr w:type="spellStart"/>
      <w:r>
        <w:rPr>
          <w:rFonts w:cs="Arial"/>
          <w:bCs/>
          <w:iCs/>
          <w:szCs w:val="22"/>
        </w:rPr>
        <w:t>Да</w:t>
      </w:r>
      <w:proofErr w:type="spellEnd"/>
      <w:r>
        <w:rPr>
          <w:rFonts w:cs="Arial"/>
          <w:bCs/>
          <w:iCs/>
          <w:szCs w:val="22"/>
        </w:rPr>
        <w:t xml:space="preserve"> </w:t>
      </w:r>
      <w:proofErr w:type="spellStart"/>
      <w:proofErr w:type="gramStart"/>
      <w:r>
        <w:rPr>
          <w:rFonts w:cs="Arial"/>
          <w:bCs/>
          <w:iCs/>
          <w:szCs w:val="22"/>
        </w:rPr>
        <w:t>је</w:t>
      </w:r>
      <w:proofErr w:type="spellEnd"/>
      <w:r>
        <w:rPr>
          <w:rFonts w:cs="Arial"/>
          <w:bCs/>
          <w:iCs/>
          <w:szCs w:val="22"/>
        </w:rPr>
        <w:t xml:space="preserve">  </w:t>
      </w:r>
      <w:proofErr w:type="spellStart"/>
      <w:r>
        <w:rPr>
          <w:rFonts w:cs="Arial"/>
          <w:bCs/>
          <w:iCs/>
          <w:szCs w:val="22"/>
        </w:rPr>
        <w:t>поштовао</w:t>
      </w:r>
      <w:proofErr w:type="spellEnd"/>
      <w:proofErr w:type="gramEnd"/>
      <w:r>
        <w:rPr>
          <w:rFonts w:cs="Arial"/>
          <w:bCs/>
          <w:iCs/>
          <w:szCs w:val="22"/>
        </w:rPr>
        <w:t xml:space="preserve"> </w:t>
      </w:r>
      <w:proofErr w:type="spellStart"/>
      <w:r>
        <w:rPr>
          <w:rFonts w:cs="Arial"/>
          <w:bCs/>
          <w:iCs/>
          <w:szCs w:val="22"/>
        </w:rPr>
        <w:t>обавезе</w:t>
      </w:r>
      <w:proofErr w:type="spellEnd"/>
      <w:r>
        <w:rPr>
          <w:rFonts w:cs="Arial"/>
          <w:bCs/>
          <w:iCs/>
          <w:szCs w:val="22"/>
        </w:rPr>
        <w:t xml:space="preserve"> </w:t>
      </w:r>
      <w:proofErr w:type="spellStart"/>
      <w:r>
        <w:rPr>
          <w:rFonts w:cs="Arial"/>
          <w:bCs/>
          <w:iCs/>
          <w:szCs w:val="22"/>
        </w:rPr>
        <w:t>које</w:t>
      </w:r>
      <w:proofErr w:type="spellEnd"/>
      <w:r>
        <w:rPr>
          <w:rFonts w:cs="Arial"/>
          <w:bCs/>
          <w:iCs/>
          <w:szCs w:val="22"/>
        </w:rPr>
        <w:t xml:space="preserve"> </w:t>
      </w:r>
      <w:proofErr w:type="spellStart"/>
      <w:r>
        <w:rPr>
          <w:rFonts w:cs="Arial"/>
          <w:bCs/>
          <w:iCs/>
          <w:szCs w:val="22"/>
        </w:rPr>
        <w:t>произлазе</w:t>
      </w:r>
      <w:proofErr w:type="spellEnd"/>
      <w:r>
        <w:rPr>
          <w:rFonts w:cs="Arial"/>
          <w:bCs/>
          <w:iCs/>
          <w:szCs w:val="22"/>
        </w:rPr>
        <w:t xml:space="preserve"> </w:t>
      </w:r>
      <w:proofErr w:type="spellStart"/>
      <w:r>
        <w:rPr>
          <w:rFonts w:cs="Arial"/>
          <w:bCs/>
          <w:iCs/>
          <w:szCs w:val="22"/>
        </w:rPr>
        <w:t>из</w:t>
      </w:r>
      <w:proofErr w:type="spellEnd"/>
      <w:r>
        <w:rPr>
          <w:rFonts w:cs="Arial"/>
          <w:bCs/>
          <w:iCs/>
          <w:szCs w:val="22"/>
        </w:rPr>
        <w:t xml:space="preserve"> </w:t>
      </w:r>
      <w:proofErr w:type="spellStart"/>
      <w:r>
        <w:rPr>
          <w:rFonts w:cs="Arial"/>
          <w:bCs/>
          <w:iCs/>
          <w:szCs w:val="22"/>
        </w:rPr>
        <w:t>важећих</w:t>
      </w:r>
      <w:proofErr w:type="spellEnd"/>
      <w:r>
        <w:rPr>
          <w:rFonts w:cs="Arial"/>
          <w:bCs/>
          <w:iCs/>
          <w:szCs w:val="22"/>
        </w:rPr>
        <w:t xml:space="preserve"> </w:t>
      </w:r>
      <w:proofErr w:type="spellStart"/>
      <w:r>
        <w:rPr>
          <w:rFonts w:cs="Arial"/>
          <w:bCs/>
          <w:iCs/>
          <w:szCs w:val="22"/>
        </w:rPr>
        <w:t>прописа</w:t>
      </w:r>
      <w:proofErr w:type="spellEnd"/>
      <w:r>
        <w:rPr>
          <w:rFonts w:cs="Arial"/>
          <w:bCs/>
          <w:iCs/>
          <w:szCs w:val="22"/>
        </w:rPr>
        <w:t xml:space="preserve"> о </w:t>
      </w:r>
      <w:proofErr w:type="spellStart"/>
      <w:r>
        <w:rPr>
          <w:rFonts w:cs="Arial"/>
          <w:bCs/>
          <w:iCs/>
          <w:szCs w:val="22"/>
        </w:rPr>
        <w:t>заштити</w:t>
      </w:r>
      <w:proofErr w:type="spellEnd"/>
      <w:r>
        <w:rPr>
          <w:rFonts w:cs="Arial"/>
          <w:bCs/>
          <w:iCs/>
          <w:szCs w:val="22"/>
        </w:rPr>
        <w:t xml:space="preserve"> </w:t>
      </w:r>
      <w:proofErr w:type="spellStart"/>
      <w:r>
        <w:rPr>
          <w:rFonts w:cs="Arial"/>
          <w:bCs/>
          <w:iCs/>
          <w:szCs w:val="22"/>
        </w:rPr>
        <w:t>на</w:t>
      </w:r>
      <w:proofErr w:type="spellEnd"/>
      <w:r>
        <w:rPr>
          <w:rFonts w:cs="Arial"/>
          <w:bCs/>
          <w:iCs/>
          <w:szCs w:val="22"/>
        </w:rPr>
        <w:t xml:space="preserve"> </w:t>
      </w:r>
      <w:proofErr w:type="spellStart"/>
      <w:r>
        <w:rPr>
          <w:rFonts w:cs="Arial"/>
          <w:bCs/>
          <w:iCs/>
          <w:szCs w:val="22"/>
        </w:rPr>
        <w:t>раду</w:t>
      </w:r>
      <w:proofErr w:type="spellEnd"/>
      <w:r>
        <w:rPr>
          <w:rFonts w:cs="Arial"/>
          <w:bCs/>
          <w:iCs/>
          <w:szCs w:val="22"/>
        </w:rPr>
        <w:t xml:space="preserve">, </w:t>
      </w:r>
      <w:proofErr w:type="spellStart"/>
      <w:r>
        <w:rPr>
          <w:rFonts w:cs="Arial"/>
          <w:bCs/>
          <w:iCs/>
          <w:szCs w:val="22"/>
        </w:rPr>
        <w:t>запошљавању</w:t>
      </w:r>
      <w:proofErr w:type="spellEnd"/>
      <w:r>
        <w:rPr>
          <w:rFonts w:cs="Arial"/>
          <w:bCs/>
          <w:iCs/>
          <w:szCs w:val="22"/>
        </w:rPr>
        <w:t xml:space="preserve"> и </w:t>
      </w:r>
      <w:proofErr w:type="spellStart"/>
      <w:r>
        <w:rPr>
          <w:rFonts w:cs="Arial"/>
          <w:bCs/>
          <w:iCs/>
          <w:szCs w:val="22"/>
        </w:rPr>
        <w:t>условима</w:t>
      </w:r>
      <w:proofErr w:type="spellEnd"/>
      <w:r>
        <w:rPr>
          <w:rFonts w:cs="Arial"/>
          <w:bCs/>
          <w:iCs/>
          <w:szCs w:val="22"/>
        </w:rPr>
        <w:t xml:space="preserve"> </w:t>
      </w:r>
      <w:proofErr w:type="spellStart"/>
      <w:r>
        <w:rPr>
          <w:rFonts w:cs="Arial"/>
          <w:bCs/>
          <w:iCs/>
          <w:szCs w:val="22"/>
        </w:rPr>
        <w:t>рада</w:t>
      </w:r>
      <w:proofErr w:type="spellEnd"/>
      <w:r>
        <w:rPr>
          <w:rFonts w:cs="Arial"/>
          <w:bCs/>
          <w:iCs/>
          <w:szCs w:val="22"/>
        </w:rPr>
        <w:t xml:space="preserve">, </w:t>
      </w:r>
      <w:proofErr w:type="spellStart"/>
      <w:r>
        <w:rPr>
          <w:rFonts w:cs="Arial"/>
          <w:bCs/>
          <w:iCs/>
          <w:szCs w:val="22"/>
        </w:rPr>
        <w:t>заштити</w:t>
      </w:r>
      <w:proofErr w:type="spellEnd"/>
      <w:r>
        <w:rPr>
          <w:rFonts w:cs="Arial"/>
          <w:bCs/>
          <w:iCs/>
          <w:szCs w:val="22"/>
        </w:rPr>
        <w:t xml:space="preserve"> </w:t>
      </w:r>
      <w:proofErr w:type="spellStart"/>
      <w:r>
        <w:rPr>
          <w:rFonts w:cs="Arial"/>
          <w:bCs/>
          <w:iCs/>
          <w:szCs w:val="22"/>
        </w:rPr>
        <w:t>животне</w:t>
      </w:r>
      <w:proofErr w:type="spellEnd"/>
      <w:r>
        <w:rPr>
          <w:rFonts w:cs="Arial"/>
          <w:bCs/>
          <w:iCs/>
          <w:szCs w:val="22"/>
        </w:rPr>
        <w:t xml:space="preserve"> </w:t>
      </w:r>
      <w:proofErr w:type="spellStart"/>
      <w:r>
        <w:rPr>
          <w:rFonts w:cs="Arial"/>
          <w:bCs/>
          <w:iCs/>
          <w:szCs w:val="22"/>
        </w:rPr>
        <w:t>средине</w:t>
      </w:r>
      <w:proofErr w:type="spellEnd"/>
      <w:r>
        <w:rPr>
          <w:rFonts w:cs="Arial"/>
          <w:bCs/>
          <w:iCs/>
          <w:szCs w:val="22"/>
        </w:rPr>
        <w:t xml:space="preserve"> </w:t>
      </w:r>
      <w:r>
        <w:rPr>
          <w:rFonts w:cs="Arial"/>
          <w:szCs w:val="22"/>
        </w:rPr>
        <w:t xml:space="preserve">и </w:t>
      </w:r>
      <w:proofErr w:type="spellStart"/>
      <w:r>
        <w:rPr>
          <w:rFonts w:cs="Arial"/>
          <w:szCs w:val="22"/>
        </w:rPr>
        <w:t>нема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забрану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обављања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делатности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која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је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на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снази</w:t>
      </w:r>
      <w:proofErr w:type="spellEnd"/>
      <w:r>
        <w:rPr>
          <w:rFonts w:cs="Arial"/>
          <w:szCs w:val="22"/>
        </w:rPr>
        <w:t xml:space="preserve"> у </w:t>
      </w:r>
      <w:proofErr w:type="spellStart"/>
      <w:r>
        <w:rPr>
          <w:rFonts w:cs="Arial"/>
          <w:szCs w:val="22"/>
        </w:rPr>
        <w:t>време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подношења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понуде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за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предметну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јавну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набавку</w:t>
      </w:r>
      <w:proofErr w:type="spellEnd"/>
      <w:r>
        <w:rPr>
          <w:rFonts w:cs="Arial"/>
          <w:szCs w:val="22"/>
        </w:rPr>
        <w:t xml:space="preserve"> </w:t>
      </w:r>
      <w:r>
        <w:rPr>
          <w:rFonts w:cs="Arial"/>
          <w:iCs/>
          <w:szCs w:val="22"/>
        </w:rPr>
        <w:t>(</w:t>
      </w:r>
      <w:proofErr w:type="spellStart"/>
      <w:r>
        <w:rPr>
          <w:rFonts w:cs="Arial"/>
          <w:iCs/>
          <w:szCs w:val="22"/>
        </w:rPr>
        <w:t>чл</w:t>
      </w:r>
      <w:proofErr w:type="spellEnd"/>
      <w:r>
        <w:rPr>
          <w:rFonts w:cs="Arial"/>
          <w:iCs/>
          <w:szCs w:val="22"/>
        </w:rPr>
        <w:t xml:space="preserve">. 75. </w:t>
      </w:r>
      <w:proofErr w:type="spellStart"/>
      <w:r>
        <w:rPr>
          <w:rFonts w:cs="Arial"/>
          <w:iCs/>
          <w:szCs w:val="22"/>
        </w:rPr>
        <w:t>ст</w:t>
      </w:r>
      <w:proofErr w:type="spellEnd"/>
      <w:r>
        <w:rPr>
          <w:rFonts w:cs="Arial"/>
          <w:iCs/>
          <w:szCs w:val="22"/>
        </w:rPr>
        <w:t>. 2. ЗЈН)</w:t>
      </w:r>
      <w:r>
        <w:rPr>
          <w:rFonts w:cs="Arial"/>
          <w:i/>
          <w:szCs w:val="22"/>
        </w:rPr>
        <w:t>;</w:t>
      </w:r>
    </w:p>
    <w:p w14:paraId="7949698B" w14:textId="77777777" w:rsidR="005410B1" w:rsidRPr="008E3F89" w:rsidRDefault="005410B1" w:rsidP="005410B1">
      <w:pPr>
        <w:autoSpaceDE w:val="0"/>
        <w:autoSpaceDN w:val="0"/>
        <w:adjustRightInd w:val="0"/>
        <w:jc w:val="both"/>
        <w:rPr>
          <w:color w:val="auto"/>
        </w:rPr>
      </w:pPr>
    </w:p>
    <w:p w14:paraId="1062ED57" w14:textId="77777777" w:rsidR="005410B1" w:rsidRDefault="005410B1" w:rsidP="005410B1">
      <w:pPr>
        <w:ind w:right="-180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Додатни</w:t>
      </w:r>
      <w:r w:rsidRPr="008E3F89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услови</w:t>
      </w:r>
      <w:r w:rsidRPr="008E3F89">
        <w:rPr>
          <w:b/>
          <w:u w:val="single"/>
          <w:lang w:val="sr-Cyrl-CS"/>
        </w:rPr>
        <w:t>:</w:t>
      </w:r>
    </w:p>
    <w:p w14:paraId="3E37CF30" w14:textId="77777777" w:rsidR="005410B1" w:rsidRPr="002E58C0" w:rsidRDefault="005410B1" w:rsidP="005410B1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  <w:r>
        <w:rPr>
          <w:b/>
          <w:bCs/>
          <w:iCs/>
          <w:lang w:val="sr-Cyrl-CS"/>
        </w:rPr>
        <w:t>1</w:t>
      </w:r>
      <w:r w:rsidRPr="008F2E31">
        <w:rPr>
          <w:b/>
          <w:bCs/>
          <w:iCs/>
          <w:lang w:val="sr-Cyrl-CS"/>
        </w:rPr>
        <w:t>.</w:t>
      </w:r>
      <w:r w:rsidRPr="008E3F89">
        <w:rPr>
          <w:bCs/>
          <w:iCs/>
        </w:rPr>
        <w:t xml:space="preserve"> </w:t>
      </w:r>
      <w:r>
        <w:rPr>
          <w:bCs/>
          <w:iCs/>
          <w:lang w:val="sr-Cyrl-RS"/>
        </w:rPr>
        <w:t xml:space="preserve"> </w:t>
      </w:r>
      <w:r>
        <w:rPr>
          <w:bCs/>
          <w:iCs/>
          <w:lang w:val="sr-Cyrl-CS"/>
        </w:rPr>
        <w:t>понуђач</w:t>
      </w:r>
      <w:r w:rsidRPr="002E58C0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испуњава</w:t>
      </w:r>
      <w:r w:rsidRPr="002E58C0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захтевани</w:t>
      </w:r>
      <w:r w:rsidRPr="002E58C0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пословни</w:t>
      </w:r>
      <w:r w:rsidRPr="002E58C0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капацитет</w:t>
      </w:r>
      <w:r w:rsidRPr="002E58C0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</w:t>
      </w:r>
      <w:r w:rsidRPr="002E58C0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то</w:t>
      </w:r>
      <w:r w:rsidRPr="002E58C0">
        <w:rPr>
          <w:bCs/>
          <w:iCs/>
          <w:lang w:val="sr-Cyrl-CS"/>
        </w:rPr>
        <w:t>:</w:t>
      </w:r>
    </w:p>
    <w:p w14:paraId="7E144132" w14:textId="78BD9475" w:rsidR="005410B1" w:rsidRPr="002E58C0" w:rsidRDefault="005410B1" w:rsidP="005410B1">
      <w:pPr>
        <w:ind w:right="-180"/>
        <w:rPr>
          <w:bCs/>
          <w:iCs/>
          <w:lang w:val="sr-Cyrl-CS"/>
        </w:rPr>
      </w:pPr>
      <w:r w:rsidRPr="002E58C0">
        <w:rPr>
          <w:bCs/>
          <w:iCs/>
          <w:lang w:val="sr-Cyrl-CS"/>
        </w:rPr>
        <w:t xml:space="preserve">    - </w:t>
      </w:r>
      <w:r>
        <w:rPr>
          <w:bCs/>
          <w:iCs/>
          <w:lang w:val="sr-Cyrl-CS"/>
        </w:rPr>
        <w:t>понуђач</w:t>
      </w:r>
      <w:r w:rsidRPr="002E58C0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је</w:t>
      </w:r>
      <w:r w:rsidRPr="002E58C0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</w:t>
      </w:r>
      <w:r w:rsidRPr="002E58C0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претходне</w:t>
      </w:r>
      <w:r w:rsidRPr="002E58C0">
        <w:rPr>
          <w:bCs/>
          <w:iCs/>
          <w:lang w:val="sr-Cyrl-CS"/>
        </w:rPr>
        <w:t xml:space="preserve">  </w:t>
      </w:r>
      <w:r>
        <w:rPr>
          <w:bCs/>
          <w:iCs/>
          <w:lang w:val="sr-Cyrl-CS"/>
        </w:rPr>
        <w:t>три</w:t>
      </w:r>
      <w:r w:rsidRPr="002E58C0">
        <w:rPr>
          <w:bCs/>
          <w:iCs/>
          <w:lang w:val="sr-Cyrl-CS"/>
        </w:rPr>
        <w:t xml:space="preserve"> (3) </w:t>
      </w:r>
      <w:r>
        <w:rPr>
          <w:bCs/>
          <w:iCs/>
          <w:lang w:val="sr-Cyrl-CS"/>
        </w:rPr>
        <w:t>пословне</w:t>
      </w:r>
      <w:r w:rsidRPr="002E58C0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године</w:t>
      </w:r>
      <w:r w:rsidRPr="002E58C0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извршио</w:t>
      </w:r>
      <w:r w:rsidRPr="002E58C0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услуге</w:t>
      </w:r>
      <w:r w:rsidRPr="002E58C0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које</w:t>
      </w:r>
      <w:r w:rsidRPr="002E58C0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су</w:t>
      </w:r>
      <w:r w:rsidRPr="002E58C0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предмет</w:t>
      </w:r>
      <w:r w:rsidRPr="002E58C0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јавне</w:t>
      </w:r>
      <w:r w:rsidRPr="002E58C0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набавке</w:t>
      </w:r>
      <w:r w:rsidRPr="002E58C0">
        <w:rPr>
          <w:bCs/>
          <w:iCs/>
          <w:lang w:val="sr-Cyrl-CS"/>
        </w:rPr>
        <w:t xml:space="preserve"> – </w:t>
      </w:r>
      <w:r>
        <w:rPr>
          <w:bCs/>
          <w:iCs/>
          <w:lang w:val="sr-Cyrl-CS"/>
        </w:rPr>
        <w:t>одржавање</w:t>
      </w:r>
      <w:r w:rsidRPr="002E58C0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информациониг</w:t>
      </w:r>
      <w:r w:rsidRPr="002E58C0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система</w:t>
      </w:r>
      <w:r w:rsidRPr="002E58C0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</w:t>
      </w:r>
      <w:r w:rsidRPr="002E58C0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најмање</w:t>
      </w:r>
      <w:r w:rsidRPr="002E58C0">
        <w:rPr>
          <w:bCs/>
          <w:iCs/>
          <w:lang w:val="sr-Cyrl-CS"/>
        </w:rPr>
        <w:t xml:space="preserve"> 3 (</w:t>
      </w:r>
      <w:r>
        <w:rPr>
          <w:bCs/>
          <w:iCs/>
          <w:lang w:val="sr-Cyrl-CS"/>
        </w:rPr>
        <w:t>три</w:t>
      </w:r>
      <w:r w:rsidRPr="002E58C0">
        <w:rPr>
          <w:bCs/>
          <w:iCs/>
          <w:lang w:val="sr-Cyrl-CS"/>
        </w:rPr>
        <w:t xml:space="preserve">) </w:t>
      </w:r>
      <w:r>
        <w:rPr>
          <w:bCs/>
          <w:iCs/>
          <w:lang w:val="sr-Cyrl-CS"/>
        </w:rPr>
        <w:t>локалне</w:t>
      </w:r>
      <w:r w:rsidR="004D291C">
        <w:rPr>
          <w:bCs/>
          <w:iCs/>
          <w:lang w:val="sr-Cyrl-CS"/>
        </w:rPr>
        <w:t>/градске</w:t>
      </w:r>
      <w:r w:rsidRPr="002E58C0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самоуправе</w:t>
      </w:r>
      <w:r w:rsidRPr="002E58C0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</w:t>
      </w:r>
      <w:r w:rsidRPr="002E58C0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Републици</w:t>
      </w:r>
      <w:r w:rsidRPr="002E58C0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Србији</w:t>
      </w:r>
      <w:r w:rsidRPr="002E58C0">
        <w:rPr>
          <w:bCs/>
          <w:iCs/>
          <w:lang w:val="sr-Cyrl-CS"/>
        </w:rPr>
        <w:t xml:space="preserve">  </w:t>
      </w:r>
      <w:r>
        <w:rPr>
          <w:bCs/>
          <w:iCs/>
          <w:lang w:val="sr-Cyrl-CS"/>
        </w:rPr>
        <w:t>чија</w:t>
      </w:r>
      <w:r w:rsidRPr="002E58C0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укупна</w:t>
      </w:r>
      <w:r w:rsidRPr="002E58C0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вредност</w:t>
      </w:r>
      <w:r w:rsidRPr="002E58C0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извршених</w:t>
      </w:r>
      <w:r w:rsidRPr="002E58C0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услуга</w:t>
      </w:r>
      <w:r w:rsidRPr="002E58C0">
        <w:rPr>
          <w:bCs/>
          <w:iCs/>
          <w:lang w:val="sr-Cyrl-CS"/>
        </w:rPr>
        <w:t xml:space="preserve">  </w:t>
      </w:r>
      <w:r>
        <w:rPr>
          <w:bCs/>
          <w:iCs/>
          <w:lang w:val="sr-Cyrl-CS"/>
        </w:rPr>
        <w:t>није</w:t>
      </w:r>
      <w:r w:rsidRPr="002E58C0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мања</w:t>
      </w:r>
      <w:r w:rsidRPr="002E58C0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од</w:t>
      </w:r>
      <w:r w:rsidRPr="002E58C0">
        <w:rPr>
          <w:bCs/>
          <w:iCs/>
          <w:lang w:val="sr-Cyrl-CS"/>
        </w:rPr>
        <w:t xml:space="preserve">  </w:t>
      </w:r>
      <w:r w:rsidR="008074B8">
        <w:rPr>
          <w:bCs/>
          <w:iCs/>
          <w:lang w:val="sr-Cyrl-CS"/>
        </w:rPr>
        <w:t>5</w:t>
      </w:r>
      <w:r w:rsidRPr="002E58C0">
        <w:rPr>
          <w:bCs/>
          <w:iCs/>
          <w:lang w:val="sr-Cyrl-CS"/>
        </w:rPr>
        <w:t xml:space="preserve">00.000,00 </w:t>
      </w:r>
      <w:r>
        <w:rPr>
          <w:bCs/>
          <w:iCs/>
          <w:lang w:val="sr-Cyrl-CS"/>
        </w:rPr>
        <w:t>динара</w:t>
      </w:r>
      <w:r w:rsidRPr="002E58C0">
        <w:rPr>
          <w:bCs/>
          <w:iCs/>
          <w:lang w:val="sr-Cyrl-CS"/>
        </w:rPr>
        <w:t xml:space="preserve"> (</w:t>
      </w:r>
      <w:r>
        <w:rPr>
          <w:bCs/>
          <w:iCs/>
          <w:lang w:val="sr-Cyrl-CS"/>
        </w:rPr>
        <w:t>без</w:t>
      </w:r>
      <w:r w:rsidRPr="002E58C0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обрачунатог</w:t>
      </w:r>
      <w:r w:rsidRPr="002E58C0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ПДВ</w:t>
      </w:r>
      <w:r w:rsidRPr="002E58C0">
        <w:rPr>
          <w:bCs/>
          <w:iCs/>
          <w:lang w:val="sr-Cyrl-CS"/>
        </w:rPr>
        <w:t>-</w:t>
      </w:r>
      <w:r>
        <w:rPr>
          <w:bCs/>
          <w:iCs/>
          <w:lang w:val="sr-Cyrl-CS"/>
        </w:rPr>
        <w:t>а</w:t>
      </w:r>
      <w:r w:rsidRPr="002E58C0">
        <w:rPr>
          <w:bCs/>
          <w:iCs/>
          <w:lang w:val="sr-Cyrl-CS"/>
        </w:rPr>
        <w:t>)</w:t>
      </w:r>
    </w:p>
    <w:p w14:paraId="6A16166B" w14:textId="102B8BAC" w:rsidR="005410B1" w:rsidRPr="00C01388" w:rsidRDefault="005410B1" w:rsidP="005410B1">
      <w:pPr>
        <w:spacing w:line="480" w:lineRule="auto"/>
        <w:ind w:right="-180"/>
        <w:rPr>
          <w:sz w:val="20"/>
          <w:szCs w:val="20"/>
          <w:lang w:val="sr-Cyrl-CS"/>
        </w:rPr>
      </w:pPr>
      <w:r w:rsidRPr="00C01388">
        <w:rPr>
          <w:sz w:val="20"/>
          <w:szCs w:val="20"/>
          <w:lang w:val="sr-Cyrl-CS"/>
        </w:rPr>
        <w:t xml:space="preserve">       </w:t>
      </w:r>
      <w:r w:rsidR="0091156D">
        <w:rPr>
          <w:sz w:val="20"/>
          <w:szCs w:val="20"/>
          <w:lang w:val="sr-Cyrl-CS"/>
        </w:rPr>
        <w:t xml:space="preserve">  </w:t>
      </w:r>
    </w:p>
    <w:p w14:paraId="6C66FF6E" w14:textId="45293905" w:rsidR="005410B1" w:rsidRPr="005B75EF" w:rsidRDefault="005410B1" w:rsidP="005410B1">
      <w:pPr>
        <w:spacing w:line="480" w:lineRule="auto"/>
        <w:ind w:right="-180"/>
        <w:rPr>
          <w:b/>
          <w:sz w:val="20"/>
          <w:szCs w:val="20"/>
          <w:lang w:val="sr-Cyrl-CS"/>
        </w:rPr>
      </w:pPr>
      <w:r>
        <w:rPr>
          <w:lang w:val="sr-Cyrl-CS"/>
        </w:rPr>
        <w:t xml:space="preserve"> </w:t>
      </w:r>
      <w:r>
        <w:rPr>
          <w:b/>
          <w:lang w:val="sr-Cyrl-CS"/>
        </w:rPr>
        <w:t>Датум</w:t>
      </w:r>
      <w:r w:rsidRPr="005B75EF">
        <w:rPr>
          <w:b/>
          <w:lang w:val="sr-Cyrl-CS"/>
        </w:rPr>
        <w:t xml:space="preserve">:                              </w:t>
      </w:r>
      <w:r>
        <w:rPr>
          <w:b/>
          <w:lang w:val="sr-Cyrl-CS"/>
        </w:rPr>
        <w:t xml:space="preserve">        </w:t>
      </w:r>
      <w:r w:rsidR="0091156D">
        <w:rPr>
          <w:b/>
          <w:lang w:val="sr-Cyrl-CS"/>
        </w:rPr>
        <w:t xml:space="preserve">                                               </w:t>
      </w:r>
      <w:r>
        <w:rPr>
          <w:b/>
          <w:lang w:val="sr-Cyrl-CS"/>
        </w:rPr>
        <w:t>Потпис</w:t>
      </w:r>
      <w:r w:rsidRPr="005B75EF">
        <w:rPr>
          <w:b/>
          <w:lang w:val="sr-Cyrl-CS"/>
        </w:rPr>
        <w:t xml:space="preserve"> </w:t>
      </w:r>
      <w:r>
        <w:rPr>
          <w:b/>
          <w:lang w:val="sr-Cyrl-CS"/>
        </w:rPr>
        <w:t>одговорног</w:t>
      </w:r>
      <w:r w:rsidRPr="005B75EF">
        <w:rPr>
          <w:b/>
          <w:lang w:val="sr-Cyrl-CS"/>
        </w:rPr>
        <w:t xml:space="preserve"> </w:t>
      </w:r>
      <w:r>
        <w:rPr>
          <w:b/>
          <w:lang w:val="sr-Cyrl-CS"/>
        </w:rPr>
        <w:t>лица</w:t>
      </w:r>
      <w:r w:rsidRPr="005B75EF">
        <w:rPr>
          <w:b/>
          <w:lang w:val="sr-Cyrl-CS"/>
        </w:rPr>
        <w:t xml:space="preserve"> </w:t>
      </w:r>
    </w:p>
    <w:p w14:paraId="466202C4" w14:textId="77777777" w:rsidR="005410B1" w:rsidRPr="004A6AE8" w:rsidRDefault="005410B1" w:rsidP="005410B1">
      <w:pPr>
        <w:spacing w:line="480" w:lineRule="auto"/>
        <w:ind w:right="-180"/>
        <w:jc w:val="both"/>
        <w:rPr>
          <w:b/>
          <w:lang w:val="sr-Cyrl-CS"/>
        </w:rPr>
      </w:pPr>
      <w:r w:rsidRPr="005B75EF">
        <w:rPr>
          <w:b/>
          <w:lang w:val="sr-Cyrl-CS"/>
        </w:rPr>
        <w:t xml:space="preserve">   _____________                                                                   ____________________</w:t>
      </w:r>
    </w:p>
    <w:p w14:paraId="3910F0F2" w14:textId="77777777" w:rsidR="005410B1" w:rsidRDefault="005410B1" w:rsidP="005410B1">
      <w:pPr>
        <w:ind w:right="-180"/>
        <w:rPr>
          <w:b/>
          <w:sz w:val="22"/>
          <w:szCs w:val="22"/>
          <w:lang w:val="sr-Cyrl-CS"/>
        </w:rPr>
      </w:pPr>
    </w:p>
    <w:p w14:paraId="59F8424A" w14:textId="77777777" w:rsidR="005410B1" w:rsidRPr="003B5090" w:rsidRDefault="005410B1" w:rsidP="005410B1">
      <w:pPr>
        <w:ind w:right="-180"/>
        <w:rPr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Напомена</w:t>
      </w:r>
      <w:r w:rsidRPr="003B5090">
        <w:rPr>
          <w:b/>
          <w:sz w:val="20"/>
          <w:szCs w:val="20"/>
          <w:lang w:val="sr-Cyrl-CS"/>
        </w:rPr>
        <w:t>:</w:t>
      </w:r>
      <w:r w:rsidRPr="003B5090">
        <w:rPr>
          <w:sz w:val="20"/>
          <w:szCs w:val="20"/>
          <w:lang w:val="sr-Cyrl-CS"/>
        </w:rPr>
        <w:t xml:space="preserve"> </w:t>
      </w:r>
    </w:p>
    <w:p w14:paraId="2413EA93" w14:textId="77777777" w:rsidR="005410B1" w:rsidRPr="003B5090" w:rsidRDefault="005410B1" w:rsidP="005410B1">
      <w:pPr>
        <w:ind w:right="-180"/>
        <w:jc w:val="both"/>
        <w:rPr>
          <w:sz w:val="20"/>
          <w:szCs w:val="20"/>
          <w:lang w:val="sr-Cyrl-CS"/>
        </w:rPr>
      </w:pPr>
      <w:r w:rsidRPr="003B5090">
        <w:rPr>
          <w:sz w:val="20"/>
          <w:szCs w:val="20"/>
          <w:lang w:val="sr-Cyrl-CS"/>
        </w:rPr>
        <w:t>1)</w:t>
      </w:r>
      <w:r>
        <w:rPr>
          <w:sz w:val="20"/>
          <w:szCs w:val="20"/>
          <w:lang w:val="sr-Cyrl-CS"/>
        </w:rPr>
        <w:t>У</w:t>
      </w:r>
      <w:r w:rsidRPr="003B509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случају</w:t>
      </w:r>
      <w:r w:rsidRPr="003B509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недоумице</w:t>
      </w:r>
      <w:r w:rsidRPr="003B509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о</w:t>
      </w:r>
      <w:r w:rsidRPr="003B509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томе</w:t>
      </w:r>
      <w:r w:rsidRPr="003B509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да</w:t>
      </w:r>
      <w:r w:rsidRPr="003B509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ли</w:t>
      </w:r>
      <w:r w:rsidRPr="003B509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понуђач</w:t>
      </w:r>
      <w:r w:rsidRPr="003B509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или</w:t>
      </w:r>
      <w:r w:rsidRPr="003B509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понуђач</w:t>
      </w:r>
      <w:r w:rsidRPr="003B509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који</w:t>
      </w:r>
      <w:r w:rsidRPr="003B509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је</w:t>
      </w:r>
      <w:r w:rsidRPr="003B509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члан</w:t>
      </w:r>
      <w:r w:rsidRPr="003B509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групе</w:t>
      </w:r>
      <w:r w:rsidRPr="003B509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понуђача</w:t>
      </w:r>
      <w:r w:rsidRPr="003B509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испуњава</w:t>
      </w:r>
      <w:r w:rsidRPr="003B509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неки</w:t>
      </w:r>
      <w:r w:rsidRPr="003B509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од</w:t>
      </w:r>
      <w:r w:rsidRPr="003B509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услова</w:t>
      </w:r>
      <w:r w:rsidRPr="003B509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одређених</w:t>
      </w:r>
      <w:r w:rsidRPr="003B509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конкурсном</w:t>
      </w:r>
      <w:r w:rsidRPr="003B509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документацијом</w:t>
      </w:r>
      <w:r w:rsidRPr="003B5090">
        <w:rPr>
          <w:sz w:val="20"/>
          <w:szCs w:val="20"/>
          <w:lang w:val="sr-Cyrl-CS"/>
        </w:rPr>
        <w:t xml:space="preserve">, </w:t>
      </w:r>
      <w:r>
        <w:rPr>
          <w:sz w:val="20"/>
          <w:szCs w:val="20"/>
          <w:lang w:val="sr-Cyrl-CS"/>
        </w:rPr>
        <w:t>наручилац</w:t>
      </w:r>
      <w:r w:rsidRPr="003B509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може</w:t>
      </w:r>
      <w:r w:rsidRPr="003B509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да</w:t>
      </w:r>
      <w:r w:rsidRPr="003B509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тражи</w:t>
      </w:r>
      <w:r w:rsidRPr="003B509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од</w:t>
      </w:r>
      <w:r w:rsidRPr="003B509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понуђача</w:t>
      </w:r>
      <w:r w:rsidRPr="003B509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да</w:t>
      </w:r>
      <w:r w:rsidRPr="003B509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поднесе</w:t>
      </w:r>
      <w:r w:rsidRPr="003B509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одговарајуће</w:t>
      </w:r>
      <w:r w:rsidRPr="003B509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документе</w:t>
      </w:r>
      <w:r w:rsidRPr="003B509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којима</w:t>
      </w:r>
      <w:r w:rsidRPr="003B509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потврђује</w:t>
      </w:r>
      <w:r w:rsidRPr="003B509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испуњеност</w:t>
      </w:r>
      <w:r w:rsidRPr="003B509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услова</w:t>
      </w:r>
      <w:r w:rsidRPr="003B5090">
        <w:rPr>
          <w:sz w:val="20"/>
          <w:szCs w:val="20"/>
          <w:lang w:val="sr-Cyrl-CS"/>
        </w:rPr>
        <w:t>.</w:t>
      </w:r>
    </w:p>
    <w:p w14:paraId="2B1ACD24" w14:textId="77777777" w:rsidR="005410B1" w:rsidRDefault="005410B1" w:rsidP="005410B1">
      <w:pPr>
        <w:ind w:right="-180"/>
        <w:jc w:val="both"/>
        <w:rPr>
          <w:b/>
          <w:lang w:val="sr-Cyrl-CS"/>
        </w:rPr>
      </w:pPr>
      <w:r w:rsidRPr="003B5090">
        <w:rPr>
          <w:sz w:val="20"/>
          <w:szCs w:val="20"/>
          <w:lang w:val="sr-Cyrl-CS"/>
        </w:rPr>
        <w:t>2)</w:t>
      </w:r>
      <w:r>
        <w:rPr>
          <w:sz w:val="20"/>
          <w:szCs w:val="20"/>
          <w:lang w:val="sr-Cyrl-CS"/>
        </w:rPr>
        <w:t>Образац</w:t>
      </w:r>
      <w:r w:rsidRPr="003B5090">
        <w:rPr>
          <w:sz w:val="20"/>
          <w:szCs w:val="20"/>
          <w:lang w:val="sr-Cyrl-CS"/>
        </w:rPr>
        <w:t xml:space="preserve"> „</w:t>
      </w:r>
      <w:r>
        <w:rPr>
          <w:sz w:val="20"/>
          <w:szCs w:val="20"/>
          <w:lang w:val="sr-Cyrl-CS"/>
        </w:rPr>
        <w:t>ИЗЈАВЕ</w:t>
      </w:r>
      <w:r w:rsidRPr="003B509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О</w:t>
      </w:r>
      <w:r w:rsidRPr="003B509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ИСПУЊЕНОСТИ</w:t>
      </w:r>
      <w:r w:rsidRPr="003B509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УСЛОВА</w:t>
      </w:r>
      <w:r w:rsidRPr="003B5090">
        <w:rPr>
          <w:sz w:val="20"/>
          <w:szCs w:val="20"/>
          <w:lang w:val="sr-Cyrl-CS"/>
        </w:rPr>
        <w:t xml:space="preserve">“ </w:t>
      </w:r>
      <w:r>
        <w:rPr>
          <w:sz w:val="20"/>
          <w:szCs w:val="20"/>
          <w:lang w:val="sr-Cyrl-CS"/>
        </w:rPr>
        <w:t>треба</w:t>
      </w:r>
      <w:r w:rsidRPr="003B509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фотокопирати</w:t>
      </w:r>
      <w:r w:rsidRPr="003B509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у</w:t>
      </w:r>
      <w:r w:rsidRPr="003B509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довољном</w:t>
      </w:r>
      <w:r w:rsidRPr="003B509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броју</w:t>
      </w:r>
      <w:r w:rsidRPr="003B509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примерака</w:t>
      </w:r>
      <w:r w:rsidRPr="003B5090">
        <w:rPr>
          <w:sz w:val="20"/>
          <w:szCs w:val="20"/>
          <w:lang w:val="sr-Cyrl-CS"/>
        </w:rPr>
        <w:t xml:space="preserve">, </w:t>
      </w:r>
      <w:r>
        <w:rPr>
          <w:sz w:val="20"/>
          <w:szCs w:val="20"/>
          <w:lang w:val="sr-Cyrl-CS"/>
        </w:rPr>
        <w:t>попунити</w:t>
      </w:r>
      <w:r w:rsidRPr="003B509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и</w:t>
      </w:r>
      <w:r w:rsidRPr="003B509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доставити</w:t>
      </w:r>
      <w:r w:rsidRPr="003B509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за</w:t>
      </w:r>
      <w:r w:rsidRPr="003B509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сваког</w:t>
      </w:r>
      <w:r w:rsidRPr="003B509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понуђача</w:t>
      </w:r>
      <w:r w:rsidRPr="003B509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који</w:t>
      </w:r>
      <w:r w:rsidRPr="003B509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је</w:t>
      </w:r>
      <w:r w:rsidRPr="003B509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учесник</w:t>
      </w:r>
      <w:r w:rsidRPr="003B509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у</w:t>
      </w:r>
      <w:r w:rsidRPr="003B509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заједничкој</w:t>
      </w:r>
      <w:r w:rsidRPr="003B509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понуди</w:t>
      </w:r>
      <w:r w:rsidRPr="003B5090">
        <w:rPr>
          <w:sz w:val="20"/>
          <w:szCs w:val="20"/>
          <w:lang w:val="sr-Cyrl-CS"/>
        </w:rPr>
        <w:t xml:space="preserve">. </w:t>
      </w:r>
      <w:r>
        <w:rPr>
          <w:b/>
          <w:lang w:val="sr-Cyrl-CS"/>
        </w:rPr>
        <w:br w:type="page"/>
      </w:r>
    </w:p>
    <w:p w14:paraId="3E3C9959" w14:textId="77777777" w:rsidR="005410B1" w:rsidRPr="006239FF" w:rsidRDefault="005410B1" w:rsidP="005410B1">
      <w:pPr>
        <w:autoSpaceDE w:val="0"/>
        <w:autoSpaceDN w:val="0"/>
        <w:adjustRightInd w:val="0"/>
        <w:jc w:val="center"/>
      </w:pPr>
      <w:r>
        <w:rPr>
          <w:b/>
          <w:lang w:val="sr-Cyrl-CS"/>
        </w:rPr>
        <w:lastRenderedPageBreak/>
        <w:t xml:space="preserve">8. ОБРАЗАЦ </w:t>
      </w:r>
      <w:r w:rsidRPr="00760E0A">
        <w:rPr>
          <w:b/>
          <w:lang w:val="sr-Cyrl-CS"/>
        </w:rPr>
        <w:t>–</w:t>
      </w:r>
      <w:r>
        <w:rPr>
          <w:b/>
          <w:bCs/>
        </w:rPr>
        <w:t>ИЗЈАВА</w:t>
      </w:r>
      <w:r w:rsidRPr="00B43179">
        <w:rPr>
          <w:b/>
          <w:bCs/>
        </w:rPr>
        <w:t xml:space="preserve"> </w:t>
      </w:r>
      <w:r>
        <w:rPr>
          <w:b/>
          <w:bCs/>
        </w:rPr>
        <w:t>ПОДИЗВОЂАЧА</w:t>
      </w:r>
    </w:p>
    <w:p w14:paraId="35D3B8CF" w14:textId="77777777" w:rsidR="005410B1" w:rsidRPr="005F73B4" w:rsidRDefault="005410B1" w:rsidP="005410B1">
      <w:pPr>
        <w:ind w:right="-180"/>
        <w:jc w:val="center"/>
        <w:rPr>
          <w:b/>
          <w:lang w:val="sr-Cyrl-CS"/>
        </w:rPr>
      </w:pPr>
      <w:r>
        <w:rPr>
          <w:b/>
          <w:bCs/>
        </w:rPr>
        <w:t>О</w:t>
      </w:r>
      <w:r w:rsidRPr="00B43179">
        <w:rPr>
          <w:b/>
          <w:bCs/>
        </w:rPr>
        <w:t xml:space="preserve"> </w:t>
      </w:r>
      <w:r>
        <w:rPr>
          <w:b/>
          <w:bCs/>
        </w:rPr>
        <w:t>ИСПУЊАВАЊУ</w:t>
      </w:r>
      <w:r w:rsidRPr="00B43179">
        <w:rPr>
          <w:b/>
          <w:bCs/>
        </w:rPr>
        <w:t xml:space="preserve"> </w:t>
      </w:r>
      <w:r>
        <w:rPr>
          <w:b/>
          <w:bCs/>
        </w:rPr>
        <w:t>УСЛОВА</w:t>
      </w:r>
      <w:r w:rsidRPr="00B43179">
        <w:rPr>
          <w:b/>
          <w:bCs/>
        </w:rPr>
        <w:t xml:space="preserve"> </w:t>
      </w:r>
      <w:r>
        <w:rPr>
          <w:b/>
          <w:bCs/>
        </w:rPr>
        <w:t xml:space="preserve">ИЗ ЧЛ. 75. ЗАКОНА </w:t>
      </w:r>
    </w:p>
    <w:p w14:paraId="1665AFFF" w14:textId="77777777" w:rsidR="005410B1" w:rsidRDefault="005410B1" w:rsidP="005410B1">
      <w:pPr>
        <w:ind w:right="-180"/>
        <w:jc w:val="center"/>
        <w:rPr>
          <w:b/>
          <w:lang w:val="sr-Cyrl-CS"/>
        </w:rPr>
      </w:pPr>
    </w:p>
    <w:p w14:paraId="561D9876" w14:textId="77777777" w:rsidR="005410B1" w:rsidRDefault="005410B1" w:rsidP="005410B1">
      <w:pPr>
        <w:ind w:right="-180"/>
        <w:jc w:val="center"/>
        <w:rPr>
          <w:b/>
          <w:lang w:val="sr-Cyrl-CS"/>
        </w:rPr>
      </w:pPr>
    </w:p>
    <w:p w14:paraId="486EC401" w14:textId="77777777" w:rsidR="005410B1" w:rsidRPr="00760E0A" w:rsidRDefault="005410B1" w:rsidP="005410B1">
      <w:pPr>
        <w:ind w:right="-180"/>
        <w:jc w:val="center"/>
        <w:rPr>
          <w:b/>
          <w:lang w:val="sr-Cyrl-CS"/>
        </w:rPr>
      </w:pPr>
    </w:p>
    <w:p w14:paraId="5C622BBC" w14:textId="77777777" w:rsidR="005410B1" w:rsidRPr="008E56D4" w:rsidRDefault="005410B1" w:rsidP="005410B1">
      <w:pPr>
        <w:ind w:right="-180"/>
        <w:jc w:val="both"/>
        <w:rPr>
          <w:lang w:val="sr-Cyrl-CS"/>
        </w:rPr>
      </w:pPr>
      <w:r>
        <w:rPr>
          <w:lang w:val="sr-Cyrl-CS"/>
        </w:rPr>
        <w:t>У</w:t>
      </w:r>
      <w:r w:rsidRPr="008E56D4">
        <w:rPr>
          <w:lang w:val="sr-Cyrl-CS"/>
        </w:rPr>
        <w:t xml:space="preserve"> </w:t>
      </w:r>
      <w:r>
        <w:rPr>
          <w:lang w:val="sr-Cyrl-CS"/>
        </w:rPr>
        <w:t>складу</w:t>
      </w:r>
      <w:r w:rsidRPr="008E56D4">
        <w:rPr>
          <w:lang w:val="sr-Cyrl-CS"/>
        </w:rPr>
        <w:t xml:space="preserve"> </w:t>
      </w:r>
      <w:r>
        <w:rPr>
          <w:lang w:val="sr-Cyrl-CS"/>
        </w:rPr>
        <w:t>са</w:t>
      </w:r>
      <w:r w:rsidRPr="008E56D4">
        <w:rPr>
          <w:lang w:val="sr-Cyrl-CS"/>
        </w:rPr>
        <w:t xml:space="preserve"> </w:t>
      </w:r>
      <w:r>
        <w:rPr>
          <w:lang w:val="sr-Cyrl-CS"/>
        </w:rPr>
        <w:t>чланом</w:t>
      </w:r>
      <w:r w:rsidRPr="008E56D4">
        <w:rPr>
          <w:lang w:val="sr-Cyrl-CS"/>
        </w:rPr>
        <w:t xml:space="preserve"> 77. </w:t>
      </w:r>
      <w:r>
        <w:rPr>
          <w:lang w:val="sr-Cyrl-CS"/>
        </w:rPr>
        <w:t>став</w:t>
      </w:r>
      <w:r w:rsidRPr="008E56D4">
        <w:rPr>
          <w:lang w:val="sr-Cyrl-CS"/>
        </w:rPr>
        <w:t xml:space="preserve"> 4. </w:t>
      </w:r>
      <w:r>
        <w:rPr>
          <w:lang w:val="sr-Cyrl-CS"/>
        </w:rPr>
        <w:t xml:space="preserve">Закона </w:t>
      </w:r>
      <w:r w:rsidRPr="008E56D4">
        <w:rPr>
          <w:lang w:val="sr-Cyrl-CS"/>
        </w:rPr>
        <w:t>(„</w:t>
      </w:r>
      <w:r>
        <w:rPr>
          <w:lang w:val="sr-Cyrl-CS"/>
        </w:rPr>
        <w:t>Службени</w:t>
      </w:r>
      <w:r w:rsidRPr="008E56D4">
        <w:rPr>
          <w:lang w:val="sr-Cyrl-CS"/>
        </w:rPr>
        <w:t xml:space="preserve"> </w:t>
      </w:r>
      <w:r>
        <w:rPr>
          <w:lang w:val="sr-Cyrl-CS"/>
        </w:rPr>
        <w:t>гласник</w:t>
      </w:r>
      <w:r w:rsidRPr="008E56D4">
        <w:rPr>
          <w:lang w:val="sr-Cyrl-CS"/>
        </w:rPr>
        <w:t xml:space="preserve"> </w:t>
      </w:r>
      <w:r>
        <w:rPr>
          <w:lang w:val="sr-Cyrl-CS"/>
        </w:rPr>
        <w:t>РС</w:t>
      </w:r>
      <w:r w:rsidRPr="008E56D4">
        <w:rPr>
          <w:lang w:val="sr-Cyrl-CS"/>
        </w:rPr>
        <w:t xml:space="preserve">”, </w:t>
      </w:r>
      <w:r>
        <w:rPr>
          <w:lang w:val="sr-Cyrl-CS"/>
        </w:rPr>
        <w:t xml:space="preserve">број </w:t>
      </w:r>
      <w:r w:rsidRPr="008E56D4">
        <w:rPr>
          <w:lang w:val="sr-Cyrl-CS"/>
        </w:rPr>
        <w:t>124/2012</w:t>
      </w:r>
      <w:r>
        <w:rPr>
          <w:lang w:val="sr-Cyrl-CS"/>
        </w:rPr>
        <w:t xml:space="preserve">, </w:t>
      </w:r>
      <w:r w:rsidRPr="002C5B8E">
        <w:rPr>
          <w:rFonts w:eastAsia="TimesNewRomanPSMT"/>
        </w:rPr>
        <w:t xml:space="preserve">14/15 </w:t>
      </w:r>
      <w:r>
        <w:rPr>
          <w:rFonts w:eastAsia="TimesNewRomanPSMT"/>
        </w:rPr>
        <w:t>и</w:t>
      </w:r>
      <w:r w:rsidRPr="002C5B8E">
        <w:rPr>
          <w:rFonts w:eastAsia="TimesNewRomanPSMT"/>
        </w:rPr>
        <w:t xml:space="preserve"> 68/15</w:t>
      </w:r>
      <w:r w:rsidRPr="008E56D4">
        <w:rPr>
          <w:lang w:val="sr-Cyrl-CS"/>
        </w:rPr>
        <w:t xml:space="preserve">), </w:t>
      </w:r>
      <w:r>
        <w:rPr>
          <w:lang w:val="sr-Cyrl-CS"/>
        </w:rPr>
        <w:t>под</w:t>
      </w:r>
      <w:r w:rsidRPr="008E56D4">
        <w:rPr>
          <w:lang w:val="sr-Cyrl-CS"/>
        </w:rPr>
        <w:t xml:space="preserve"> </w:t>
      </w:r>
      <w:r>
        <w:rPr>
          <w:lang w:val="sr-Cyrl-CS"/>
        </w:rPr>
        <w:t>пуном</w:t>
      </w:r>
      <w:r w:rsidRPr="008E56D4">
        <w:rPr>
          <w:lang w:val="sr-Cyrl-CS"/>
        </w:rPr>
        <w:t xml:space="preserve"> </w:t>
      </w:r>
      <w:r>
        <w:rPr>
          <w:lang w:val="sr-Cyrl-CS"/>
        </w:rPr>
        <w:t>материјалном</w:t>
      </w:r>
      <w:r w:rsidRPr="008E56D4">
        <w:rPr>
          <w:lang w:val="sr-Cyrl-CS"/>
        </w:rPr>
        <w:t xml:space="preserve"> </w:t>
      </w:r>
      <w:r>
        <w:rPr>
          <w:lang w:val="sr-Cyrl-CS"/>
        </w:rPr>
        <w:t>и</w:t>
      </w:r>
      <w:r w:rsidRPr="008E56D4">
        <w:rPr>
          <w:lang w:val="sr-Cyrl-CS"/>
        </w:rPr>
        <w:t xml:space="preserve"> </w:t>
      </w:r>
      <w:r>
        <w:rPr>
          <w:lang w:val="sr-Cyrl-CS"/>
        </w:rPr>
        <w:t>кривичном</w:t>
      </w:r>
      <w:r w:rsidRPr="008E56D4">
        <w:rPr>
          <w:lang w:val="sr-Cyrl-CS"/>
        </w:rPr>
        <w:t xml:space="preserve"> </w:t>
      </w:r>
      <w:r>
        <w:rPr>
          <w:lang w:val="sr-Cyrl-CS"/>
        </w:rPr>
        <w:t>одговорношћу</w:t>
      </w:r>
      <w:r w:rsidRPr="008E56D4">
        <w:rPr>
          <w:lang w:val="sr-Cyrl-CS"/>
        </w:rPr>
        <w:t xml:space="preserve">, </w:t>
      </w:r>
      <w:r>
        <w:rPr>
          <w:lang w:val="sr-Cyrl-CS"/>
        </w:rPr>
        <w:t>као</w:t>
      </w:r>
      <w:r w:rsidRPr="008E56D4">
        <w:rPr>
          <w:lang w:val="sr-Cyrl-CS"/>
        </w:rPr>
        <w:t xml:space="preserve"> </w:t>
      </w:r>
      <w:r>
        <w:rPr>
          <w:lang w:val="sr-Cyrl-CS"/>
        </w:rPr>
        <w:t>овлашћено</w:t>
      </w:r>
      <w:r w:rsidRPr="008E56D4">
        <w:rPr>
          <w:lang w:val="sr-Cyrl-CS"/>
        </w:rPr>
        <w:t xml:space="preserve"> </w:t>
      </w:r>
      <w:r>
        <w:rPr>
          <w:lang w:val="sr-Cyrl-CS"/>
        </w:rPr>
        <w:t>лице понуђача</w:t>
      </w:r>
      <w:r w:rsidRPr="008E56D4">
        <w:rPr>
          <w:lang w:val="sr-Cyrl-CS"/>
        </w:rPr>
        <w:t xml:space="preserve"> </w:t>
      </w:r>
      <w:r>
        <w:rPr>
          <w:lang w:val="sr-Cyrl-CS"/>
        </w:rPr>
        <w:t xml:space="preserve">дајем следећу </w:t>
      </w:r>
    </w:p>
    <w:p w14:paraId="3D34AF2D" w14:textId="77777777" w:rsidR="005410B1" w:rsidRPr="00760E0A" w:rsidRDefault="005410B1" w:rsidP="005410B1">
      <w:pPr>
        <w:ind w:right="-180"/>
        <w:rPr>
          <w:lang w:val="sr-Cyrl-CS"/>
        </w:rPr>
      </w:pPr>
      <w:r>
        <w:rPr>
          <w:lang w:val="sr-Cyrl-CS"/>
        </w:rPr>
        <w:t xml:space="preserve"> </w:t>
      </w:r>
    </w:p>
    <w:p w14:paraId="2931300F" w14:textId="77777777" w:rsidR="005410B1" w:rsidRPr="00C41112" w:rsidRDefault="005410B1" w:rsidP="005410B1">
      <w:pPr>
        <w:ind w:right="-180"/>
        <w:jc w:val="center"/>
        <w:rPr>
          <w:b/>
          <w:lang w:val="sr-Cyrl-CS"/>
        </w:rPr>
      </w:pPr>
      <w:r>
        <w:rPr>
          <w:b/>
          <w:lang w:val="sr-Cyrl-CS"/>
        </w:rPr>
        <w:t>И</w:t>
      </w:r>
      <w:r w:rsidRPr="00C41112">
        <w:rPr>
          <w:b/>
          <w:lang w:val="sr-Cyrl-CS"/>
        </w:rPr>
        <w:t xml:space="preserve"> </w:t>
      </w:r>
      <w:r>
        <w:rPr>
          <w:b/>
          <w:lang w:val="sr-Cyrl-CS"/>
        </w:rPr>
        <w:t>З</w:t>
      </w:r>
      <w:r w:rsidRPr="00C41112">
        <w:rPr>
          <w:b/>
          <w:lang w:val="sr-Cyrl-CS"/>
        </w:rPr>
        <w:t xml:space="preserve"> </w:t>
      </w:r>
      <w:r>
        <w:rPr>
          <w:b/>
          <w:lang w:val="sr-Cyrl-CS"/>
        </w:rPr>
        <w:t>Ј</w:t>
      </w:r>
      <w:r w:rsidRPr="00C41112">
        <w:rPr>
          <w:b/>
          <w:lang w:val="sr-Cyrl-CS"/>
        </w:rPr>
        <w:t xml:space="preserve"> </w:t>
      </w:r>
      <w:r>
        <w:rPr>
          <w:b/>
          <w:lang w:val="sr-Cyrl-CS"/>
        </w:rPr>
        <w:t>А</w:t>
      </w:r>
      <w:r w:rsidRPr="00C41112">
        <w:rPr>
          <w:b/>
          <w:lang w:val="sr-Cyrl-CS"/>
        </w:rPr>
        <w:t xml:space="preserve"> </w:t>
      </w:r>
      <w:r>
        <w:rPr>
          <w:b/>
          <w:lang w:val="sr-Cyrl-CS"/>
        </w:rPr>
        <w:t>В</w:t>
      </w:r>
      <w:r w:rsidRPr="00C41112">
        <w:rPr>
          <w:b/>
          <w:lang w:val="sr-Cyrl-CS"/>
        </w:rPr>
        <w:t xml:space="preserve"> </w:t>
      </w:r>
      <w:r>
        <w:rPr>
          <w:b/>
          <w:lang w:val="sr-Cyrl-CS"/>
        </w:rPr>
        <w:t>У</w:t>
      </w:r>
    </w:p>
    <w:p w14:paraId="5F0D79B4" w14:textId="77777777" w:rsidR="005410B1" w:rsidRPr="00760E0A" w:rsidRDefault="005410B1" w:rsidP="005410B1">
      <w:pPr>
        <w:ind w:right="-180"/>
        <w:jc w:val="center"/>
        <w:rPr>
          <w:lang w:val="sr-Cyrl-CS"/>
        </w:rPr>
      </w:pPr>
    </w:p>
    <w:p w14:paraId="2302C875" w14:textId="4654B309" w:rsidR="005410B1" w:rsidRDefault="005410B1" w:rsidP="005410B1">
      <w:pPr>
        <w:jc w:val="both"/>
        <w:rPr>
          <w:rFonts w:eastAsia="Times New Roman"/>
          <w:color w:val="auto"/>
          <w:kern w:val="0"/>
          <w:lang w:eastAsia="en-US"/>
        </w:rPr>
      </w:pPr>
      <w:r>
        <w:rPr>
          <w:lang w:val="sr-Cyrl-CS"/>
        </w:rPr>
        <w:t xml:space="preserve">Подизвођач ______________________________ са седиштем у  _______________________, ул._________________________, матични/регистарски  број ________________ </w:t>
      </w:r>
      <w:r>
        <w:rPr>
          <w:rFonts w:eastAsia="Times New Roman"/>
          <w:color w:val="auto"/>
          <w:kern w:val="0"/>
          <w:lang w:eastAsia="en-US"/>
        </w:rPr>
        <w:t>у</w:t>
      </w:r>
      <w:r w:rsidRPr="006A40B8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поступку</w:t>
      </w:r>
      <w:proofErr w:type="spellEnd"/>
      <w:r w:rsidRPr="006A40B8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јавне</w:t>
      </w:r>
      <w:proofErr w:type="spellEnd"/>
      <w:r w:rsidRPr="006A40B8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набавке</w:t>
      </w:r>
      <w:proofErr w:type="spellEnd"/>
      <w:r w:rsidRPr="006A40B8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eastAsia="en-US"/>
        </w:rPr>
        <w:t>у</w:t>
      </w:r>
      <w:r w:rsidRPr="006A40B8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преговарачком</w:t>
      </w:r>
      <w:proofErr w:type="spellEnd"/>
      <w:r w:rsidRPr="006A40B8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поступку</w:t>
      </w:r>
      <w:proofErr w:type="spellEnd"/>
      <w:r>
        <w:rPr>
          <w:rFonts w:eastAsia="Times New Roman"/>
          <w:color w:val="auto"/>
          <w:kern w:val="0"/>
          <w:lang w:val="sr-Cyrl-CS"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без</w:t>
      </w:r>
      <w:proofErr w:type="spellEnd"/>
      <w:r w:rsidRPr="006A40B8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објављивања</w:t>
      </w:r>
      <w:proofErr w:type="spellEnd"/>
      <w:r w:rsidRPr="006A40B8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позива</w:t>
      </w:r>
      <w:proofErr w:type="spellEnd"/>
      <w:r w:rsidRPr="006A40B8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за</w:t>
      </w:r>
      <w:proofErr w:type="spellEnd"/>
      <w:r w:rsidRPr="006A40B8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подношење</w:t>
      </w:r>
      <w:proofErr w:type="spellEnd"/>
      <w:r w:rsidRPr="006A40B8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понуда</w:t>
      </w:r>
      <w:proofErr w:type="spellEnd"/>
      <w:r>
        <w:rPr>
          <w:rFonts w:eastAsia="Times New Roman"/>
          <w:color w:val="auto"/>
          <w:kern w:val="0"/>
          <w:lang w:val="sr-Cyrl-RS" w:eastAsia="en-US"/>
        </w:rPr>
        <w:t xml:space="preserve"> -</w:t>
      </w:r>
      <w:r w:rsidRPr="006A40B8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eastAsia="en-US"/>
        </w:rPr>
        <w:t>ЈН</w:t>
      </w:r>
      <w:r w:rsidRPr="00371E68">
        <w:rPr>
          <w:rFonts w:eastAsia="Times New Roman"/>
          <w:color w:val="auto"/>
          <w:kern w:val="0"/>
          <w:lang w:eastAsia="en-US"/>
        </w:rPr>
        <w:t xml:space="preserve"> </w:t>
      </w:r>
      <w:r w:rsidR="000C36C3">
        <w:rPr>
          <w:rFonts w:eastAsia="Times New Roman"/>
          <w:color w:val="auto"/>
          <w:kern w:val="0"/>
          <w:lang w:val="sr-Cyrl-RS" w:eastAsia="en-US"/>
        </w:rPr>
        <w:t>Г</w:t>
      </w:r>
      <w:r>
        <w:rPr>
          <w:rFonts w:eastAsia="Times New Roman"/>
          <w:color w:val="auto"/>
          <w:kern w:val="0"/>
          <w:lang w:eastAsia="en-US"/>
        </w:rPr>
        <w:t>У</w:t>
      </w:r>
      <w:r w:rsidRPr="00371E68">
        <w:rPr>
          <w:rFonts w:eastAsia="Times New Roman"/>
          <w:color w:val="auto"/>
          <w:kern w:val="0"/>
          <w:lang w:eastAsia="en-US"/>
        </w:rPr>
        <w:t xml:space="preserve"> 2</w:t>
      </w:r>
      <w:r w:rsidR="008074B8">
        <w:rPr>
          <w:rFonts w:eastAsia="Times New Roman"/>
          <w:color w:val="auto"/>
          <w:kern w:val="0"/>
          <w:lang w:val="sr-Cyrl-RS" w:eastAsia="en-US"/>
        </w:rPr>
        <w:t>8</w:t>
      </w:r>
      <w:r w:rsidRPr="00371E68">
        <w:rPr>
          <w:rFonts w:eastAsia="Times New Roman"/>
          <w:color w:val="auto"/>
          <w:kern w:val="0"/>
          <w:lang w:eastAsia="en-US"/>
        </w:rPr>
        <w:t>-</w:t>
      </w:r>
      <w:r>
        <w:rPr>
          <w:rFonts w:eastAsia="Times New Roman"/>
          <w:color w:val="auto"/>
          <w:kern w:val="0"/>
          <w:lang w:eastAsia="en-US"/>
        </w:rPr>
        <w:t>У</w:t>
      </w:r>
      <w:r w:rsidRPr="00371E68">
        <w:rPr>
          <w:rFonts w:eastAsia="Times New Roman"/>
          <w:color w:val="auto"/>
          <w:kern w:val="0"/>
          <w:lang w:eastAsia="en-US"/>
        </w:rPr>
        <w:t>/20</w:t>
      </w:r>
      <w:r w:rsidR="008074B8">
        <w:rPr>
          <w:rFonts w:eastAsia="Times New Roman"/>
          <w:color w:val="auto"/>
          <w:kern w:val="0"/>
          <w:lang w:val="sr-Cyrl-RS" w:eastAsia="en-US"/>
        </w:rPr>
        <w:t>20</w:t>
      </w:r>
      <w:r>
        <w:rPr>
          <w:rFonts w:eastAsia="Times New Roman"/>
          <w:color w:val="auto"/>
          <w:kern w:val="0"/>
          <w:lang w:val="sr-Cyrl-RS" w:eastAsia="en-US"/>
        </w:rPr>
        <w:t xml:space="preserve"> </w:t>
      </w:r>
      <w:r w:rsidRPr="006A40B8">
        <w:rPr>
          <w:rFonts w:eastAsia="Times New Roman"/>
          <w:b/>
          <w:bCs/>
          <w:i/>
          <w:iCs/>
          <w:color w:val="auto"/>
          <w:kern w:val="0"/>
          <w:lang w:eastAsia="en-US"/>
        </w:rPr>
        <w:t>–</w:t>
      </w:r>
      <w:r>
        <w:rPr>
          <w:rFonts w:eastAsia="Times New Roman"/>
          <w:b/>
          <w:bCs/>
          <w:i/>
          <w:iCs/>
          <w:color w:val="auto"/>
          <w:kern w:val="0"/>
          <w:lang w:val="sr-Cyrl-CS" w:eastAsia="en-US"/>
        </w:rPr>
        <w:t xml:space="preserve"> </w:t>
      </w:r>
      <w:proofErr w:type="spellStart"/>
      <w:r>
        <w:t>услуге</w:t>
      </w:r>
      <w:proofErr w:type="spellEnd"/>
      <w:r w:rsidRPr="0059038B"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rPr>
          <w:iCs/>
        </w:rPr>
        <w:t>информационог</w:t>
      </w:r>
      <w:proofErr w:type="spellEnd"/>
      <w:r w:rsidRPr="00AD0374">
        <w:rPr>
          <w:iCs/>
        </w:rPr>
        <w:t xml:space="preserve"> </w:t>
      </w:r>
      <w:proofErr w:type="spellStart"/>
      <w:r>
        <w:rPr>
          <w:iCs/>
        </w:rPr>
        <w:t>система</w:t>
      </w:r>
      <w:proofErr w:type="spellEnd"/>
      <w:r w:rsidRPr="00AD0374">
        <w:rPr>
          <w:iCs/>
        </w:rPr>
        <w:t xml:space="preserve"> </w:t>
      </w:r>
      <w:proofErr w:type="spellStart"/>
      <w:r>
        <w:rPr>
          <w:iCs/>
        </w:rPr>
        <w:t>Хермес</w:t>
      </w:r>
      <w:proofErr w:type="spellEnd"/>
      <w:r>
        <w:t xml:space="preserve"> ( „</w:t>
      </w:r>
      <w:proofErr w:type="spellStart"/>
      <w:r>
        <w:t>Хермес</w:t>
      </w:r>
      <w:proofErr w:type="spellEnd"/>
      <w:r>
        <w:t xml:space="preserve">“ </w:t>
      </w:r>
      <w:r w:rsidR="008074B8">
        <w:t>–</w:t>
      </w:r>
      <w:r w:rsidR="008074B8">
        <w:rPr>
          <w:lang w:val="sr-Cyrl-RS"/>
        </w:rPr>
        <w:t xml:space="preserve"> кадровска евиденција </w:t>
      </w:r>
      <w:r w:rsidRPr="0059038B">
        <w:t>)</w:t>
      </w:r>
      <w:r w:rsidRPr="006A40B8">
        <w:rPr>
          <w:rFonts w:eastAsia="Times New Roman"/>
          <w:color w:val="auto"/>
          <w:kern w:val="0"/>
          <w:lang w:eastAsia="en-US"/>
        </w:rPr>
        <w:t>,</w:t>
      </w:r>
      <w:r>
        <w:rPr>
          <w:rFonts w:eastAsia="Times New Roman"/>
          <w:color w:val="auto"/>
          <w:kern w:val="0"/>
          <w:lang w:val="sr-Cyrl-CS"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испуњава</w:t>
      </w:r>
      <w:proofErr w:type="spellEnd"/>
      <w:r w:rsidRPr="006A40B8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све</w:t>
      </w:r>
      <w:proofErr w:type="spellEnd"/>
      <w:r w:rsidRPr="006A40B8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услове</w:t>
      </w:r>
      <w:proofErr w:type="spellEnd"/>
      <w:r w:rsidRPr="006A40B8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из</w:t>
      </w:r>
      <w:proofErr w:type="spellEnd"/>
      <w:r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чл</w:t>
      </w:r>
      <w:proofErr w:type="spellEnd"/>
      <w:r>
        <w:rPr>
          <w:rFonts w:eastAsia="Times New Roman"/>
          <w:color w:val="auto"/>
          <w:kern w:val="0"/>
          <w:lang w:eastAsia="en-US"/>
        </w:rPr>
        <w:t xml:space="preserve">. 75. </w:t>
      </w:r>
      <w:proofErr w:type="spellStart"/>
      <w:r>
        <w:rPr>
          <w:rFonts w:eastAsia="Times New Roman"/>
          <w:color w:val="auto"/>
          <w:kern w:val="0"/>
          <w:lang w:eastAsia="en-US"/>
        </w:rPr>
        <w:t>Закона</w:t>
      </w:r>
      <w:proofErr w:type="spellEnd"/>
      <w:r w:rsidRPr="006A40B8">
        <w:rPr>
          <w:rFonts w:eastAsia="Times New Roman"/>
          <w:color w:val="auto"/>
          <w:kern w:val="0"/>
          <w:lang w:eastAsia="en-US"/>
        </w:rPr>
        <w:t xml:space="preserve">, </w:t>
      </w:r>
      <w:proofErr w:type="spellStart"/>
      <w:r>
        <w:rPr>
          <w:rFonts w:eastAsia="Times New Roman"/>
          <w:color w:val="auto"/>
          <w:kern w:val="0"/>
          <w:lang w:eastAsia="en-US"/>
        </w:rPr>
        <w:t>односно</w:t>
      </w:r>
      <w:proofErr w:type="spellEnd"/>
      <w:r w:rsidRPr="006A40B8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услове</w:t>
      </w:r>
      <w:proofErr w:type="spellEnd"/>
      <w:r w:rsidRPr="006A40B8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дефинисане</w:t>
      </w:r>
      <w:proofErr w:type="spellEnd"/>
      <w:r w:rsidRPr="006A40B8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конкурсном</w:t>
      </w:r>
      <w:proofErr w:type="spellEnd"/>
      <w:r>
        <w:rPr>
          <w:rFonts w:eastAsia="Times New Roman"/>
          <w:color w:val="auto"/>
          <w:kern w:val="0"/>
          <w:lang w:val="sr-Cyrl-CS"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документацијом</w:t>
      </w:r>
      <w:proofErr w:type="spellEnd"/>
      <w:r w:rsidRPr="006A40B8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за</w:t>
      </w:r>
      <w:proofErr w:type="spellEnd"/>
      <w:r w:rsidRPr="006A40B8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предметну</w:t>
      </w:r>
      <w:proofErr w:type="spellEnd"/>
      <w:r w:rsidRPr="006A40B8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јавну</w:t>
      </w:r>
      <w:proofErr w:type="spellEnd"/>
      <w:r w:rsidRPr="006A40B8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набавку</w:t>
      </w:r>
      <w:proofErr w:type="spellEnd"/>
      <w:r w:rsidRPr="006A40B8">
        <w:rPr>
          <w:rFonts w:eastAsia="Times New Roman"/>
          <w:color w:val="auto"/>
          <w:kern w:val="0"/>
          <w:lang w:eastAsia="en-US"/>
        </w:rPr>
        <w:t xml:space="preserve">, </w:t>
      </w:r>
      <w:r>
        <w:rPr>
          <w:rFonts w:eastAsia="Times New Roman"/>
          <w:color w:val="auto"/>
          <w:kern w:val="0"/>
          <w:lang w:eastAsia="en-US"/>
        </w:rPr>
        <w:t>и</w:t>
      </w:r>
      <w:r w:rsidRPr="006A40B8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то</w:t>
      </w:r>
      <w:proofErr w:type="spellEnd"/>
      <w:r w:rsidRPr="006A40B8">
        <w:rPr>
          <w:rFonts w:eastAsia="Times New Roman"/>
          <w:color w:val="auto"/>
          <w:kern w:val="0"/>
          <w:lang w:eastAsia="en-US"/>
        </w:rPr>
        <w:t>:</w:t>
      </w:r>
    </w:p>
    <w:p w14:paraId="3A652F05" w14:textId="77777777" w:rsidR="008074B8" w:rsidRPr="006239FF" w:rsidRDefault="008074B8" w:rsidP="005410B1">
      <w:pPr>
        <w:jc w:val="both"/>
        <w:rPr>
          <w:sz w:val="28"/>
          <w:szCs w:val="28"/>
        </w:rPr>
      </w:pPr>
    </w:p>
    <w:p w14:paraId="6F93817D" w14:textId="77777777" w:rsidR="008074B8" w:rsidRDefault="008074B8" w:rsidP="008074B8">
      <w:pPr>
        <w:rPr>
          <w:rFonts w:cs="Arial"/>
          <w:szCs w:val="22"/>
        </w:rPr>
      </w:pPr>
      <w:r>
        <w:rPr>
          <w:rFonts w:cs="Arial"/>
          <w:szCs w:val="22"/>
        </w:rPr>
        <w:t xml:space="preserve">1)    </w:t>
      </w:r>
      <w:proofErr w:type="spellStart"/>
      <w:r>
        <w:rPr>
          <w:rFonts w:cs="Arial"/>
          <w:iCs/>
          <w:szCs w:val="22"/>
        </w:rPr>
        <w:t>Да</w:t>
      </w:r>
      <w:proofErr w:type="spellEnd"/>
      <w:r>
        <w:rPr>
          <w:rFonts w:cs="Arial"/>
          <w:iCs/>
          <w:szCs w:val="22"/>
        </w:rPr>
        <w:t xml:space="preserve"> </w:t>
      </w:r>
      <w:proofErr w:type="spellStart"/>
      <w:r>
        <w:rPr>
          <w:rFonts w:cs="Arial"/>
          <w:iCs/>
          <w:szCs w:val="22"/>
        </w:rPr>
        <w:t>је</w:t>
      </w:r>
      <w:proofErr w:type="spellEnd"/>
      <w:r>
        <w:rPr>
          <w:rFonts w:cs="Arial"/>
          <w:iCs/>
          <w:szCs w:val="22"/>
        </w:rPr>
        <w:t xml:space="preserve"> </w:t>
      </w:r>
      <w:proofErr w:type="spellStart"/>
      <w:r>
        <w:rPr>
          <w:rFonts w:cs="Arial"/>
          <w:iCs/>
          <w:szCs w:val="22"/>
        </w:rPr>
        <w:t>регистрован</w:t>
      </w:r>
      <w:proofErr w:type="spellEnd"/>
      <w:r>
        <w:rPr>
          <w:rFonts w:cs="Arial"/>
          <w:iCs/>
          <w:szCs w:val="22"/>
        </w:rPr>
        <w:t xml:space="preserve"> </w:t>
      </w:r>
      <w:proofErr w:type="spellStart"/>
      <w:r>
        <w:rPr>
          <w:rFonts w:cs="Arial"/>
          <w:iCs/>
          <w:szCs w:val="22"/>
        </w:rPr>
        <w:t>код</w:t>
      </w:r>
      <w:proofErr w:type="spellEnd"/>
      <w:r>
        <w:rPr>
          <w:rFonts w:cs="Arial"/>
          <w:iCs/>
          <w:szCs w:val="22"/>
        </w:rPr>
        <w:t xml:space="preserve"> </w:t>
      </w:r>
      <w:proofErr w:type="spellStart"/>
      <w:r>
        <w:rPr>
          <w:rFonts w:cs="Arial"/>
          <w:iCs/>
          <w:szCs w:val="22"/>
        </w:rPr>
        <w:t>надлежног</w:t>
      </w:r>
      <w:proofErr w:type="spellEnd"/>
      <w:r>
        <w:rPr>
          <w:rFonts w:cs="Arial"/>
          <w:iCs/>
          <w:szCs w:val="22"/>
        </w:rPr>
        <w:t xml:space="preserve"> </w:t>
      </w:r>
      <w:proofErr w:type="spellStart"/>
      <w:r>
        <w:rPr>
          <w:rFonts w:cs="Arial"/>
          <w:iCs/>
          <w:szCs w:val="22"/>
        </w:rPr>
        <w:t>органа</w:t>
      </w:r>
      <w:proofErr w:type="spellEnd"/>
      <w:r>
        <w:rPr>
          <w:rFonts w:cs="Arial"/>
          <w:iCs/>
          <w:szCs w:val="22"/>
        </w:rPr>
        <w:t xml:space="preserve">, </w:t>
      </w:r>
      <w:proofErr w:type="spellStart"/>
      <w:r>
        <w:rPr>
          <w:rFonts w:cs="Arial"/>
          <w:iCs/>
          <w:szCs w:val="22"/>
        </w:rPr>
        <w:t>односно</w:t>
      </w:r>
      <w:proofErr w:type="spellEnd"/>
      <w:r>
        <w:rPr>
          <w:rFonts w:cs="Arial"/>
          <w:iCs/>
          <w:szCs w:val="22"/>
        </w:rPr>
        <w:t xml:space="preserve"> </w:t>
      </w:r>
      <w:proofErr w:type="spellStart"/>
      <w:r>
        <w:rPr>
          <w:rFonts w:cs="Arial"/>
          <w:iCs/>
          <w:szCs w:val="22"/>
        </w:rPr>
        <w:t>уписан</w:t>
      </w:r>
      <w:proofErr w:type="spellEnd"/>
      <w:r>
        <w:rPr>
          <w:rFonts w:cs="Arial"/>
          <w:iCs/>
          <w:szCs w:val="22"/>
        </w:rPr>
        <w:t xml:space="preserve"> у </w:t>
      </w:r>
      <w:proofErr w:type="spellStart"/>
      <w:r>
        <w:rPr>
          <w:rFonts w:cs="Arial"/>
          <w:iCs/>
          <w:szCs w:val="22"/>
        </w:rPr>
        <w:t>одговарајући</w:t>
      </w:r>
      <w:proofErr w:type="spellEnd"/>
      <w:r>
        <w:rPr>
          <w:rFonts w:cs="Arial"/>
          <w:iCs/>
          <w:szCs w:val="22"/>
        </w:rPr>
        <w:t xml:space="preserve"> </w:t>
      </w:r>
      <w:proofErr w:type="spellStart"/>
      <w:r>
        <w:rPr>
          <w:rFonts w:cs="Arial"/>
          <w:iCs/>
          <w:szCs w:val="22"/>
        </w:rPr>
        <w:t>регистар</w:t>
      </w:r>
      <w:proofErr w:type="spellEnd"/>
      <w:r>
        <w:rPr>
          <w:rFonts w:cs="Arial"/>
          <w:iCs/>
          <w:szCs w:val="22"/>
          <w:lang w:val="sr-Cyrl-CS"/>
        </w:rPr>
        <w:t xml:space="preserve"> </w:t>
      </w:r>
      <w:r>
        <w:rPr>
          <w:rFonts w:cs="Arial"/>
          <w:i/>
          <w:iCs/>
          <w:szCs w:val="22"/>
          <w:lang w:val="sr-Cyrl-CS"/>
        </w:rPr>
        <w:t>(чл. 75. ст. 1. тач. 1) ЗЈН);</w:t>
      </w:r>
    </w:p>
    <w:p w14:paraId="08DB98B1" w14:textId="77777777" w:rsidR="008074B8" w:rsidRDefault="008074B8" w:rsidP="008074B8">
      <w:pPr>
        <w:rPr>
          <w:rFonts w:cs="Arial"/>
          <w:i/>
          <w:iCs/>
          <w:szCs w:val="22"/>
          <w:lang w:val="sr-Cyrl-CS"/>
        </w:rPr>
      </w:pPr>
      <w:r>
        <w:rPr>
          <w:rFonts w:cs="Arial"/>
          <w:szCs w:val="22"/>
        </w:rPr>
        <w:t xml:space="preserve">2)    </w:t>
      </w:r>
      <w:proofErr w:type="spellStart"/>
      <w:r>
        <w:rPr>
          <w:rFonts w:cs="Arial"/>
          <w:szCs w:val="22"/>
        </w:rPr>
        <w:t>Да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он</w:t>
      </w:r>
      <w:proofErr w:type="spellEnd"/>
      <w:r>
        <w:rPr>
          <w:rFonts w:cs="Arial"/>
          <w:szCs w:val="22"/>
        </w:rPr>
        <w:t xml:space="preserve"> и </w:t>
      </w:r>
      <w:proofErr w:type="spellStart"/>
      <w:r>
        <w:rPr>
          <w:rFonts w:cs="Arial"/>
          <w:szCs w:val="22"/>
        </w:rPr>
        <w:t>његов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законски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заступник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није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осуђиван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за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неко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од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кривичних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дела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као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члан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организоване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криминалне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групе</w:t>
      </w:r>
      <w:proofErr w:type="spellEnd"/>
      <w:r>
        <w:rPr>
          <w:rFonts w:cs="Arial"/>
          <w:szCs w:val="22"/>
        </w:rPr>
        <w:t xml:space="preserve">, </w:t>
      </w:r>
      <w:proofErr w:type="spellStart"/>
      <w:r>
        <w:rPr>
          <w:rFonts w:cs="Arial"/>
          <w:szCs w:val="22"/>
        </w:rPr>
        <w:t>да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није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осуђиван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за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кривична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дела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против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привреде</w:t>
      </w:r>
      <w:proofErr w:type="spellEnd"/>
      <w:r>
        <w:rPr>
          <w:rFonts w:cs="Arial"/>
          <w:szCs w:val="22"/>
        </w:rPr>
        <w:t xml:space="preserve">, </w:t>
      </w:r>
      <w:proofErr w:type="spellStart"/>
      <w:r>
        <w:rPr>
          <w:rFonts w:cs="Arial"/>
          <w:szCs w:val="22"/>
        </w:rPr>
        <w:t>кривична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дела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против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животне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средине</w:t>
      </w:r>
      <w:proofErr w:type="spellEnd"/>
      <w:r>
        <w:rPr>
          <w:rFonts w:cs="Arial"/>
          <w:szCs w:val="22"/>
        </w:rPr>
        <w:t xml:space="preserve">, </w:t>
      </w:r>
      <w:proofErr w:type="spellStart"/>
      <w:r>
        <w:rPr>
          <w:rFonts w:cs="Arial"/>
          <w:szCs w:val="22"/>
        </w:rPr>
        <w:t>кривично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дело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примања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или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давања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мита</w:t>
      </w:r>
      <w:proofErr w:type="spellEnd"/>
      <w:r>
        <w:rPr>
          <w:rFonts w:cs="Arial"/>
          <w:szCs w:val="22"/>
        </w:rPr>
        <w:t xml:space="preserve">, </w:t>
      </w:r>
      <w:proofErr w:type="spellStart"/>
      <w:r>
        <w:rPr>
          <w:rFonts w:cs="Arial"/>
          <w:szCs w:val="22"/>
        </w:rPr>
        <w:t>кривично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дело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преваре</w:t>
      </w:r>
      <w:proofErr w:type="spellEnd"/>
      <w:r>
        <w:rPr>
          <w:rFonts w:cs="Arial"/>
          <w:szCs w:val="22"/>
          <w:lang w:val="sr-Cyrl-CS"/>
        </w:rPr>
        <w:t xml:space="preserve"> </w:t>
      </w:r>
      <w:r>
        <w:rPr>
          <w:rFonts w:cs="Arial"/>
          <w:i/>
          <w:iCs/>
          <w:szCs w:val="22"/>
          <w:lang w:val="sr-Cyrl-CS"/>
        </w:rPr>
        <w:t>(чл. 75. ст. 1. тач. 2) ЗЈН);</w:t>
      </w:r>
    </w:p>
    <w:p w14:paraId="6B7D7093" w14:textId="77777777" w:rsidR="008074B8" w:rsidRDefault="008074B8" w:rsidP="008074B8">
      <w:pPr>
        <w:rPr>
          <w:rFonts w:cs="Arial"/>
          <w:i/>
          <w:iCs/>
          <w:szCs w:val="22"/>
        </w:rPr>
      </w:pPr>
      <w:r>
        <w:rPr>
          <w:rFonts w:cs="Arial"/>
          <w:szCs w:val="22"/>
        </w:rPr>
        <w:t xml:space="preserve">  3)  </w:t>
      </w:r>
      <w:proofErr w:type="spellStart"/>
      <w:r>
        <w:rPr>
          <w:rFonts w:cs="Arial"/>
          <w:szCs w:val="22"/>
        </w:rPr>
        <w:t>Да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је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измирио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доспеле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порезе</w:t>
      </w:r>
      <w:proofErr w:type="spellEnd"/>
      <w:r>
        <w:rPr>
          <w:rFonts w:cs="Arial"/>
          <w:szCs w:val="22"/>
        </w:rPr>
        <w:t xml:space="preserve">, </w:t>
      </w:r>
      <w:proofErr w:type="spellStart"/>
      <w:r>
        <w:rPr>
          <w:rFonts w:cs="Arial"/>
          <w:szCs w:val="22"/>
        </w:rPr>
        <w:t>доприносе</w:t>
      </w:r>
      <w:proofErr w:type="spellEnd"/>
      <w:r>
        <w:rPr>
          <w:rFonts w:cs="Arial"/>
          <w:szCs w:val="22"/>
        </w:rPr>
        <w:t xml:space="preserve"> и </w:t>
      </w:r>
      <w:proofErr w:type="spellStart"/>
      <w:r>
        <w:rPr>
          <w:rFonts w:cs="Arial"/>
          <w:szCs w:val="22"/>
        </w:rPr>
        <w:t>друге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јавне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дажбине</w:t>
      </w:r>
      <w:proofErr w:type="spellEnd"/>
      <w:r>
        <w:rPr>
          <w:rFonts w:cs="Arial"/>
          <w:szCs w:val="22"/>
        </w:rPr>
        <w:t xml:space="preserve"> у </w:t>
      </w:r>
      <w:proofErr w:type="spellStart"/>
      <w:r>
        <w:rPr>
          <w:rFonts w:cs="Arial"/>
          <w:szCs w:val="22"/>
        </w:rPr>
        <w:t>складу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са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прописима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Републике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Србије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или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стране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државе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када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има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седиште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на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њеној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територији</w:t>
      </w:r>
      <w:proofErr w:type="spellEnd"/>
      <w:r>
        <w:rPr>
          <w:rFonts w:cs="Arial"/>
          <w:szCs w:val="22"/>
        </w:rPr>
        <w:t xml:space="preserve"> </w:t>
      </w:r>
      <w:r>
        <w:rPr>
          <w:rFonts w:cs="Arial"/>
          <w:i/>
          <w:iCs/>
          <w:szCs w:val="22"/>
          <w:lang w:val="sr-Cyrl-CS"/>
        </w:rPr>
        <w:t>(чл. 75. ст. 1. тач. 4) ЗЈН);</w:t>
      </w:r>
    </w:p>
    <w:p w14:paraId="3CD0F0B8" w14:textId="77777777" w:rsidR="005410B1" w:rsidRPr="00760E0A" w:rsidRDefault="005410B1" w:rsidP="005410B1">
      <w:pPr>
        <w:ind w:right="-180"/>
        <w:jc w:val="both"/>
        <w:rPr>
          <w:lang w:val="sr-Cyrl-CS"/>
        </w:rPr>
      </w:pPr>
    </w:p>
    <w:p w14:paraId="55ADC678" w14:textId="77777777" w:rsidR="005410B1" w:rsidRDefault="005410B1" w:rsidP="005410B1">
      <w:pPr>
        <w:spacing w:line="360" w:lineRule="auto"/>
        <w:ind w:right="-180" w:firstLine="720"/>
        <w:jc w:val="both"/>
        <w:rPr>
          <w:lang w:val="sr-Cyrl-CS"/>
        </w:rPr>
      </w:pPr>
      <w:r>
        <w:rPr>
          <w:lang w:val="sr-Cyrl-CS"/>
        </w:rPr>
        <w:t xml:space="preserve">      </w:t>
      </w:r>
    </w:p>
    <w:p w14:paraId="06A3D605" w14:textId="77777777" w:rsidR="005410B1" w:rsidRDefault="005410B1" w:rsidP="005410B1">
      <w:pPr>
        <w:ind w:right="-180"/>
        <w:rPr>
          <w:sz w:val="20"/>
          <w:szCs w:val="20"/>
          <w:lang w:val="sr-Cyrl-CS"/>
        </w:rPr>
      </w:pPr>
    </w:p>
    <w:p w14:paraId="56562AEC" w14:textId="53919C3D" w:rsidR="005410B1" w:rsidRPr="005B75EF" w:rsidRDefault="005410B1" w:rsidP="005410B1">
      <w:pPr>
        <w:spacing w:line="480" w:lineRule="auto"/>
        <w:ind w:right="-180"/>
        <w:rPr>
          <w:b/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</w:t>
      </w:r>
      <w:r>
        <w:rPr>
          <w:lang w:val="sr-Cyrl-CS"/>
        </w:rPr>
        <w:t xml:space="preserve"> </w:t>
      </w:r>
      <w:r>
        <w:rPr>
          <w:b/>
          <w:lang w:val="sr-Cyrl-CS"/>
        </w:rPr>
        <w:t>Датум</w:t>
      </w:r>
      <w:r w:rsidRPr="005B75EF">
        <w:rPr>
          <w:b/>
          <w:lang w:val="sr-Cyrl-CS"/>
        </w:rPr>
        <w:t xml:space="preserve">:                              </w:t>
      </w:r>
      <w:r>
        <w:rPr>
          <w:b/>
          <w:lang w:val="sr-Cyrl-CS"/>
        </w:rPr>
        <w:t xml:space="preserve">        </w:t>
      </w:r>
      <w:r w:rsidR="0091156D">
        <w:rPr>
          <w:b/>
          <w:lang w:val="sr-Cyrl-CS"/>
        </w:rPr>
        <w:t xml:space="preserve">  </w:t>
      </w:r>
      <w:r>
        <w:rPr>
          <w:b/>
          <w:lang w:val="sr-Cyrl-CS"/>
        </w:rPr>
        <w:t xml:space="preserve">             </w:t>
      </w:r>
      <w:r w:rsidR="0091156D">
        <w:rPr>
          <w:b/>
          <w:lang w:val="sr-Cyrl-CS"/>
        </w:rPr>
        <w:t xml:space="preserve">       </w:t>
      </w:r>
      <w:r>
        <w:rPr>
          <w:b/>
          <w:lang w:val="sr-Cyrl-CS"/>
        </w:rPr>
        <w:t xml:space="preserve">  Потпис</w:t>
      </w:r>
      <w:r w:rsidRPr="005B75EF">
        <w:rPr>
          <w:b/>
          <w:lang w:val="sr-Cyrl-CS"/>
        </w:rPr>
        <w:t xml:space="preserve"> </w:t>
      </w:r>
      <w:r>
        <w:rPr>
          <w:b/>
          <w:lang w:val="sr-Cyrl-CS"/>
        </w:rPr>
        <w:t>одговорног</w:t>
      </w:r>
      <w:r w:rsidRPr="005B75EF">
        <w:rPr>
          <w:b/>
          <w:lang w:val="sr-Cyrl-CS"/>
        </w:rPr>
        <w:t xml:space="preserve"> </w:t>
      </w:r>
      <w:r>
        <w:rPr>
          <w:b/>
          <w:lang w:val="sr-Cyrl-CS"/>
        </w:rPr>
        <w:t>лица</w:t>
      </w:r>
      <w:r w:rsidRPr="005B75EF">
        <w:rPr>
          <w:b/>
          <w:lang w:val="sr-Cyrl-CS"/>
        </w:rPr>
        <w:t xml:space="preserve"> </w:t>
      </w:r>
    </w:p>
    <w:p w14:paraId="42B986E9" w14:textId="77777777" w:rsidR="005410B1" w:rsidRPr="004A6AE8" w:rsidRDefault="005410B1" w:rsidP="005410B1">
      <w:pPr>
        <w:spacing w:line="480" w:lineRule="auto"/>
        <w:ind w:right="-180"/>
        <w:jc w:val="both"/>
        <w:rPr>
          <w:b/>
          <w:lang w:val="sr-Cyrl-CS"/>
        </w:rPr>
      </w:pPr>
      <w:r w:rsidRPr="005B75EF">
        <w:rPr>
          <w:b/>
          <w:lang w:val="sr-Cyrl-CS"/>
        </w:rPr>
        <w:t xml:space="preserve">   _____________                                                                   ____________________</w:t>
      </w:r>
    </w:p>
    <w:p w14:paraId="6279770D" w14:textId="77777777" w:rsidR="005410B1" w:rsidRDefault="005410B1" w:rsidP="005410B1">
      <w:pPr>
        <w:ind w:right="-180"/>
        <w:rPr>
          <w:b/>
          <w:sz w:val="22"/>
          <w:szCs w:val="22"/>
          <w:lang w:val="sr-Cyrl-CS"/>
        </w:rPr>
      </w:pPr>
    </w:p>
    <w:p w14:paraId="68D928D4" w14:textId="77777777" w:rsidR="005410B1" w:rsidRDefault="005410B1" w:rsidP="005410B1">
      <w:pPr>
        <w:ind w:right="-180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Напомена</w:t>
      </w:r>
      <w:r w:rsidRPr="003C1335">
        <w:rPr>
          <w:b/>
          <w:sz w:val="22"/>
          <w:szCs w:val="22"/>
          <w:lang w:val="sr-Cyrl-CS"/>
        </w:rPr>
        <w:t>:</w:t>
      </w:r>
      <w:r w:rsidRPr="003C1335">
        <w:rPr>
          <w:sz w:val="22"/>
          <w:szCs w:val="22"/>
          <w:lang w:val="sr-Cyrl-CS"/>
        </w:rPr>
        <w:t xml:space="preserve"> </w:t>
      </w:r>
    </w:p>
    <w:p w14:paraId="6E003790" w14:textId="77777777" w:rsidR="005410B1" w:rsidRPr="003C1335" w:rsidRDefault="005410B1" w:rsidP="005410B1">
      <w:pPr>
        <w:ind w:right="-1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1) У</w:t>
      </w:r>
      <w:r w:rsidRPr="003C13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случају</w:t>
      </w:r>
      <w:r w:rsidRPr="003C13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недоумице</w:t>
      </w:r>
      <w:r w:rsidRPr="003C13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</w:t>
      </w:r>
      <w:r w:rsidRPr="003C13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томе</w:t>
      </w:r>
      <w:r w:rsidRPr="003C13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да</w:t>
      </w:r>
      <w:r w:rsidRPr="003C13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ли</w:t>
      </w:r>
      <w:r w:rsidRPr="003C13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подизвођач</w:t>
      </w:r>
      <w:r w:rsidRPr="003C13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испуњава</w:t>
      </w:r>
      <w:r w:rsidRPr="003C13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неки</w:t>
      </w:r>
      <w:r w:rsidRPr="003C13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од</w:t>
      </w:r>
      <w:r w:rsidRPr="003C13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услова</w:t>
      </w:r>
      <w:r w:rsidRPr="003C13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одређених</w:t>
      </w:r>
      <w:r w:rsidRPr="003C13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конкурсном документацијом</w:t>
      </w:r>
      <w:r w:rsidRPr="003C133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наручилац</w:t>
      </w:r>
      <w:r w:rsidRPr="003C13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може</w:t>
      </w:r>
      <w:r w:rsidRPr="003C13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да</w:t>
      </w:r>
      <w:r w:rsidRPr="003C13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тражи</w:t>
      </w:r>
      <w:r w:rsidRPr="003C13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од</w:t>
      </w:r>
      <w:r w:rsidRPr="003C13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понуђача</w:t>
      </w:r>
      <w:r w:rsidRPr="003C13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да</w:t>
      </w:r>
      <w:r w:rsidRPr="003C13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поднесе одговарајуће</w:t>
      </w:r>
      <w:r w:rsidRPr="003C13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документе</w:t>
      </w:r>
      <w:r w:rsidRPr="003C13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којима</w:t>
      </w:r>
      <w:r w:rsidRPr="003C13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потврђује</w:t>
      </w:r>
      <w:r w:rsidRPr="003C13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испуњеност</w:t>
      </w:r>
      <w:r w:rsidRPr="003C13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услова</w:t>
      </w:r>
      <w:r w:rsidRPr="003C1335">
        <w:rPr>
          <w:sz w:val="22"/>
          <w:szCs w:val="22"/>
          <w:lang w:val="sr-Cyrl-CS"/>
        </w:rPr>
        <w:t>.</w:t>
      </w:r>
    </w:p>
    <w:p w14:paraId="19607465" w14:textId="56C9A8FC" w:rsidR="005410B1" w:rsidRDefault="005410B1" w:rsidP="005410B1">
      <w:pPr>
        <w:suppressAutoHyphens w:val="0"/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2) Образац</w:t>
      </w:r>
      <w:r w:rsidRPr="003C13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„</w:t>
      </w:r>
      <w:r>
        <w:rPr>
          <w:sz w:val="20"/>
          <w:szCs w:val="20"/>
          <w:lang w:val="sr-Cyrl-CS"/>
        </w:rPr>
        <w:t>ИЗЈАВЕ</w:t>
      </w:r>
      <w:r w:rsidRPr="00E440D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О</w:t>
      </w:r>
      <w:r w:rsidRPr="00E440D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ИСПУЊЕНОСТИ</w:t>
      </w:r>
      <w:r w:rsidRPr="00E440D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УСЛОВА</w:t>
      </w:r>
      <w:r>
        <w:rPr>
          <w:sz w:val="22"/>
          <w:szCs w:val="22"/>
          <w:lang w:val="sr-Cyrl-CS"/>
        </w:rPr>
        <w:t>“</w:t>
      </w:r>
      <w:r w:rsidRPr="003C13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треба фотокопирати</w:t>
      </w:r>
      <w:r w:rsidRPr="003C133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попунити</w:t>
      </w:r>
      <w:r w:rsidRPr="003C13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за</w:t>
      </w:r>
      <w:r w:rsidRPr="003C13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сваког</w:t>
      </w:r>
      <w:r w:rsidRPr="003C13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подизвођача</w:t>
      </w:r>
      <w:r w:rsidRPr="003C13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</w:t>
      </w:r>
      <w:r w:rsidRPr="003C13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доставити</w:t>
      </w:r>
      <w:r w:rsidRPr="003C13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уз</w:t>
      </w:r>
      <w:r w:rsidRPr="003C13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понуду</w:t>
      </w:r>
      <w:r w:rsidRPr="003C133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и</w:t>
      </w:r>
      <w:r w:rsidRPr="003C13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потписом</w:t>
      </w:r>
      <w:r w:rsidRPr="003C13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овлашћеног</w:t>
      </w:r>
      <w:r w:rsidRPr="003C13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лица</w:t>
      </w:r>
      <w:r w:rsidRPr="003C13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понуђача</w:t>
      </w:r>
      <w:r w:rsidRPr="003C13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</w:t>
      </w:r>
      <w:r w:rsidRPr="003C13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подизвођача</w:t>
      </w:r>
      <w:r w:rsidRPr="003C1335">
        <w:rPr>
          <w:sz w:val="22"/>
          <w:szCs w:val="22"/>
          <w:lang w:val="sr-Cyrl-CS"/>
        </w:rPr>
        <w:t xml:space="preserve">. </w:t>
      </w:r>
      <w:r w:rsidRPr="003C1335">
        <w:rPr>
          <w:sz w:val="22"/>
          <w:szCs w:val="22"/>
          <w:lang w:val="sr-Cyrl-CS"/>
        </w:rPr>
        <w:cr/>
      </w:r>
    </w:p>
    <w:p w14:paraId="245DFB85" w14:textId="77777777" w:rsidR="005410B1" w:rsidRDefault="005410B1" w:rsidP="005410B1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  <w:lang w:val="sr-Cyrl-CS"/>
        </w:rPr>
      </w:pPr>
      <w:r w:rsidRPr="003C1335">
        <w:rPr>
          <w:sz w:val="22"/>
          <w:szCs w:val="22"/>
          <w:lang w:val="sr-Cyrl-CS"/>
        </w:rPr>
        <w:cr/>
      </w:r>
    </w:p>
    <w:p w14:paraId="4486D2F7" w14:textId="77777777" w:rsidR="005410B1" w:rsidRDefault="005410B1" w:rsidP="005410B1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  <w:lang w:val="sr-Cyrl-CS"/>
        </w:rPr>
      </w:pPr>
    </w:p>
    <w:p w14:paraId="7AE3FD71" w14:textId="77777777" w:rsidR="005410B1" w:rsidRPr="0038328C" w:rsidRDefault="005410B1" w:rsidP="005410B1">
      <w:pPr>
        <w:suppressAutoHyphens w:val="0"/>
        <w:autoSpaceDE w:val="0"/>
        <w:autoSpaceDN w:val="0"/>
        <w:adjustRightInd w:val="0"/>
        <w:spacing w:line="240" w:lineRule="auto"/>
        <w:rPr>
          <w:b/>
          <w:bCs/>
          <w:iCs/>
          <w:sz w:val="16"/>
          <w:szCs w:val="16"/>
        </w:rPr>
      </w:pPr>
    </w:p>
    <w:p w14:paraId="177ED722" w14:textId="77777777" w:rsidR="005410B1" w:rsidRDefault="005410B1" w:rsidP="005410B1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lastRenderedPageBreak/>
        <w:t>ОБРАЗАЦ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ПОНУДЕ</w:t>
      </w:r>
    </w:p>
    <w:p w14:paraId="780FE939" w14:textId="77777777" w:rsidR="005410B1" w:rsidRPr="00F14FEA" w:rsidRDefault="005410B1" w:rsidP="005410B1">
      <w:pPr>
        <w:autoSpaceDE w:val="0"/>
        <w:autoSpaceDN w:val="0"/>
        <w:adjustRightInd w:val="0"/>
        <w:rPr>
          <w:b/>
          <w:bCs/>
          <w:iCs/>
          <w:lang w:val="sr-Cyrl-CS"/>
        </w:rPr>
      </w:pPr>
    </w:p>
    <w:p w14:paraId="1573208D" w14:textId="6245BB68" w:rsidR="005410B1" w:rsidRPr="001C5D47" w:rsidRDefault="005410B1" w:rsidP="005410B1">
      <w:pPr>
        <w:jc w:val="both"/>
        <w:rPr>
          <w:b/>
          <w:sz w:val="28"/>
          <w:szCs w:val="28"/>
        </w:rPr>
      </w:pPr>
      <w:r>
        <w:rPr>
          <w:rFonts w:ascii="TimesNewRomanPSMT" w:hAnsi="TimesNewRomanPSMT" w:cs="TimesNewRomanPSMT"/>
          <w:lang w:val="sr-Cyrl-CS"/>
        </w:rPr>
        <w:t>За</w:t>
      </w:r>
      <w:r w:rsidRPr="001E5FC5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  <w:color w:val="auto"/>
        </w:rPr>
        <w:t>јавну</w:t>
      </w:r>
      <w:proofErr w:type="spellEnd"/>
      <w:r w:rsidRPr="001E5FC5">
        <w:rPr>
          <w:rFonts w:ascii="TimesNewRomanPSMT" w:hAnsi="TimesNewRomanPSMT" w:cs="TimesNewRomanPSMT"/>
          <w:color w:val="auto"/>
        </w:rPr>
        <w:t xml:space="preserve"> </w:t>
      </w:r>
      <w:proofErr w:type="spellStart"/>
      <w:r>
        <w:rPr>
          <w:rFonts w:ascii="TimesNewRomanPSMT" w:hAnsi="TimesNewRomanPSMT" w:cs="TimesNewRomanPSMT"/>
          <w:color w:val="auto"/>
        </w:rPr>
        <w:t>набавку</w:t>
      </w:r>
      <w:proofErr w:type="spellEnd"/>
      <w:r w:rsidRPr="00371E68">
        <w:t xml:space="preserve"> </w:t>
      </w:r>
      <w:r>
        <w:rPr>
          <w:lang w:val="sr-Cyrl-RS"/>
        </w:rPr>
        <w:t xml:space="preserve"> у преговарачком поступку јавне набавке - </w:t>
      </w:r>
      <w:bookmarkStart w:id="9" w:name="_Hlk507148807"/>
      <w:r>
        <w:rPr>
          <w:rFonts w:ascii="TimesNewRomanPSMT" w:hAnsi="TimesNewRomanPSMT" w:cs="TimesNewRomanPSMT"/>
          <w:b/>
          <w:color w:val="auto"/>
        </w:rPr>
        <w:t>ЈН</w:t>
      </w:r>
      <w:r w:rsidRPr="00371E68">
        <w:rPr>
          <w:rFonts w:ascii="TimesNewRomanPSMT" w:hAnsi="TimesNewRomanPSMT" w:cs="TimesNewRomanPSMT"/>
          <w:b/>
          <w:color w:val="auto"/>
        </w:rPr>
        <w:t xml:space="preserve"> </w:t>
      </w:r>
      <w:r>
        <w:rPr>
          <w:rFonts w:ascii="TimesNewRomanPSMT" w:hAnsi="TimesNewRomanPSMT" w:cs="TimesNewRomanPSMT"/>
          <w:b/>
          <w:color w:val="auto"/>
        </w:rPr>
        <w:t>ОУ</w:t>
      </w:r>
      <w:r w:rsidRPr="00371E68">
        <w:rPr>
          <w:rFonts w:ascii="TimesNewRomanPSMT" w:hAnsi="TimesNewRomanPSMT" w:cs="TimesNewRomanPSMT"/>
          <w:b/>
          <w:color w:val="auto"/>
        </w:rPr>
        <w:t xml:space="preserve"> 32-</w:t>
      </w:r>
      <w:r>
        <w:rPr>
          <w:rFonts w:ascii="TimesNewRomanPSMT" w:hAnsi="TimesNewRomanPSMT" w:cs="TimesNewRomanPSMT"/>
          <w:b/>
          <w:color w:val="auto"/>
        </w:rPr>
        <w:t>У</w:t>
      </w:r>
      <w:r w:rsidRPr="00371E68">
        <w:rPr>
          <w:rFonts w:ascii="TimesNewRomanPSMT" w:hAnsi="TimesNewRomanPSMT" w:cs="TimesNewRomanPSMT"/>
          <w:b/>
          <w:color w:val="auto"/>
        </w:rPr>
        <w:t>/2018</w:t>
      </w:r>
      <w:r w:rsidRPr="001C5D47">
        <w:rPr>
          <w:rFonts w:ascii="TimesNewRoman,Bold" w:eastAsia="Times New Roman" w:hAnsi="TimesNewRoman,Bold" w:cs="TimesNewRoman,Bold"/>
          <w:b/>
          <w:bCs/>
          <w:color w:val="auto"/>
          <w:kern w:val="0"/>
          <w:lang w:eastAsia="en-US"/>
        </w:rPr>
        <w:t xml:space="preserve"> </w:t>
      </w:r>
      <w:bookmarkEnd w:id="9"/>
      <w:r w:rsidRPr="001C5D47">
        <w:rPr>
          <w:rFonts w:ascii="TimesNewRoman,Bold" w:eastAsia="Times New Roman" w:hAnsi="TimesNewRoman,Bold" w:cs="TimesNewRoman,Bold"/>
          <w:b/>
          <w:bCs/>
          <w:color w:val="auto"/>
          <w:kern w:val="0"/>
          <w:lang w:val="sr-Cyrl-CS" w:eastAsia="en-US"/>
        </w:rPr>
        <w:t xml:space="preserve">- </w:t>
      </w:r>
      <w:proofErr w:type="spellStart"/>
      <w:r>
        <w:rPr>
          <w:b/>
        </w:rPr>
        <w:t>услуге</w:t>
      </w:r>
      <w:proofErr w:type="spellEnd"/>
      <w:r w:rsidRPr="001C5D47">
        <w:rPr>
          <w:b/>
        </w:rPr>
        <w:t xml:space="preserve"> </w:t>
      </w:r>
      <w:proofErr w:type="spellStart"/>
      <w:r>
        <w:rPr>
          <w:b/>
        </w:rPr>
        <w:t>одржавања</w:t>
      </w:r>
      <w:proofErr w:type="spellEnd"/>
      <w:r>
        <w:rPr>
          <w:b/>
        </w:rPr>
        <w:t xml:space="preserve"> </w:t>
      </w:r>
      <w:proofErr w:type="spellStart"/>
      <w:r>
        <w:rPr>
          <w:b/>
          <w:iCs/>
        </w:rPr>
        <w:t>информационог</w:t>
      </w:r>
      <w:proofErr w:type="spellEnd"/>
      <w:r w:rsidRPr="005356C4">
        <w:rPr>
          <w:b/>
          <w:iCs/>
        </w:rPr>
        <w:t xml:space="preserve"> </w:t>
      </w:r>
      <w:proofErr w:type="spellStart"/>
      <w:r>
        <w:rPr>
          <w:b/>
          <w:iCs/>
        </w:rPr>
        <w:t>система</w:t>
      </w:r>
      <w:proofErr w:type="spellEnd"/>
      <w:r w:rsidRPr="005356C4">
        <w:rPr>
          <w:b/>
          <w:iCs/>
        </w:rPr>
        <w:t xml:space="preserve"> </w:t>
      </w:r>
      <w:proofErr w:type="spellStart"/>
      <w:r>
        <w:rPr>
          <w:b/>
          <w:iCs/>
        </w:rPr>
        <w:t>Хермес</w:t>
      </w:r>
      <w:proofErr w:type="spellEnd"/>
      <w:r w:rsidRPr="001C5D47">
        <w:rPr>
          <w:b/>
        </w:rPr>
        <w:t xml:space="preserve"> </w:t>
      </w:r>
      <w:r>
        <w:rPr>
          <w:b/>
        </w:rPr>
        <w:t>(„</w:t>
      </w:r>
      <w:proofErr w:type="spellStart"/>
      <w:r>
        <w:rPr>
          <w:b/>
        </w:rPr>
        <w:t>Хермес</w:t>
      </w:r>
      <w:proofErr w:type="spellEnd"/>
      <w:r>
        <w:rPr>
          <w:b/>
        </w:rPr>
        <w:t>“ -</w:t>
      </w:r>
      <w:proofErr w:type="spellStart"/>
      <w:r w:rsidR="0038328C" w:rsidRPr="0038328C">
        <w:rPr>
          <w:b/>
          <w:iCs/>
        </w:rPr>
        <w:t>кадровска</w:t>
      </w:r>
      <w:proofErr w:type="spellEnd"/>
      <w:r w:rsidR="0038328C" w:rsidRPr="0038328C">
        <w:rPr>
          <w:b/>
          <w:iCs/>
        </w:rPr>
        <w:t xml:space="preserve"> </w:t>
      </w:r>
      <w:proofErr w:type="spellStart"/>
      <w:r w:rsidR="0038328C" w:rsidRPr="0038328C">
        <w:rPr>
          <w:b/>
          <w:iCs/>
        </w:rPr>
        <w:t>евиденција</w:t>
      </w:r>
      <w:proofErr w:type="spellEnd"/>
      <w:r w:rsidR="0038328C">
        <w:rPr>
          <w:b/>
          <w:sz w:val="28"/>
          <w:szCs w:val="28"/>
          <w:lang w:val="sr-Cyrl-RS"/>
        </w:rPr>
        <w:t xml:space="preserve"> </w:t>
      </w:r>
      <w:r w:rsidRPr="001C5D47">
        <w:rPr>
          <w:b/>
        </w:rPr>
        <w:t>)</w:t>
      </w:r>
      <w:r w:rsidRPr="001C5D47">
        <w:rPr>
          <w:b/>
          <w:sz w:val="28"/>
          <w:szCs w:val="28"/>
        </w:rPr>
        <w:t xml:space="preserve"> </w:t>
      </w:r>
    </w:p>
    <w:p w14:paraId="7CB489FA" w14:textId="77777777" w:rsidR="005410B1" w:rsidRDefault="005410B1" w:rsidP="005410B1">
      <w:pPr>
        <w:suppressAutoHyphens w:val="0"/>
        <w:autoSpaceDE w:val="0"/>
        <w:autoSpaceDN w:val="0"/>
        <w:adjustRightInd w:val="0"/>
        <w:spacing w:line="240" w:lineRule="auto"/>
        <w:ind w:right="-330"/>
        <w:jc w:val="both"/>
        <w:rPr>
          <w:b/>
          <w:bCs/>
          <w:iCs/>
          <w:lang w:val="sr-Cyrl-CS"/>
        </w:rPr>
      </w:pPr>
    </w:p>
    <w:p w14:paraId="351E23F9" w14:textId="77777777" w:rsidR="005410B1" w:rsidRDefault="005410B1" w:rsidP="005410B1">
      <w:pPr>
        <w:suppressAutoHyphens w:val="0"/>
        <w:autoSpaceDE w:val="0"/>
        <w:autoSpaceDN w:val="0"/>
        <w:adjustRightInd w:val="0"/>
        <w:spacing w:line="240" w:lineRule="auto"/>
        <w:ind w:right="-330"/>
        <w:jc w:val="both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Понуду подноси:</w:t>
      </w:r>
    </w:p>
    <w:p w14:paraId="6056CD83" w14:textId="77777777" w:rsidR="005410B1" w:rsidRPr="00F14FEA" w:rsidRDefault="005410B1" w:rsidP="005410B1">
      <w:pPr>
        <w:suppressAutoHyphens w:val="0"/>
        <w:autoSpaceDE w:val="0"/>
        <w:autoSpaceDN w:val="0"/>
        <w:adjustRightInd w:val="0"/>
        <w:spacing w:line="240" w:lineRule="auto"/>
        <w:ind w:right="-330"/>
        <w:jc w:val="both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а</w:t>
      </w:r>
      <w:r w:rsidRPr="00F14FEA">
        <w:rPr>
          <w:b/>
          <w:bCs/>
          <w:iCs/>
          <w:lang w:val="sr-Cyrl-CS"/>
        </w:rPr>
        <w:t xml:space="preserve">) </w:t>
      </w:r>
      <w:r>
        <w:rPr>
          <w:b/>
          <w:bCs/>
          <w:iCs/>
          <w:lang w:val="sr-Cyrl-CS"/>
        </w:rPr>
        <w:t>самостално</w:t>
      </w:r>
      <w:r w:rsidRPr="00F14FEA">
        <w:rPr>
          <w:b/>
          <w:bCs/>
          <w:iCs/>
          <w:lang w:val="sr-Cyrl-CS"/>
        </w:rPr>
        <w:t xml:space="preserve"> </w:t>
      </w:r>
    </w:p>
    <w:p w14:paraId="7D17146B" w14:textId="77777777" w:rsidR="005410B1" w:rsidRPr="00F14FEA" w:rsidRDefault="005410B1" w:rsidP="005410B1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б</w:t>
      </w:r>
      <w:r w:rsidRPr="00F14FEA">
        <w:rPr>
          <w:b/>
          <w:bCs/>
          <w:iCs/>
          <w:lang w:val="sr-Cyrl-CS"/>
        </w:rPr>
        <w:t xml:space="preserve">) </w:t>
      </w:r>
      <w:r>
        <w:rPr>
          <w:b/>
          <w:bCs/>
          <w:iCs/>
          <w:lang w:val="sr-Cyrl-CS"/>
        </w:rPr>
        <w:t>са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подизвођачем</w:t>
      </w:r>
      <w:r w:rsidRPr="00F14FEA">
        <w:rPr>
          <w:b/>
          <w:bCs/>
          <w:iCs/>
          <w:lang w:val="sr-Cyrl-CS"/>
        </w:rPr>
        <w:t xml:space="preserve"> </w:t>
      </w:r>
    </w:p>
    <w:p w14:paraId="79775A68" w14:textId="77777777" w:rsidR="005410B1" w:rsidRDefault="005410B1" w:rsidP="005410B1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в</w:t>
      </w:r>
      <w:r w:rsidRPr="00F14FEA">
        <w:rPr>
          <w:b/>
          <w:bCs/>
          <w:iCs/>
          <w:lang w:val="sr-Cyrl-CS"/>
        </w:rPr>
        <w:t xml:space="preserve">) </w:t>
      </w:r>
      <w:r>
        <w:rPr>
          <w:b/>
          <w:bCs/>
          <w:iCs/>
          <w:lang w:val="sr-Cyrl-CS"/>
        </w:rPr>
        <w:t xml:space="preserve">у </w:t>
      </w:r>
      <w:proofErr w:type="spellStart"/>
      <w:r>
        <w:rPr>
          <w:b/>
          <w:bCs/>
          <w:iCs/>
        </w:rPr>
        <w:t>заједничкој</w:t>
      </w:r>
      <w:proofErr w:type="spellEnd"/>
      <w:r w:rsidRPr="003C1335"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понуди</w:t>
      </w:r>
      <w:proofErr w:type="spellEnd"/>
      <w:r w:rsidRPr="00AB6A39">
        <w:rPr>
          <w:bCs/>
          <w:iCs/>
        </w:rPr>
        <w:t xml:space="preserve"> </w:t>
      </w:r>
      <w:r>
        <w:rPr>
          <w:b/>
          <w:bCs/>
          <w:iCs/>
          <w:lang w:val="sr-Cyrl-CS"/>
        </w:rPr>
        <w:t>као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група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понуђача</w:t>
      </w:r>
      <w:r w:rsidRPr="00F14FEA">
        <w:rPr>
          <w:b/>
          <w:bCs/>
          <w:iCs/>
          <w:lang w:val="sr-Cyrl-CS"/>
        </w:rPr>
        <w:t xml:space="preserve"> </w:t>
      </w:r>
    </w:p>
    <w:p w14:paraId="72D44CA0" w14:textId="77777777" w:rsidR="005410B1" w:rsidRPr="003A7E68" w:rsidRDefault="005410B1" w:rsidP="005410B1">
      <w:pPr>
        <w:autoSpaceDE w:val="0"/>
        <w:autoSpaceDN w:val="0"/>
        <w:adjustRightInd w:val="0"/>
        <w:spacing w:line="240" w:lineRule="auto"/>
        <w:rPr>
          <w:b/>
          <w:bCs/>
          <w:iCs/>
          <w:color w:val="auto"/>
          <w:lang w:val="sr-Cyrl-CS"/>
        </w:rPr>
      </w:pPr>
      <w:r>
        <w:rPr>
          <w:b/>
          <w:bCs/>
          <w:iCs/>
          <w:color w:val="auto"/>
          <w:lang w:val="sr-Cyrl-CS"/>
        </w:rPr>
        <w:t>Врста</w:t>
      </w:r>
      <w:r w:rsidRPr="003A7E68">
        <w:rPr>
          <w:b/>
          <w:bCs/>
          <w:iCs/>
          <w:color w:val="auto"/>
          <w:lang w:val="sr-Cyrl-CS"/>
        </w:rPr>
        <w:t xml:space="preserve"> </w:t>
      </w:r>
      <w:r>
        <w:rPr>
          <w:b/>
          <w:bCs/>
          <w:iCs/>
          <w:color w:val="auto"/>
          <w:lang w:val="sr-Cyrl-CS"/>
        </w:rPr>
        <w:t>пр</w:t>
      </w:r>
      <w:proofErr w:type="spellStart"/>
      <w:r>
        <w:rPr>
          <w:b/>
          <w:bCs/>
          <w:iCs/>
          <w:color w:val="auto"/>
        </w:rPr>
        <w:t>авног</w:t>
      </w:r>
      <w:proofErr w:type="spellEnd"/>
      <w:r w:rsidRPr="003A7E68">
        <w:rPr>
          <w:b/>
          <w:bCs/>
          <w:iCs/>
          <w:color w:val="auto"/>
        </w:rPr>
        <w:t xml:space="preserve"> </w:t>
      </w:r>
      <w:proofErr w:type="spellStart"/>
      <w:r>
        <w:rPr>
          <w:b/>
          <w:bCs/>
          <w:iCs/>
          <w:color w:val="auto"/>
        </w:rPr>
        <w:t>лица</w:t>
      </w:r>
      <w:proofErr w:type="spellEnd"/>
      <w:r w:rsidRPr="003A7E68">
        <w:rPr>
          <w:b/>
          <w:bCs/>
          <w:iCs/>
          <w:color w:val="auto"/>
          <w:lang w:val="sr-Cyrl-CS"/>
        </w:rPr>
        <w:t xml:space="preserve">: </w:t>
      </w:r>
    </w:p>
    <w:p w14:paraId="558C9846" w14:textId="77777777" w:rsidR="005410B1" w:rsidRPr="003A7E68" w:rsidRDefault="005410B1" w:rsidP="005410B1">
      <w:pPr>
        <w:autoSpaceDE w:val="0"/>
        <w:autoSpaceDN w:val="0"/>
        <w:adjustRightInd w:val="0"/>
        <w:spacing w:line="240" w:lineRule="auto"/>
        <w:rPr>
          <w:b/>
          <w:bCs/>
          <w:iCs/>
          <w:color w:val="auto"/>
          <w:lang w:val="sr-Cyrl-CS"/>
        </w:rPr>
      </w:pPr>
      <w:r>
        <w:rPr>
          <w:b/>
          <w:bCs/>
          <w:iCs/>
          <w:color w:val="auto"/>
          <w:lang w:val="sr-Cyrl-CS"/>
        </w:rPr>
        <w:t>а</w:t>
      </w:r>
      <w:r w:rsidRPr="003A7E68">
        <w:rPr>
          <w:b/>
          <w:bCs/>
          <w:iCs/>
          <w:color w:val="auto"/>
          <w:lang w:val="sr-Cyrl-CS"/>
        </w:rPr>
        <w:t xml:space="preserve">) </w:t>
      </w:r>
      <w:r>
        <w:rPr>
          <w:b/>
          <w:bCs/>
          <w:iCs/>
          <w:color w:val="auto"/>
          <w:lang w:val="sr-Cyrl-CS"/>
        </w:rPr>
        <w:t>микро</w:t>
      </w:r>
      <w:r w:rsidRPr="003A7E68">
        <w:rPr>
          <w:b/>
          <w:bCs/>
          <w:iCs/>
          <w:color w:val="auto"/>
          <w:lang w:val="sr-Cyrl-CS"/>
        </w:rPr>
        <w:t xml:space="preserve"> </w:t>
      </w:r>
    </w:p>
    <w:p w14:paraId="0DBAA2E7" w14:textId="77777777" w:rsidR="005410B1" w:rsidRPr="003A7E68" w:rsidRDefault="005410B1" w:rsidP="005410B1">
      <w:pPr>
        <w:autoSpaceDE w:val="0"/>
        <w:autoSpaceDN w:val="0"/>
        <w:adjustRightInd w:val="0"/>
        <w:spacing w:line="240" w:lineRule="auto"/>
        <w:rPr>
          <w:b/>
          <w:bCs/>
          <w:iCs/>
          <w:color w:val="auto"/>
          <w:lang w:val="sr-Cyrl-CS"/>
        </w:rPr>
      </w:pPr>
      <w:r>
        <w:rPr>
          <w:b/>
          <w:bCs/>
          <w:iCs/>
          <w:color w:val="auto"/>
          <w:lang w:val="sr-Cyrl-CS"/>
        </w:rPr>
        <w:t>б</w:t>
      </w:r>
      <w:r w:rsidRPr="003A7E68">
        <w:rPr>
          <w:b/>
          <w:bCs/>
          <w:iCs/>
          <w:color w:val="auto"/>
          <w:lang w:val="sr-Cyrl-CS"/>
        </w:rPr>
        <w:t xml:space="preserve">) </w:t>
      </w:r>
      <w:r>
        <w:rPr>
          <w:b/>
          <w:bCs/>
          <w:iCs/>
          <w:color w:val="auto"/>
          <w:lang w:val="sr-Cyrl-CS"/>
        </w:rPr>
        <w:t>мало</w:t>
      </w:r>
    </w:p>
    <w:p w14:paraId="4C0839DB" w14:textId="77777777" w:rsidR="005410B1" w:rsidRPr="003A7E68" w:rsidRDefault="005410B1" w:rsidP="005410B1">
      <w:pPr>
        <w:autoSpaceDE w:val="0"/>
        <w:autoSpaceDN w:val="0"/>
        <w:adjustRightInd w:val="0"/>
        <w:spacing w:line="240" w:lineRule="auto"/>
        <w:rPr>
          <w:b/>
          <w:bCs/>
          <w:iCs/>
          <w:color w:val="auto"/>
          <w:lang w:val="sr-Cyrl-CS"/>
        </w:rPr>
      </w:pPr>
      <w:r>
        <w:rPr>
          <w:b/>
          <w:bCs/>
          <w:iCs/>
          <w:color w:val="auto"/>
          <w:lang w:val="sr-Cyrl-CS"/>
        </w:rPr>
        <w:t>в</w:t>
      </w:r>
      <w:r w:rsidRPr="003A7E68">
        <w:rPr>
          <w:b/>
          <w:bCs/>
          <w:iCs/>
          <w:color w:val="auto"/>
          <w:lang w:val="sr-Cyrl-CS"/>
        </w:rPr>
        <w:t xml:space="preserve">) </w:t>
      </w:r>
      <w:r>
        <w:rPr>
          <w:b/>
          <w:bCs/>
          <w:iCs/>
          <w:color w:val="auto"/>
          <w:lang w:val="sr-Cyrl-CS"/>
        </w:rPr>
        <w:t>средње</w:t>
      </w:r>
    </w:p>
    <w:p w14:paraId="72A05A67" w14:textId="77777777" w:rsidR="005410B1" w:rsidRPr="003A7E68" w:rsidRDefault="005410B1" w:rsidP="005410B1">
      <w:pPr>
        <w:autoSpaceDE w:val="0"/>
        <w:autoSpaceDN w:val="0"/>
        <w:adjustRightInd w:val="0"/>
        <w:spacing w:line="240" w:lineRule="auto"/>
        <w:rPr>
          <w:b/>
          <w:bCs/>
          <w:iCs/>
          <w:color w:val="auto"/>
        </w:rPr>
      </w:pPr>
      <w:r>
        <w:rPr>
          <w:b/>
          <w:bCs/>
          <w:iCs/>
          <w:color w:val="auto"/>
          <w:lang w:val="sr-Cyrl-CS"/>
        </w:rPr>
        <w:t>г</w:t>
      </w:r>
      <w:r w:rsidRPr="003A7E68">
        <w:rPr>
          <w:b/>
          <w:bCs/>
          <w:iCs/>
          <w:color w:val="auto"/>
          <w:lang w:val="sr-Cyrl-CS"/>
        </w:rPr>
        <w:t xml:space="preserve">) </w:t>
      </w:r>
      <w:r>
        <w:rPr>
          <w:b/>
          <w:bCs/>
          <w:iCs/>
          <w:color w:val="auto"/>
          <w:lang w:val="sr-Cyrl-CS"/>
        </w:rPr>
        <w:t>велико</w:t>
      </w:r>
    </w:p>
    <w:p w14:paraId="310473DC" w14:textId="77777777" w:rsidR="005410B1" w:rsidRPr="003A7E68" w:rsidRDefault="005410B1" w:rsidP="005410B1">
      <w:pPr>
        <w:autoSpaceDE w:val="0"/>
        <w:autoSpaceDN w:val="0"/>
        <w:adjustRightInd w:val="0"/>
        <w:spacing w:line="240" w:lineRule="auto"/>
        <w:rPr>
          <w:b/>
          <w:bCs/>
          <w:iCs/>
          <w:color w:val="auto"/>
          <w:lang w:val="sr-Cyrl-CS"/>
        </w:rPr>
      </w:pPr>
    </w:p>
    <w:p w14:paraId="12DD7D1E" w14:textId="77777777" w:rsidR="005410B1" w:rsidRDefault="005410B1" w:rsidP="005410B1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  <w:lang w:val="sr-Cyrl-CS"/>
        </w:rPr>
      </w:pPr>
    </w:p>
    <w:p w14:paraId="5615923B" w14:textId="77777777" w:rsidR="005410B1" w:rsidRDefault="005410B1" w:rsidP="005410B1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ПОДАЦИ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О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ПОНУЂАЧУ</w:t>
      </w:r>
      <w:r w:rsidRPr="00F14FEA">
        <w:rPr>
          <w:b/>
          <w:bCs/>
          <w:iCs/>
          <w:lang w:val="sr-Cyrl-CS"/>
        </w:rPr>
        <w:t xml:space="preserve"> </w:t>
      </w:r>
    </w:p>
    <w:p w14:paraId="1497D354" w14:textId="77777777" w:rsidR="005410B1" w:rsidRPr="00F14FEA" w:rsidRDefault="005410B1" w:rsidP="005410B1">
      <w:pPr>
        <w:autoSpaceDE w:val="0"/>
        <w:autoSpaceDN w:val="0"/>
        <w:adjustRightInd w:val="0"/>
        <w:spacing w:line="480" w:lineRule="auto"/>
        <w:jc w:val="both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Пословно име понуђача</w:t>
      </w:r>
      <w:r w:rsidRPr="00F14FEA">
        <w:rPr>
          <w:b/>
          <w:bCs/>
          <w:iCs/>
          <w:lang w:val="sr-Cyrl-CS"/>
        </w:rPr>
        <w:t>:</w:t>
      </w:r>
      <w:r>
        <w:rPr>
          <w:b/>
          <w:bCs/>
          <w:iCs/>
          <w:lang w:val="sr-Cyrl-CS"/>
        </w:rPr>
        <w:t>____________________________________________________</w:t>
      </w:r>
    </w:p>
    <w:p w14:paraId="1F92F497" w14:textId="77777777" w:rsidR="005410B1" w:rsidRPr="00F14FEA" w:rsidRDefault="005410B1" w:rsidP="005410B1">
      <w:pPr>
        <w:autoSpaceDE w:val="0"/>
        <w:autoSpaceDN w:val="0"/>
        <w:adjustRightInd w:val="0"/>
        <w:spacing w:line="480" w:lineRule="auto"/>
        <w:jc w:val="both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Адреса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и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седиште</w:t>
      </w:r>
      <w:r w:rsidRPr="005124C4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понуђача</w:t>
      </w:r>
      <w:r w:rsidRPr="00F14FEA">
        <w:rPr>
          <w:b/>
          <w:bCs/>
          <w:iCs/>
          <w:lang w:val="sr-Cyrl-CS"/>
        </w:rPr>
        <w:t>:</w:t>
      </w:r>
      <w:r>
        <w:rPr>
          <w:b/>
          <w:bCs/>
          <w:iCs/>
          <w:lang w:val="sr-Cyrl-CS"/>
        </w:rPr>
        <w:t>________________________________________________</w:t>
      </w:r>
    </w:p>
    <w:p w14:paraId="63BE0BBC" w14:textId="77777777" w:rsidR="005410B1" w:rsidRPr="00F14FEA" w:rsidRDefault="005410B1" w:rsidP="005410B1">
      <w:pPr>
        <w:autoSpaceDE w:val="0"/>
        <w:autoSpaceDN w:val="0"/>
        <w:adjustRightInd w:val="0"/>
        <w:spacing w:line="480" w:lineRule="auto"/>
        <w:jc w:val="both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__________________________________________________________________________</w:t>
      </w:r>
    </w:p>
    <w:p w14:paraId="0CD5250F" w14:textId="77777777" w:rsidR="005410B1" w:rsidRPr="00F14FEA" w:rsidRDefault="005410B1" w:rsidP="005410B1">
      <w:pPr>
        <w:autoSpaceDE w:val="0"/>
        <w:autoSpaceDN w:val="0"/>
        <w:adjustRightInd w:val="0"/>
        <w:spacing w:line="480" w:lineRule="auto"/>
        <w:jc w:val="both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Матични/регистарски број</w:t>
      </w:r>
      <w:r w:rsidRPr="005124C4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понуђача</w:t>
      </w:r>
      <w:r w:rsidRPr="00F14FEA">
        <w:rPr>
          <w:b/>
          <w:bCs/>
          <w:iCs/>
          <w:lang w:val="sr-Cyrl-CS"/>
        </w:rPr>
        <w:t>:</w:t>
      </w:r>
      <w:r>
        <w:rPr>
          <w:b/>
          <w:bCs/>
          <w:iCs/>
          <w:lang w:val="sr-Cyrl-CS"/>
        </w:rPr>
        <w:t>________________________________________</w:t>
      </w:r>
    </w:p>
    <w:p w14:paraId="67FB6A4B" w14:textId="77777777" w:rsidR="005410B1" w:rsidRPr="00F14FEA" w:rsidRDefault="005410B1" w:rsidP="005410B1">
      <w:pPr>
        <w:autoSpaceDE w:val="0"/>
        <w:autoSpaceDN w:val="0"/>
        <w:adjustRightInd w:val="0"/>
        <w:spacing w:line="480" w:lineRule="auto"/>
        <w:jc w:val="both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Порески</w:t>
      </w:r>
      <w:r w:rsidRPr="005124C4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идентификациони</w:t>
      </w:r>
      <w:r w:rsidRPr="005124C4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број</w:t>
      </w:r>
      <w:r w:rsidRPr="005124C4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понуђача</w:t>
      </w:r>
      <w:r w:rsidRPr="00F14FEA">
        <w:rPr>
          <w:b/>
          <w:bCs/>
          <w:iCs/>
          <w:lang w:val="sr-Cyrl-CS"/>
        </w:rPr>
        <w:t>:</w:t>
      </w:r>
      <w:r>
        <w:rPr>
          <w:b/>
          <w:bCs/>
          <w:iCs/>
          <w:lang w:val="sr-Cyrl-CS"/>
        </w:rPr>
        <w:t>___________________________________</w:t>
      </w:r>
    </w:p>
    <w:p w14:paraId="3329A1C7" w14:textId="77777777" w:rsidR="005410B1" w:rsidRPr="00F14FEA" w:rsidRDefault="005410B1" w:rsidP="005410B1">
      <w:pPr>
        <w:autoSpaceDE w:val="0"/>
        <w:autoSpaceDN w:val="0"/>
        <w:adjustRightInd w:val="0"/>
        <w:spacing w:line="480" w:lineRule="auto"/>
        <w:jc w:val="both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Лице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за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контакт</w:t>
      </w:r>
      <w:r w:rsidRPr="00F14FEA">
        <w:rPr>
          <w:b/>
          <w:bCs/>
          <w:iCs/>
          <w:lang w:val="sr-Cyrl-CS"/>
        </w:rPr>
        <w:t>:</w:t>
      </w:r>
      <w:r>
        <w:rPr>
          <w:b/>
          <w:bCs/>
          <w:iCs/>
          <w:lang w:val="sr-Cyrl-CS"/>
        </w:rPr>
        <w:t>___________________________________________________________</w:t>
      </w:r>
    </w:p>
    <w:p w14:paraId="5F3023A9" w14:textId="77777777" w:rsidR="005410B1" w:rsidRDefault="005410B1" w:rsidP="005410B1">
      <w:pPr>
        <w:autoSpaceDE w:val="0"/>
        <w:autoSpaceDN w:val="0"/>
        <w:adjustRightInd w:val="0"/>
        <w:spacing w:line="480" w:lineRule="auto"/>
        <w:jc w:val="both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Е</w:t>
      </w:r>
      <w:r w:rsidRPr="00F14FEA">
        <w:rPr>
          <w:b/>
          <w:bCs/>
          <w:iCs/>
          <w:lang w:val="sr-Cyrl-CS"/>
        </w:rPr>
        <w:t>-</w:t>
      </w:r>
      <w:r>
        <w:rPr>
          <w:b/>
          <w:bCs/>
          <w:iCs/>
          <w:lang w:val="sr-Cyrl-CS"/>
        </w:rPr>
        <w:t>маил</w:t>
      </w:r>
      <w:r w:rsidRPr="00F14FEA">
        <w:rPr>
          <w:b/>
          <w:bCs/>
          <w:iCs/>
          <w:lang w:val="sr-Cyrl-CS"/>
        </w:rPr>
        <w:t>:</w:t>
      </w:r>
      <w:r>
        <w:rPr>
          <w:b/>
          <w:bCs/>
          <w:iCs/>
          <w:lang w:val="sr-Cyrl-CS"/>
        </w:rPr>
        <w:t>____________________________________________________________________</w:t>
      </w:r>
      <w:r w:rsidRPr="00F14FEA">
        <w:rPr>
          <w:b/>
          <w:bCs/>
          <w:iCs/>
          <w:lang w:val="sr-Cyrl-CS"/>
        </w:rPr>
        <w:t xml:space="preserve"> </w:t>
      </w:r>
    </w:p>
    <w:p w14:paraId="54D4F877" w14:textId="77777777" w:rsidR="005410B1" w:rsidRPr="00F14FEA" w:rsidRDefault="005410B1" w:rsidP="005410B1">
      <w:pPr>
        <w:autoSpaceDE w:val="0"/>
        <w:autoSpaceDN w:val="0"/>
        <w:adjustRightInd w:val="0"/>
        <w:spacing w:line="480" w:lineRule="auto"/>
        <w:jc w:val="both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Телефон</w:t>
      </w:r>
      <w:r w:rsidRPr="00F14FEA">
        <w:rPr>
          <w:b/>
          <w:bCs/>
          <w:iCs/>
          <w:lang w:val="sr-Cyrl-CS"/>
        </w:rPr>
        <w:t>:</w:t>
      </w:r>
      <w:r>
        <w:rPr>
          <w:b/>
          <w:bCs/>
          <w:iCs/>
          <w:lang w:val="sr-Cyrl-CS"/>
        </w:rPr>
        <w:t>________________________Телефакс</w:t>
      </w:r>
      <w:r w:rsidRPr="00F14FEA">
        <w:rPr>
          <w:b/>
          <w:bCs/>
          <w:iCs/>
          <w:lang w:val="sr-Cyrl-CS"/>
        </w:rPr>
        <w:t>:</w:t>
      </w:r>
      <w:r>
        <w:rPr>
          <w:b/>
          <w:bCs/>
          <w:iCs/>
          <w:lang w:val="sr-Cyrl-CS"/>
        </w:rPr>
        <w:t>_________________________________</w:t>
      </w:r>
    </w:p>
    <w:p w14:paraId="094CC08E" w14:textId="77777777" w:rsidR="005410B1" w:rsidRDefault="005410B1" w:rsidP="005410B1">
      <w:pPr>
        <w:autoSpaceDE w:val="0"/>
        <w:autoSpaceDN w:val="0"/>
        <w:adjustRightInd w:val="0"/>
        <w:spacing w:line="480" w:lineRule="auto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Број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рачуна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и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назив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банке___________________________________________________</w:t>
      </w:r>
    </w:p>
    <w:p w14:paraId="6083BA76" w14:textId="77777777" w:rsidR="005410B1" w:rsidRPr="00F14FEA" w:rsidRDefault="005410B1" w:rsidP="005410B1">
      <w:pPr>
        <w:autoSpaceDE w:val="0"/>
        <w:autoSpaceDN w:val="0"/>
        <w:adjustRightInd w:val="0"/>
        <w:spacing w:line="480" w:lineRule="auto"/>
        <w:jc w:val="both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Лице</w:t>
      </w:r>
      <w:r w:rsidRPr="003C1335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овлашћено</w:t>
      </w:r>
      <w:r w:rsidRPr="003C1335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за</w:t>
      </w:r>
      <w:r w:rsidRPr="003C1335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потписивање</w:t>
      </w:r>
      <w:r w:rsidRPr="003C1335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уговора</w:t>
      </w:r>
      <w:r w:rsidRPr="005124C4">
        <w:rPr>
          <w:b/>
          <w:bCs/>
          <w:iCs/>
          <w:lang w:val="sr-Cyrl-CS"/>
        </w:rPr>
        <w:t>:___</w:t>
      </w:r>
      <w:r>
        <w:rPr>
          <w:b/>
          <w:bCs/>
          <w:iCs/>
          <w:lang w:val="sr-Cyrl-CS"/>
        </w:rPr>
        <w:t>__________________________________</w:t>
      </w:r>
    </w:p>
    <w:p w14:paraId="38952785" w14:textId="77777777" w:rsidR="005410B1" w:rsidRDefault="005410B1" w:rsidP="005410B1">
      <w:pPr>
        <w:autoSpaceDE w:val="0"/>
        <w:autoSpaceDN w:val="0"/>
        <w:adjustRightInd w:val="0"/>
        <w:spacing w:line="480" w:lineRule="auto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Законски</w:t>
      </w:r>
      <w:r w:rsidRPr="005124C4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заступници</w:t>
      </w:r>
      <w:r w:rsidRPr="005124C4">
        <w:rPr>
          <w:b/>
          <w:bCs/>
          <w:iCs/>
          <w:lang w:val="sr-Cyrl-CS"/>
        </w:rPr>
        <w:t xml:space="preserve">: </w:t>
      </w:r>
    </w:p>
    <w:p w14:paraId="4D19ED50" w14:textId="77777777" w:rsidR="005410B1" w:rsidRPr="005124C4" w:rsidRDefault="005410B1" w:rsidP="005410B1">
      <w:pPr>
        <w:autoSpaceDE w:val="0"/>
        <w:autoSpaceDN w:val="0"/>
        <w:adjustRightInd w:val="0"/>
        <w:spacing w:line="480" w:lineRule="auto"/>
        <w:ind w:firstLine="720"/>
        <w:rPr>
          <w:b/>
          <w:bCs/>
          <w:iCs/>
          <w:lang w:val="sr-Cyrl-CS"/>
        </w:rPr>
      </w:pPr>
      <w:r w:rsidRPr="005124C4">
        <w:rPr>
          <w:b/>
          <w:bCs/>
          <w:iCs/>
          <w:lang w:val="sr-Cyrl-CS"/>
        </w:rPr>
        <w:t>1. _______________________________________________</w:t>
      </w:r>
      <w:r>
        <w:rPr>
          <w:b/>
          <w:bCs/>
          <w:iCs/>
          <w:lang w:val="sr-Cyrl-CS"/>
        </w:rPr>
        <w:t>____________________</w:t>
      </w:r>
    </w:p>
    <w:p w14:paraId="76B1E14A" w14:textId="77777777" w:rsidR="005410B1" w:rsidRPr="005124C4" w:rsidRDefault="005410B1" w:rsidP="005410B1">
      <w:pPr>
        <w:autoSpaceDE w:val="0"/>
        <w:autoSpaceDN w:val="0"/>
        <w:adjustRightInd w:val="0"/>
        <w:spacing w:line="480" w:lineRule="auto"/>
        <w:ind w:firstLine="720"/>
        <w:rPr>
          <w:b/>
          <w:bCs/>
          <w:iCs/>
          <w:lang w:val="sr-Cyrl-CS"/>
        </w:rPr>
      </w:pPr>
      <w:r w:rsidRPr="005124C4">
        <w:rPr>
          <w:b/>
          <w:bCs/>
          <w:iCs/>
          <w:lang w:val="sr-Cyrl-CS"/>
        </w:rPr>
        <w:t>2. _______________________________________________</w:t>
      </w:r>
      <w:r>
        <w:rPr>
          <w:b/>
          <w:bCs/>
          <w:iCs/>
          <w:lang w:val="sr-Cyrl-CS"/>
        </w:rPr>
        <w:t>____________________</w:t>
      </w:r>
    </w:p>
    <w:p w14:paraId="665DCBA3" w14:textId="77777777" w:rsidR="005410B1" w:rsidRPr="005124C4" w:rsidRDefault="005410B1" w:rsidP="005410B1">
      <w:pPr>
        <w:autoSpaceDE w:val="0"/>
        <w:autoSpaceDN w:val="0"/>
        <w:adjustRightInd w:val="0"/>
        <w:spacing w:line="240" w:lineRule="auto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ПОДАЦИ</w:t>
      </w:r>
      <w:r w:rsidRPr="005124C4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О</w:t>
      </w:r>
      <w:r w:rsidRPr="005124C4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ПОДИЗВОЂАЧУ</w:t>
      </w:r>
      <w:r w:rsidRPr="005124C4">
        <w:rPr>
          <w:b/>
          <w:bCs/>
          <w:iCs/>
          <w:lang w:val="sr-Cyrl-CS"/>
        </w:rPr>
        <w:t xml:space="preserve"> </w:t>
      </w:r>
    </w:p>
    <w:p w14:paraId="375A2B72" w14:textId="77777777" w:rsidR="005410B1" w:rsidRDefault="005410B1" w:rsidP="005410B1">
      <w:pPr>
        <w:autoSpaceDE w:val="0"/>
        <w:autoSpaceDN w:val="0"/>
        <w:adjustRightInd w:val="0"/>
        <w:spacing w:line="240" w:lineRule="auto"/>
        <w:rPr>
          <w:b/>
          <w:bCs/>
          <w:iCs/>
          <w:lang w:val="sr-Cyrl-CS"/>
        </w:rPr>
      </w:pPr>
      <w:r w:rsidRPr="005124C4">
        <w:rPr>
          <w:b/>
          <w:bCs/>
          <w:iCs/>
          <w:lang w:val="sr-Cyrl-CS"/>
        </w:rPr>
        <w:lastRenderedPageBreak/>
        <w:t xml:space="preserve"> </w:t>
      </w:r>
    </w:p>
    <w:p w14:paraId="1941783A" w14:textId="77777777" w:rsidR="005410B1" w:rsidRPr="00F14FEA" w:rsidRDefault="005410B1" w:rsidP="005410B1">
      <w:pPr>
        <w:autoSpaceDE w:val="0"/>
        <w:autoSpaceDN w:val="0"/>
        <w:adjustRightInd w:val="0"/>
        <w:spacing w:line="480" w:lineRule="auto"/>
        <w:jc w:val="both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Пословно име подизвођача</w:t>
      </w:r>
      <w:r w:rsidRPr="00F14FEA">
        <w:rPr>
          <w:b/>
          <w:bCs/>
          <w:iCs/>
          <w:lang w:val="sr-Cyrl-CS"/>
        </w:rPr>
        <w:t>:</w:t>
      </w:r>
      <w:r>
        <w:rPr>
          <w:b/>
          <w:bCs/>
          <w:iCs/>
          <w:lang w:val="sr-Cyrl-CS"/>
        </w:rPr>
        <w:t>________________________________________________</w:t>
      </w:r>
    </w:p>
    <w:p w14:paraId="7FAE0B4E" w14:textId="77777777" w:rsidR="005410B1" w:rsidRDefault="005410B1" w:rsidP="005410B1">
      <w:pPr>
        <w:autoSpaceDE w:val="0"/>
        <w:autoSpaceDN w:val="0"/>
        <w:adjustRightInd w:val="0"/>
        <w:spacing w:line="480" w:lineRule="auto"/>
        <w:jc w:val="both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Адреса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и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седиште</w:t>
      </w:r>
      <w:r w:rsidRPr="005124C4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подизвођача</w:t>
      </w:r>
      <w:r w:rsidRPr="00F14FEA">
        <w:rPr>
          <w:b/>
          <w:bCs/>
          <w:iCs/>
          <w:lang w:val="sr-Cyrl-CS"/>
        </w:rPr>
        <w:t>:</w:t>
      </w:r>
      <w:r>
        <w:rPr>
          <w:b/>
          <w:bCs/>
          <w:iCs/>
          <w:lang w:val="sr-Cyrl-CS"/>
        </w:rPr>
        <w:t>____________________________________________</w:t>
      </w:r>
      <w:r w:rsidRPr="00F14FEA">
        <w:rPr>
          <w:b/>
          <w:bCs/>
          <w:iCs/>
          <w:lang w:val="sr-Cyrl-CS"/>
        </w:rPr>
        <w:t xml:space="preserve"> </w:t>
      </w:r>
    </w:p>
    <w:p w14:paraId="52F49F0E" w14:textId="77777777" w:rsidR="005410B1" w:rsidRPr="00F14FEA" w:rsidRDefault="005410B1" w:rsidP="005410B1">
      <w:pPr>
        <w:autoSpaceDE w:val="0"/>
        <w:autoSpaceDN w:val="0"/>
        <w:adjustRightInd w:val="0"/>
        <w:spacing w:line="480" w:lineRule="auto"/>
        <w:jc w:val="both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Матични/регистарски број</w:t>
      </w:r>
      <w:r w:rsidRPr="005124C4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подизвођача</w:t>
      </w:r>
      <w:r w:rsidRPr="00F14FEA">
        <w:rPr>
          <w:b/>
          <w:bCs/>
          <w:iCs/>
          <w:lang w:val="sr-Cyrl-CS"/>
        </w:rPr>
        <w:t>:</w:t>
      </w:r>
      <w:r>
        <w:rPr>
          <w:b/>
          <w:bCs/>
          <w:iCs/>
          <w:lang w:val="sr-Cyrl-CS"/>
        </w:rPr>
        <w:t>____________________________________</w:t>
      </w:r>
    </w:p>
    <w:p w14:paraId="0D86AF56" w14:textId="77777777" w:rsidR="005410B1" w:rsidRPr="00F14FEA" w:rsidRDefault="005410B1" w:rsidP="005410B1">
      <w:pPr>
        <w:autoSpaceDE w:val="0"/>
        <w:autoSpaceDN w:val="0"/>
        <w:adjustRightInd w:val="0"/>
        <w:spacing w:line="480" w:lineRule="auto"/>
        <w:jc w:val="both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Порески</w:t>
      </w:r>
      <w:r w:rsidRPr="005124C4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идентификациони</w:t>
      </w:r>
      <w:r w:rsidRPr="005124C4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број</w:t>
      </w:r>
      <w:r w:rsidRPr="005124C4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подизвођача</w:t>
      </w:r>
      <w:r w:rsidRPr="00F14FEA">
        <w:rPr>
          <w:b/>
          <w:bCs/>
          <w:iCs/>
          <w:lang w:val="sr-Cyrl-CS"/>
        </w:rPr>
        <w:t>:</w:t>
      </w:r>
      <w:r>
        <w:rPr>
          <w:b/>
          <w:bCs/>
          <w:iCs/>
          <w:lang w:val="sr-Cyrl-CS"/>
        </w:rPr>
        <w:t>________________________________</w:t>
      </w:r>
    </w:p>
    <w:p w14:paraId="03012227" w14:textId="77777777" w:rsidR="005410B1" w:rsidRPr="00F14FEA" w:rsidRDefault="005410B1" w:rsidP="005410B1">
      <w:pPr>
        <w:autoSpaceDE w:val="0"/>
        <w:autoSpaceDN w:val="0"/>
        <w:adjustRightInd w:val="0"/>
        <w:spacing w:line="480" w:lineRule="auto"/>
        <w:jc w:val="both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Лице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за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контакт</w:t>
      </w:r>
      <w:r w:rsidRPr="00F14FEA">
        <w:rPr>
          <w:b/>
          <w:bCs/>
          <w:iCs/>
          <w:lang w:val="sr-Cyrl-CS"/>
        </w:rPr>
        <w:t>:</w:t>
      </w:r>
      <w:r>
        <w:rPr>
          <w:b/>
          <w:bCs/>
          <w:iCs/>
          <w:lang w:val="sr-Cyrl-CS"/>
        </w:rPr>
        <w:t>__________________________________________________________</w:t>
      </w:r>
      <w:r w:rsidRPr="00F14FEA">
        <w:rPr>
          <w:b/>
          <w:bCs/>
          <w:iCs/>
          <w:lang w:val="sr-Cyrl-CS"/>
        </w:rPr>
        <w:t xml:space="preserve"> </w:t>
      </w:r>
    </w:p>
    <w:p w14:paraId="5D87F693" w14:textId="77777777" w:rsidR="005410B1" w:rsidRDefault="005410B1" w:rsidP="005410B1">
      <w:pPr>
        <w:autoSpaceDE w:val="0"/>
        <w:autoSpaceDN w:val="0"/>
        <w:adjustRightInd w:val="0"/>
        <w:spacing w:line="480" w:lineRule="auto"/>
        <w:jc w:val="both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Е</w:t>
      </w:r>
      <w:r w:rsidRPr="00F14FEA">
        <w:rPr>
          <w:b/>
          <w:bCs/>
          <w:iCs/>
          <w:lang w:val="sr-Cyrl-CS"/>
        </w:rPr>
        <w:t>-</w:t>
      </w:r>
      <w:r>
        <w:rPr>
          <w:b/>
          <w:bCs/>
          <w:iCs/>
          <w:lang w:val="sr-Cyrl-CS"/>
        </w:rPr>
        <w:t>маил</w:t>
      </w:r>
      <w:r w:rsidRPr="00F14FEA">
        <w:rPr>
          <w:b/>
          <w:bCs/>
          <w:iCs/>
          <w:lang w:val="sr-Cyrl-CS"/>
        </w:rPr>
        <w:t>:</w:t>
      </w:r>
      <w:r>
        <w:rPr>
          <w:b/>
          <w:bCs/>
          <w:iCs/>
          <w:lang w:val="sr-Cyrl-CS"/>
        </w:rPr>
        <w:t>___________________________________________________________________</w:t>
      </w:r>
    </w:p>
    <w:p w14:paraId="440B5F63" w14:textId="77777777" w:rsidR="005410B1" w:rsidRPr="00F14FEA" w:rsidRDefault="005410B1" w:rsidP="005410B1">
      <w:pPr>
        <w:autoSpaceDE w:val="0"/>
        <w:autoSpaceDN w:val="0"/>
        <w:adjustRightInd w:val="0"/>
        <w:spacing w:line="480" w:lineRule="auto"/>
        <w:jc w:val="both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Телефон</w:t>
      </w:r>
      <w:r w:rsidRPr="00F14FEA">
        <w:rPr>
          <w:b/>
          <w:bCs/>
          <w:iCs/>
          <w:lang w:val="sr-Cyrl-CS"/>
        </w:rPr>
        <w:t>:</w:t>
      </w:r>
      <w:r>
        <w:rPr>
          <w:b/>
          <w:bCs/>
          <w:iCs/>
          <w:lang w:val="sr-Cyrl-CS"/>
        </w:rPr>
        <w:t>_________________________________________________________________</w:t>
      </w:r>
      <w:r w:rsidRPr="00F14FEA">
        <w:rPr>
          <w:b/>
          <w:bCs/>
          <w:iCs/>
          <w:lang w:val="sr-Cyrl-CS"/>
        </w:rPr>
        <w:t xml:space="preserve"> </w:t>
      </w:r>
    </w:p>
    <w:p w14:paraId="03573EB9" w14:textId="77777777" w:rsidR="005410B1" w:rsidRPr="00F14FEA" w:rsidRDefault="005410B1" w:rsidP="005410B1">
      <w:pPr>
        <w:autoSpaceDE w:val="0"/>
        <w:autoSpaceDN w:val="0"/>
        <w:adjustRightInd w:val="0"/>
        <w:spacing w:line="480" w:lineRule="auto"/>
        <w:jc w:val="both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Телефакс</w:t>
      </w:r>
      <w:r w:rsidRPr="00F14FEA">
        <w:rPr>
          <w:b/>
          <w:bCs/>
          <w:iCs/>
          <w:lang w:val="sr-Cyrl-CS"/>
        </w:rPr>
        <w:t>:</w:t>
      </w:r>
      <w:r>
        <w:rPr>
          <w:b/>
          <w:bCs/>
          <w:iCs/>
          <w:lang w:val="sr-Cyrl-CS"/>
        </w:rPr>
        <w:t>________________________________________________________________</w:t>
      </w:r>
      <w:r w:rsidRPr="00F14FEA">
        <w:rPr>
          <w:b/>
          <w:bCs/>
          <w:iCs/>
          <w:lang w:val="sr-Cyrl-CS"/>
        </w:rPr>
        <w:t xml:space="preserve"> </w:t>
      </w:r>
    </w:p>
    <w:p w14:paraId="450DE5F2" w14:textId="77777777" w:rsidR="005410B1" w:rsidRDefault="005410B1" w:rsidP="005410B1">
      <w:pPr>
        <w:autoSpaceDE w:val="0"/>
        <w:autoSpaceDN w:val="0"/>
        <w:adjustRightInd w:val="0"/>
        <w:spacing w:line="480" w:lineRule="auto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Број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рачуна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и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назив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банке_________________________________________________</w:t>
      </w:r>
    </w:p>
    <w:p w14:paraId="413B4B3B" w14:textId="77777777" w:rsidR="005410B1" w:rsidRPr="00F14FEA" w:rsidRDefault="005410B1" w:rsidP="005410B1">
      <w:pPr>
        <w:autoSpaceDE w:val="0"/>
        <w:autoSpaceDN w:val="0"/>
        <w:adjustRightInd w:val="0"/>
        <w:spacing w:line="480" w:lineRule="auto"/>
        <w:jc w:val="both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Одговорно лице</w:t>
      </w:r>
      <w:r w:rsidRPr="005124C4">
        <w:rPr>
          <w:b/>
          <w:bCs/>
          <w:iCs/>
          <w:lang w:val="sr-Cyrl-CS"/>
        </w:rPr>
        <w:t>:___</w:t>
      </w:r>
      <w:r>
        <w:rPr>
          <w:b/>
          <w:bCs/>
          <w:iCs/>
          <w:lang w:val="sr-Cyrl-CS"/>
        </w:rPr>
        <w:t>_______________________________________________________</w:t>
      </w:r>
    </w:p>
    <w:p w14:paraId="1AC1F9DE" w14:textId="77777777" w:rsidR="005410B1" w:rsidRDefault="005410B1" w:rsidP="005410B1">
      <w:pPr>
        <w:autoSpaceDE w:val="0"/>
        <w:autoSpaceDN w:val="0"/>
        <w:adjustRightInd w:val="0"/>
        <w:spacing w:line="480" w:lineRule="auto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Законски</w:t>
      </w:r>
      <w:r w:rsidRPr="005124C4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заступници</w:t>
      </w:r>
      <w:r w:rsidRPr="005124C4">
        <w:rPr>
          <w:b/>
          <w:bCs/>
          <w:iCs/>
          <w:lang w:val="sr-Cyrl-CS"/>
        </w:rPr>
        <w:t xml:space="preserve">: </w:t>
      </w:r>
    </w:p>
    <w:p w14:paraId="1E9B6E8D" w14:textId="77777777" w:rsidR="005410B1" w:rsidRPr="005124C4" w:rsidRDefault="005410B1" w:rsidP="005410B1">
      <w:pPr>
        <w:autoSpaceDE w:val="0"/>
        <w:autoSpaceDN w:val="0"/>
        <w:adjustRightInd w:val="0"/>
        <w:spacing w:line="480" w:lineRule="auto"/>
        <w:ind w:firstLine="720"/>
        <w:rPr>
          <w:b/>
          <w:bCs/>
          <w:iCs/>
          <w:lang w:val="sr-Cyrl-CS"/>
        </w:rPr>
      </w:pPr>
      <w:r w:rsidRPr="005124C4">
        <w:rPr>
          <w:b/>
          <w:bCs/>
          <w:iCs/>
          <w:lang w:val="sr-Cyrl-CS"/>
        </w:rPr>
        <w:t>1. _______________________________________________</w:t>
      </w:r>
      <w:r>
        <w:rPr>
          <w:b/>
          <w:bCs/>
          <w:iCs/>
          <w:lang w:val="sr-Cyrl-CS"/>
        </w:rPr>
        <w:t>__________________</w:t>
      </w:r>
    </w:p>
    <w:p w14:paraId="4BECD3D7" w14:textId="77777777" w:rsidR="005410B1" w:rsidRPr="005124C4" w:rsidRDefault="005410B1" w:rsidP="005410B1">
      <w:pPr>
        <w:autoSpaceDE w:val="0"/>
        <w:autoSpaceDN w:val="0"/>
        <w:adjustRightInd w:val="0"/>
        <w:spacing w:line="480" w:lineRule="auto"/>
        <w:ind w:firstLine="720"/>
        <w:rPr>
          <w:b/>
          <w:bCs/>
          <w:iCs/>
          <w:lang w:val="sr-Cyrl-CS"/>
        </w:rPr>
      </w:pPr>
      <w:r w:rsidRPr="005124C4">
        <w:rPr>
          <w:b/>
          <w:bCs/>
          <w:iCs/>
          <w:lang w:val="sr-Cyrl-CS"/>
        </w:rPr>
        <w:t>2. _______________________________________________</w:t>
      </w:r>
      <w:r>
        <w:rPr>
          <w:b/>
          <w:bCs/>
          <w:iCs/>
          <w:lang w:val="sr-Cyrl-CS"/>
        </w:rPr>
        <w:t>__________________</w:t>
      </w:r>
      <w:r w:rsidRPr="005124C4">
        <w:rPr>
          <w:b/>
          <w:bCs/>
          <w:iCs/>
          <w:lang w:val="sr-Cyrl-CS"/>
        </w:rPr>
        <w:t xml:space="preserve"> </w:t>
      </w:r>
    </w:p>
    <w:p w14:paraId="0C815115" w14:textId="77777777" w:rsidR="005410B1" w:rsidRPr="00D82886" w:rsidRDefault="005410B1" w:rsidP="005410B1">
      <w:pPr>
        <w:autoSpaceDE w:val="0"/>
        <w:autoSpaceDN w:val="0"/>
        <w:adjustRightInd w:val="0"/>
        <w:spacing w:line="480" w:lineRule="auto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Проценат</w:t>
      </w:r>
      <w:r w:rsidRPr="00D82886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укупне</w:t>
      </w:r>
      <w:r w:rsidRPr="00D82886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вредности</w:t>
      </w:r>
      <w:r w:rsidRPr="00D82886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набавке</w:t>
      </w:r>
      <w:r w:rsidRPr="00D82886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који</w:t>
      </w:r>
      <w:r w:rsidRPr="00D82886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ће</w:t>
      </w:r>
      <w:r w:rsidRPr="00D82886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извршити подизвођач: %___________</w:t>
      </w:r>
    </w:p>
    <w:p w14:paraId="581041D5" w14:textId="77777777" w:rsidR="005410B1" w:rsidRDefault="005410B1" w:rsidP="005410B1">
      <w:pPr>
        <w:autoSpaceDE w:val="0"/>
        <w:autoSpaceDN w:val="0"/>
        <w:adjustRightInd w:val="0"/>
        <w:spacing w:line="480" w:lineRule="auto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Подизвођач</w:t>
      </w:r>
      <w:r w:rsidRPr="005124C4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ће</w:t>
      </w:r>
      <w:r w:rsidRPr="005124C4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предмет јавне набавке извршити у делу</w:t>
      </w:r>
      <w:r w:rsidRPr="005124C4">
        <w:rPr>
          <w:b/>
          <w:bCs/>
          <w:iCs/>
          <w:lang w:val="sr-Cyrl-CS"/>
        </w:rPr>
        <w:t>:</w:t>
      </w:r>
      <w:r>
        <w:rPr>
          <w:b/>
          <w:bCs/>
          <w:iCs/>
          <w:lang w:val="sr-Cyrl-CS"/>
        </w:rPr>
        <w:t>________________________</w:t>
      </w:r>
    </w:p>
    <w:p w14:paraId="02BA72DB" w14:textId="77777777" w:rsidR="005410B1" w:rsidRPr="005124C4" w:rsidRDefault="005410B1" w:rsidP="005410B1">
      <w:pPr>
        <w:autoSpaceDE w:val="0"/>
        <w:autoSpaceDN w:val="0"/>
        <w:adjustRightInd w:val="0"/>
        <w:spacing w:line="240" w:lineRule="auto"/>
        <w:jc w:val="both"/>
        <w:rPr>
          <w:b/>
          <w:bCs/>
          <w:iCs/>
          <w:sz w:val="22"/>
          <w:szCs w:val="22"/>
          <w:lang w:val="sr-Cyrl-CS"/>
        </w:rPr>
      </w:pPr>
      <w:r>
        <w:rPr>
          <w:b/>
          <w:bCs/>
          <w:iCs/>
          <w:sz w:val="22"/>
          <w:szCs w:val="22"/>
          <w:lang w:val="sr-Cyrl-CS"/>
        </w:rPr>
        <w:t>Напомена</w:t>
      </w:r>
      <w:r w:rsidRPr="005124C4">
        <w:rPr>
          <w:b/>
          <w:bCs/>
          <w:iCs/>
          <w:sz w:val="22"/>
          <w:szCs w:val="22"/>
          <w:lang w:val="sr-Cyrl-CS"/>
        </w:rPr>
        <w:t xml:space="preserve">: </w:t>
      </w:r>
    </w:p>
    <w:p w14:paraId="45D4F34E" w14:textId="77777777" w:rsidR="005410B1" w:rsidRDefault="005410B1" w:rsidP="005410B1">
      <w:pPr>
        <w:autoSpaceDE w:val="0"/>
        <w:autoSpaceDN w:val="0"/>
        <w:adjustRightInd w:val="0"/>
        <w:spacing w:line="240" w:lineRule="auto"/>
        <w:jc w:val="both"/>
        <w:rPr>
          <w:bCs/>
          <w:iCs/>
          <w:sz w:val="22"/>
          <w:szCs w:val="22"/>
          <w:lang w:val="sr-Cyrl-CS"/>
        </w:rPr>
      </w:pPr>
      <w:r w:rsidRPr="003C1335">
        <w:rPr>
          <w:bCs/>
          <w:iCs/>
          <w:sz w:val="22"/>
          <w:szCs w:val="22"/>
          <w:lang w:val="sr-Cyrl-CS"/>
        </w:rPr>
        <w:t xml:space="preserve">1) </w:t>
      </w:r>
      <w:r>
        <w:rPr>
          <w:bCs/>
          <w:iCs/>
          <w:sz w:val="22"/>
          <w:szCs w:val="22"/>
          <w:lang w:val="sr-Cyrl-CS"/>
        </w:rPr>
        <w:t>Образац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„</w:t>
      </w:r>
      <w:r>
        <w:rPr>
          <w:bCs/>
          <w:iCs/>
          <w:sz w:val="20"/>
          <w:szCs w:val="20"/>
          <w:lang w:val="sr-Cyrl-CS"/>
        </w:rPr>
        <w:t>ПОДАЦИ</w:t>
      </w:r>
      <w:r w:rsidRPr="00E440D0">
        <w:rPr>
          <w:bCs/>
          <w:iCs/>
          <w:sz w:val="20"/>
          <w:szCs w:val="20"/>
          <w:lang w:val="sr-Cyrl-CS"/>
        </w:rPr>
        <w:t xml:space="preserve"> </w:t>
      </w:r>
      <w:r>
        <w:rPr>
          <w:bCs/>
          <w:iCs/>
          <w:sz w:val="20"/>
          <w:szCs w:val="20"/>
          <w:lang w:val="sr-Cyrl-CS"/>
        </w:rPr>
        <w:t>О</w:t>
      </w:r>
      <w:r w:rsidRPr="00E440D0">
        <w:rPr>
          <w:bCs/>
          <w:iCs/>
          <w:sz w:val="20"/>
          <w:szCs w:val="20"/>
          <w:lang w:val="sr-Cyrl-CS"/>
        </w:rPr>
        <w:t xml:space="preserve"> </w:t>
      </w:r>
      <w:r>
        <w:rPr>
          <w:bCs/>
          <w:iCs/>
          <w:sz w:val="20"/>
          <w:szCs w:val="20"/>
          <w:lang w:val="sr-Cyrl-CS"/>
        </w:rPr>
        <w:t>ПОДИЗВОЂАЧУ“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попуњавају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само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они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понуђачи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који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подносе понуду са подизвођачем, ако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има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већи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број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подизвођача</w:t>
      </w:r>
      <w:r w:rsidRPr="003C1335">
        <w:rPr>
          <w:bCs/>
          <w:iCs/>
          <w:sz w:val="22"/>
          <w:szCs w:val="22"/>
          <w:lang w:val="sr-Cyrl-CS"/>
        </w:rPr>
        <w:t xml:space="preserve">, </w:t>
      </w:r>
      <w:r>
        <w:rPr>
          <w:bCs/>
          <w:iCs/>
          <w:sz w:val="22"/>
          <w:szCs w:val="22"/>
          <w:lang w:val="sr-Cyrl-CS"/>
        </w:rPr>
        <w:t>потребно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је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да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се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овај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образац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копира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у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оном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броју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примерака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колико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има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подизвођача</w:t>
      </w:r>
      <w:r w:rsidRPr="003C1335">
        <w:rPr>
          <w:bCs/>
          <w:iCs/>
          <w:sz w:val="22"/>
          <w:szCs w:val="22"/>
          <w:lang w:val="sr-Cyrl-CS"/>
        </w:rPr>
        <w:t xml:space="preserve">, </w:t>
      </w:r>
      <w:r>
        <w:rPr>
          <w:bCs/>
          <w:iCs/>
          <w:sz w:val="22"/>
          <w:szCs w:val="22"/>
          <w:lang w:val="sr-Cyrl-CS"/>
        </w:rPr>
        <w:t>да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се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попуни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и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достави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за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сваког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подизвођача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појединачно</w:t>
      </w:r>
      <w:r w:rsidRPr="003C1335">
        <w:rPr>
          <w:bCs/>
          <w:iCs/>
          <w:sz w:val="22"/>
          <w:szCs w:val="22"/>
          <w:lang w:val="sr-Cyrl-CS"/>
        </w:rPr>
        <w:t xml:space="preserve">. </w:t>
      </w:r>
    </w:p>
    <w:p w14:paraId="1586D693" w14:textId="77777777" w:rsidR="005410B1" w:rsidRDefault="005410B1" w:rsidP="005410B1">
      <w:pPr>
        <w:autoSpaceDE w:val="0"/>
        <w:autoSpaceDN w:val="0"/>
        <w:adjustRightInd w:val="0"/>
        <w:spacing w:line="240" w:lineRule="auto"/>
        <w:jc w:val="both"/>
        <w:rPr>
          <w:bCs/>
          <w:iCs/>
          <w:sz w:val="22"/>
          <w:szCs w:val="22"/>
          <w:lang w:val="sr-Cyrl-CS"/>
        </w:rPr>
      </w:pPr>
      <w:r w:rsidRPr="003C1335">
        <w:rPr>
          <w:bCs/>
          <w:iCs/>
          <w:sz w:val="22"/>
          <w:szCs w:val="22"/>
          <w:lang w:val="sr-Cyrl-CS"/>
        </w:rPr>
        <w:t xml:space="preserve">2) </w:t>
      </w:r>
      <w:r>
        <w:rPr>
          <w:bCs/>
          <w:iCs/>
          <w:sz w:val="22"/>
          <w:szCs w:val="22"/>
          <w:lang w:val="sr-Cyrl-CS"/>
        </w:rPr>
        <w:t>Проценат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укупне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вредности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јавне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набавке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који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понуђач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поверава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подизвођачу</w:t>
      </w:r>
      <w:r w:rsidRPr="003C1335">
        <w:rPr>
          <w:bCs/>
          <w:iCs/>
          <w:sz w:val="22"/>
          <w:szCs w:val="22"/>
          <w:lang w:val="sr-Cyrl-CS"/>
        </w:rPr>
        <w:t xml:space="preserve">, </w:t>
      </w:r>
      <w:r>
        <w:rPr>
          <w:bCs/>
          <w:iCs/>
          <w:sz w:val="22"/>
          <w:szCs w:val="22"/>
          <w:lang w:val="sr-Cyrl-CS"/>
        </w:rPr>
        <w:t>не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може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бити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већи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од</w:t>
      </w:r>
      <w:r w:rsidRPr="003C1335">
        <w:rPr>
          <w:bCs/>
          <w:iCs/>
          <w:sz w:val="22"/>
          <w:szCs w:val="22"/>
          <w:lang w:val="sr-Cyrl-CS"/>
        </w:rPr>
        <w:t xml:space="preserve"> 50%, </w:t>
      </w:r>
      <w:r>
        <w:rPr>
          <w:bCs/>
          <w:iCs/>
          <w:sz w:val="22"/>
          <w:szCs w:val="22"/>
          <w:lang w:val="sr-Cyrl-CS"/>
        </w:rPr>
        <w:t>односно</w:t>
      </w:r>
      <w:r w:rsidRPr="003C1335">
        <w:rPr>
          <w:bCs/>
          <w:iCs/>
          <w:sz w:val="22"/>
          <w:szCs w:val="22"/>
          <w:lang w:val="sr-Cyrl-CS"/>
        </w:rPr>
        <w:t xml:space="preserve">, </w:t>
      </w:r>
      <w:r>
        <w:rPr>
          <w:bCs/>
          <w:iCs/>
          <w:sz w:val="22"/>
          <w:szCs w:val="22"/>
          <w:lang w:val="sr-Cyrl-CS"/>
        </w:rPr>
        <w:t>ако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понуђач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поверава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извршење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јавне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набавке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већем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броју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подизвођача</w:t>
      </w:r>
      <w:r w:rsidRPr="003C1335">
        <w:rPr>
          <w:bCs/>
          <w:iCs/>
          <w:sz w:val="22"/>
          <w:szCs w:val="22"/>
          <w:lang w:val="sr-Cyrl-CS"/>
        </w:rPr>
        <w:t xml:space="preserve">, </w:t>
      </w:r>
      <w:r>
        <w:rPr>
          <w:bCs/>
          <w:iCs/>
          <w:sz w:val="22"/>
          <w:szCs w:val="22"/>
          <w:lang w:val="sr-Cyrl-CS"/>
        </w:rPr>
        <w:t>проценат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укупне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вредности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које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понуђач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поверава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подизвођачима</w:t>
      </w:r>
      <w:r w:rsidRPr="003C1335">
        <w:rPr>
          <w:bCs/>
          <w:iCs/>
          <w:sz w:val="22"/>
          <w:szCs w:val="22"/>
          <w:lang w:val="sr-Cyrl-CS"/>
        </w:rPr>
        <w:t xml:space="preserve"> (</w:t>
      </w:r>
      <w:r>
        <w:rPr>
          <w:bCs/>
          <w:iCs/>
          <w:sz w:val="22"/>
          <w:szCs w:val="22"/>
          <w:lang w:val="sr-Cyrl-CS"/>
        </w:rPr>
        <w:t>збирно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за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све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подизвођаче</w:t>
      </w:r>
      <w:r w:rsidRPr="003C1335">
        <w:rPr>
          <w:bCs/>
          <w:iCs/>
          <w:sz w:val="22"/>
          <w:szCs w:val="22"/>
          <w:lang w:val="sr-Cyrl-CS"/>
        </w:rPr>
        <w:t xml:space="preserve">), </w:t>
      </w:r>
      <w:r>
        <w:rPr>
          <w:bCs/>
          <w:iCs/>
          <w:sz w:val="22"/>
          <w:szCs w:val="22"/>
          <w:lang w:val="sr-Cyrl-CS"/>
        </w:rPr>
        <w:t>не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може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бити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већи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од</w:t>
      </w:r>
      <w:r w:rsidRPr="003C1335">
        <w:rPr>
          <w:bCs/>
          <w:iCs/>
          <w:sz w:val="22"/>
          <w:szCs w:val="22"/>
          <w:lang w:val="sr-Cyrl-CS"/>
        </w:rPr>
        <w:t xml:space="preserve"> 50%.</w:t>
      </w:r>
      <w:r>
        <w:rPr>
          <w:bCs/>
          <w:iCs/>
          <w:sz w:val="22"/>
          <w:szCs w:val="22"/>
          <w:lang w:val="sr-Cyrl-CS"/>
        </w:rPr>
        <w:t xml:space="preserve"> </w:t>
      </w:r>
    </w:p>
    <w:p w14:paraId="70E28AB5" w14:textId="77777777" w:rsidR="005410B1" w:rsidRPr="003C1335" w:rsidRDefault="005410B1" w:rsidP="005410B1">
      <w:pPr>
        <w:autoSpaceDE w:val="0"/>
        <w:autoSpaceDN w:val="0"/>
        <w:adjustRightInd w:val="0"/>
        <w:spacing w:line="240" w:lineRule="auto"/>
        <w:jc w:val="both"/>
        <w:rPr>
          <w:bCs/>
          <w:iCs/>
          <w:sz w:val="22"/>
          <w:szCs w:val="22"/>
          <w:lang w:val="sr-Cyrl-CS"/>
        </w:rPr>
      </w:pPr>
      <w:r>
        <w:rPr>
          <w:bCs/>
          <w:iCs/>
          <w:sz w:val="22"/>
          <w:szCs w:val="22"/>
          <w:lang w:val="sr-Cyrl-CS"/>
        </w:rPr>
        <w:t>3) Уколико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понуђач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не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наступа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са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подизвођачем</w:t>
      </w:r>
      <w:r w:rsidRPr="003C1335">
        <w:rPr>
          <w:bCs/>
          <w:iCs/>
          <w:sz w:val="22"/>
          <w:szCs w:val="22"/>
          <w:lang w:val="sr-Cyrl-CS"/>
        </w:rPr>
        <w:t xml:space="preserve">, </w:t>
      </w:r>
      <w:r>
        <w:rPr>
          <w:bCs/>
          <w:iCs/>
          <w:sz w:val="22"/>
          <w:szCs w:val="22"/>
          <w:lang w:val="sr-Cyrl-CS"/>
        </w:rPr>
        <w:t>доставља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бланко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Образац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- "</w:t>
      </w:r>
      <w:r>
        <w:rPr>
          <w:bCs/>
          <w:iCs/>
          <w:sz w:val="20"/>
          <w:szCs w:val="20"/>
          <w:lang w:val="sr-Cyrl-CS"/>
        </w:rPr>
        <w:t>ПОДАЦИ</w:t>
      </w:r>
      <w:r w:rsidRPr="00236464">
        <w:rPr>
          <w:bCs/>
          <w:iCs/>
          <w:sz w:val="20"/>
          <w:szCs w:val="20"/>
          <w:lang w:val="sr-Cyrl-CS"/>
        </w:rPr>
        <w:t xml:space="preserve"> </w:t>
      </w:r>
      <w:r>
        <w:rPr>
          <w:bCs/>
          <w:iCs/>
          <w:sz w:val="20"/>
          <w:szCs w:val="20"/>
          <w:lang w:val="sr-Cyrl-CS"/>
        </w:rPr>
        <w:t>О</w:t>
      </w:r>
      <w:r w:rsidRPr="00236464">
        <w:rPr>
          <w:bCs/>
          <w:iCs/>
          <w:sz w:val="20"/>
          <w:szCs w:val="20"/>
          <w:lang w:val="sr-Cyrl-CS"/>
        </w:rPr>
        <w:t xml:space="preserve"> </w:t>
      </w:r>
      <w:r>
        <w:rPr>
          <w:bCs/>
          <w:iCs/>
          <w:sz w:val="20"/>
          <w:szCs w:val="20"/>
          <w:lang w:val="sr-Cyrl-CS"/>
        </w:rPr>
        <w:t>ПОДИЗВОЂАЧУ</w:t>
      </w:r>
      <w:r w:rsidRPr="003C1335">
        <w:rPr>
          <w:bCs/>
          <w:iCs/>
          <w:sz w:val="22"/>
          <w:szCs w:val="22"/>
          <w:lang w:val="sr-Cyrl-CS"/>
        </w:rPr>
        <w:t xml:space="preserve">", </w:t>
      </w:r>
      <w:r>
        <w:rPr>
          <w:bCs/>
          <w:iCs/>
          <w:sz w:val="22"/>
          <w:szCs w:val="22"/>
          <w:lang w:val="sr-Cyrl-CS"/>
        </w:rPr>
        <w:t>дијагонално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прецртан</w:t>
      </w:r>
      <w:r w:rsidRPr="003C1335">
        <w:rPr>
          <w:bCs/>
          <w:iCs/>
          <w:sz w:val="22"/>
          <w:szCs w:val="22"/>
          <w:lang w:val="sr-Cyrl-CS"/>
        </w:rPr>
        <w:t>.</w:t>
      </w:r>
    </w:p>
    <w:p w14:paraId="3DF042A2" w14:textId="77777777" w:rsidR="005410B1" w:rsidRDefault="005410B1" w:rsidP="005410B1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ПОДАЦИ</w:t>
      </w:r>
      <w:r w:rsidRPr="005124C4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О</w:t>
      </w:r>
      <w:r w:rsidRPr="005124C4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ПОНУЂАЧУ</w:t>
      </w:r>
      <w:r w:rsidRPr="005124C4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УЧЕСНИКУ</w:t>
      </w:r>
      <w:r w:rsidRPr="005124C4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У</w:t>
      </w:r>
      <w:r w:rsidRPr="005124C4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ЗАЈЕДНИЧКОЈ</w:t>
      </w:r>
      <w:r w:rsidRPr="005124C4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ПОНУДИ (група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понуђача )</w:t>
      </w:r>
    </w:p>
    <w:p w14:paraId="376EF041" w14:textId="77777777" w:rsidR="005410B1" w:rsidRPr="00F14FEA" w:rsidRDefault="005410B1" w:rsidP="005410B1">
      <w:pPr>
        <w:autoSpaceDE w:val="0"/>
        <w:autoSpaceDN w:val="0"/>
        <w:adjustRightInd w:val="0"/>
        <w:spacing w:line="480" w:lineRule="auto"/>
        <w:jc w:val="both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Пословно име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понуђача</w:t>
      </w:r>
      <w:r w:rsidRPr="00F14FEA">
        <w:rPr>
          <w:b/>
          <w:bCs/>
          <w:iCs/>
          <w:lang w:val="sr-Cyrl-CS"/>
        </w:rPr>
        <w:t>:</w:t>
      </w:r>
      <w:r>
        <w:rPr>
          <w:b/>
          <w:bCs/>
          <w:iCs/>
          <w:lang w:val="sr-Cyrl-CS"/>
        </w:rPr>
        <w:t>____________________________________________________</w:t>
      </w:r>
      <w:r w:rsidRPr="00F14FEA">
        <w:rPr>
          <w:b/>
          <w:bCs/>
          <w:iCs/>
          <w:lang w:val="sr-Cyrl-CS"/>
        </w:rPr>
        <w:t xml:space="preserve"> </w:t>
      </w:r>
    </w:p>
    <w:p w14:paraId="1529FFB6" w14:textId="77777777" w:rsidR="0038328C" w:rsidRDefault="0038328C" w:rsidP="005410B1">
      <w:pPr>
        <w:autoSpaceDE w:val="0"/>
        <w:autoSpaceDN w:val="0"/>
        <w:adjustRightInd w:val="0"/>
        <w:spacing w:line="480" w:lineRule="auto"/>
        <w:jc w:val="both"/>
        <w:rPr>
          <w:b/>
          <w:bCs/>
          <w:iCs/>
          <w:lang w:val="sr-Cyrl-CS"/>
        </w:rPr>
      </w:pPr>
    </w:p>
    <w:p w14:paraId="3603BF36" w14:textId="577095A7" w:rsidR="005410B1" w:rsidRPr="00F14FEA" w:rsidRDefault="005410B1" w:rsidP="005410B1">
      <w:pPr>
        <w:autoSpaceDE w:val="0"/>
        <w:autoSpaceDN w:val="0"/>
        <w:adjustRightInd w:val="0"/>
        <w:spacing w:line="480" w:lineRule="auto"/>
        <w:jc w:val="both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lastRenderedPageBreak/>
        <w:t>Адреса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и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седиште</w:t>
      </w:r>
      <w:r w:rsidRPr="005124C4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понуђача</w:t>
      </w:r>
      <w:r w:rsidRPr="00F14FEA">
        <w:rPr>
          <w:b/>
          <w:bCs/>
          <w:iCs/>
          <w:lang w:val="sr-Cyrl-CS"/>
        </w:rPr>
        <w:t>:</w:t>
      </w:r>
      <w:r>
        <w:rPr>
          <w:b/>
          <w:bCs/>
          <w:iCs/>
          <w:lang w:val="sr-Cyrl-CS"/>
        </w:rPr>
        <w:t>_________________________________________________</w:t>
      </w:r>
    </w:p>
    <w:p w14:paraId="48CB4D0A" w14:textId="77777777" w:rsidR="005410B1" w:rsidRPr="00F14FEA" w:rsidRDefault="005410B1" w:rsidP="005410B1">
      <w:pPr>
        <w:autoSpaceDE w:val="0"/>
        <w:autoSpaceDN w:val="0"/>
        <w:adjustRightInd w:val="0"/>
        <w:spacing w:line="480" w:lineRule="auto"/>
        <w:jc w:val="both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__________________________________________________________________________</w:t>
      </w:r>
      <w:r w:rsidRPr="00F14FEA">
        <w:rPr>
          <w:b/>
          <w:bCs/>
          <w:iCs/>
          <w:lang w:val="sr-Cyrl-CS"/>
        </w:rPr>
        <w:t xml:space="preserve"> </w:t>
      </w:r>
    </w:p>
    <w:p w14:paraId="3A574AFB" w14:textId="77777777" w:rsidR="005410B1" w:rsidRPr="00F14FEA" w:rsidRDefault="005410B1" w:rsidP="005410B1">
      <w:pPr>
        <w:autoSpaceDE w:val="0"/>
        <w:autoSpaceDN w:val="0"/>
        <w:adjustRightInd w:val="0"/>
        <w:spacing w:line="480" w:lineRule="auto"/>
        <w:jc w:val="both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Матични/регистарски број</w:t>
      </w:r>
      <w:r w:rsidRPr="005124C4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понуђача</w:t>
      </w:r>
      <w:r w:rsidRPr="00F14FEA">
        <w:rPr>
          <w:b/>
          <w:bCs/>
          <w:iCs/>
          <w:lang w:val="sr-Cyrl-CS"/>
        </w:rPr>
        <w:t>:</w:t>
      </w:r>
      <w:r>
        <w:rPr>
          <w:b/>
          <w:bCs/>
          <w:iCs/>
          <w:lang w:val="sr-Cyrl-CS"/>
        </w:rPr>
        <w:t>________________________________________</w:t>
      </w:r>
      <w:r w:rsidRPr="00F14FEA">
        <w:rPr>
          <w:b/>
          <w:bCs/>
          <w:iCs/>
          <w:lang w:val="sr-Cyrl-CS"/>
        </w:rPr>
        <w:t xml:space="preserve"> </w:t>
      </w:r>
    </w:p>
    <w:p w14:paraId="41E44A90" w14:textId="77777777" w:rsidR="005410B1" w:rsidRPr="00F14FEA" w:rsidRDefault="005410B1" w:rsidP="005410B1">
      <w:pPr>
        <w:autoSpaceDE w:val="0"/>
        <w:autoSpaceDN w:val="0"/>
        <w:adjustRightInd w:val="0"/>
        <w:spacing w:line="480" w:lineRule="auto"/>
        <w:jc w:val="both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Порески</w:t>
      </w:r>
      <w:r w:rsidRPr="005124C4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идентификациони</w:t>
      </w:r>
      <w:r w:rsidRPr="005124C4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број</w:t>
      </w:r>
      <w:r w:rsidRPr="005124C4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понуђача</w:t>
      </w:r>
      <w:r w:rsidRPr="00F14FEA">
        <w:rPr>
          <w:b/>
          <w:bCs/>
          <w:iCs/>
          <w:lang w:val="sr-Cyrl-CS"/>
        </w:rPr>
        <w:t>:</w:t>
      </w:r>
      <w:r>
        <w:rPr>
          <w:b/>
          <w:bCs/>
          <w:iCs/>
          <w:lang w:val="sr-Cyrl-CS"/>
        </w:rPr>
        <w:t>____________________________________</w:t>
      </w:r>
      <w:r w:rsidRPr="00F14FEA">
        <w:rPr>
          <w:b/>
          <w:bCs/>
          <w:iCs/>
          <w:lang w:val="sr-Cyrl-CS"/>
        </w:rPr>
        <w:t xml:space="preserve"> </w:t>
      </w:r>
    </w:p>
    <w:p w14:paraId="6E0D45CF" w14:textId="77777777" w:rsidR="005410B1" w:rsidRPr="00F14FEA" w:rsidRDefault="005410B1" w:rsidP="005410B1">
      <w:pPr>
        <w:autoSpaceDE w:val="0"/>
        <w:autoSpaceDN w:val="0"/>
        <w:adjustRightInd w:val="0"/>
        <w:spacing w:line="480" w:lineRule="auto"/>
        <w:jc w:val="both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Лице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за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контакт</w:t>
      </w:r>
      <w:r w:rsidRPr="00F14FEA">
        <w:rPr>
          <w:b/>
          <w:bCs/>
          <w:iCs/>
          <w:lang w:val="sr-Cyrl-CS"/>
        </w:rPr>
        <w:t>:</w:t>
      </w:r>
      <w:r>
        <w:rPr>
          <w:b/>
          <w:bCs/>
          <w:iCs/>
          <w:lang w:val="sr-Cyrl-CS"/>
        </w:rPr>
        <w:t>___________________________________________________________</w:t>
      </w:r>
      <w:r w:rsidRPr="00F14FEA">
        <w:rPr>
          <w:b/>
          <w:bCs/>
          <w:iCs/>
          <w:lang w:val="sr-Cyrl-CS"/>
        </w:rPr>
        <w:t xml:space="preserve"> </w:t>
      </w:r>
    </w:p>
    <w:p w14:paraId="0E3C0BB1" w14:textId="77777777" w:rsidR="005410B1" w:rsidRDefault="005410B1" w:rsidP="005410B1">
      <w:pPr>
        <w:autoSpaceDE w:val="0"/>
        <w:autoSpaceDN w:val="0"/>
        <w:adjustRightInd w:val="0"/>
        <w:spacing w:line="480" w:lineRule="auto"/>
        <w:jc w:val="both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Е</w:t>
      </w:r>
      <w:r w:rsidRPr="00F14FEA">
        <w:rPr>
          <w:b/>
          <w:bCs/>
          <w:iCs/>
          <w:lang w:val="sr-Cyrl-CS"/>
        </w:rPr>
        <w:t>-</w:t>
      </w:r>
      <w:r>
        <w:rPr>
          <w:b/>
          <w:bCs/>
          <w:iCs/>
          <w:lang w:val="sr-Cyrl-CS"/>
        </w:rPr>
        <w:t>маил</w:t>
      </w:r>
      <w:r w:rsidRPr="00F14FEA">
        <w:rPr>
          <w:b/>
          <w:bCs/>
          <w:iCs/>
          <w:lang w:val="sr-Cyrl-CS"/>
        </w:rPr>
        <w:t>:</w:t>
      </w:r>
      <w:r>
        <w:rPr>
          <w:b/>
          <w:bCs/>
          <w:iCs/>
          <w:lang w:val="sr-Cyrl-CS"/>
        </w:rPr>
        <w:t>____________________________________________________________________</w:t>
      </w:r>
      <w:r w:rsidRPr="00F14FEA">
        <w:rPr>
          <w:b/>
          <w:bCs/>
          <w:iCs/>
          <w:lang w:val="sr-Cyrl-CS"/>
        </w:rPr>
        <w:t xml:space="preserve"> </w:t>
      </w:r>
    </w:p>
    <w:p w14:paraId="30993196" w14:textId="77777777" w:rsidR="005410B1" w:rsidRPr="00F14FEA" w:rsidRDefault="005410B1" w:rsidP="005410B1">
      <w:pPr>
        <w:autoSpaceDE w:val="0"/>
        <w:autoSpaceDN w:val="0"/>
        <w:adjustRightInd w:val="0"/>
        <w:spacing w:line="480" w:lineRule="auto"/>
        <w:jc w:val="both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Телефон</w:t>
      </w:r>
      <w:r w:rsidRPr="00F14FEA">
        <w:rPr>
          <w:b/>
          <w:bCs/>
          <w:iCs/>
          <w:lang w:val="sr-Cyrl-CS"/>
        </w:rPr>
        <w:t>:</w:t>
      </w:r>
      <w:r>
        <w:rPr>
          <w:b/>
          <w:bCs/>
          <w:iCs/>
          <w:lang w:val="sr-Cyrl-CS"/>
        </w:rPr>
        <w:t>__________________________________________________________________</w:t>
      </w:r>
      <w:r w:rsidRPr="00F14FEA">
        <w:rPr>
          <w:b/>
          <w:bCs/>
          <w:iCs/>
          <w:lang w:val="sr-Cyrl-CS"/>
        </w:rPr>
        <w:t xml:space="preserve"> </w:t>
      </w:r>
    </w:p>
    <w:p w14:paraId="00100862" w14:textId="77777777" w:rsidR="005410B1" w:rsidRPr="00F14FEA" w:rsidRDefault="005410B1" w:rsidP="005410B1">
      <w:pPr>
        <w:autoSpaceDE w:val="0"/>
        <w:autoSpaceDN w:val="0"/>
        <w:adjustRightInd w:val="0"/>
        <w:spacing w:line="480" w:lineRule="auto"/>
        <w:jc w:val="both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Телефакс</w:t>
      </w:r>
      <w:r w:rsidRPr="00F14FEA">
        <w:rPr>
          <w:b/>
          <w:bCs/>
          <w:iCs/>
          <w:lang w:val="sr-Cyrl-CS"/>
        </w:rPr>
        <w:t>:</w:t>
      </w:r>
      <w:r>
        <w:rPr>
          <w:b/>
          <w:bCs/>
          <w:iCs/>
          <w:lang w:val="sr-Cyrl-CS"/>
        </w:rPr>
        <w:t>_________________________________________________________________</w:t>
      </w:r>
      <w:r w:rsidRPr="00F14FEA">
        <w:rPr>
          <w:b/>
          <w:bCs/>
          <w:iCs/>
          <w:lang w:val="sr-Cyrl-CS"/>
        </w:rPr>
        <w:t xml:space="preserve"> </w:t>
      </w:r>
    </w:p>
    <w:p w14:paraId="021E569F" w14:textId="77777777" w:rsidR="005410B1" w:rsidRDefault="005410B1" w:rsidP="005410B1">
      <w:pPr>
        <w:autoSpaceDE w:val="0"/>
        <w:autoSpaceDN w:val="0"/>
        <w:adjustRightInd w:val="0"/>
        <w:spacing w:line="480" w:lineRule="auto"/>
        <w:jc w:val="both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Број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рачуна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и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назив</w:t>
      </w:r>
      <w:r w:rsidRPr="00F14FEA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банке__________________________________________________</w:t>
      </w:r>
    </w:p>
    <w:p w14:paraId="60EDBC05" w14:textId="77777777" w:rsidR="005410B1" w:rsidRPr="00F14FEA" w:rsidRDefault="005410B1" w:rsidP="005410B1">
      <w:pPr>
        <w:autoSpaceDE w:val="0"/>
        <w:autoSpaceDN w:val="0"/>
        <w:adjustRightInd w:val="0"/>
        <w:spacing w:line="480" w:lineRule="auto"/>
        <w:jc w:val="both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Одговорно лице</w:t>
      </w:r>
      <w:r w:rsidRPr="005124C4">
        <w:rPr>
          <w:b/>
          <w:bCs/>
          <w:iCs/>
          <w:lang w:val="sr-Cyrl-CS"/>
        </w:rPr>
        <w:t>:___</w:t>
      </w:r>
      <w:r>
        <w:rPr>
          <w:b/>
          <w:bCs/>
          <w:iCs/>
          <w:lang w:val="sr-Cyrl-CS"/>
        </w:rPr>
        <w:t>________________________________________________________</w:t>
      </w:r>
      <w:r w:rsidRPr="00F14FEA">
        <w:rPr>
          <w:b/>
          <w:bCs/>
          <w:iCs/>
          <w:lang w:val="sr-Cyrl-CS"/>
        </w:rPr>
        <w:t xml:space="preserve"> </w:t>
      </w:r>
    </w:p>
    <w:p w14:paraId="1B530466" w14:textId="77777777" w:rsidR="005410B1" w:rsidRDefault="005410B1" w:rsidP="005410B1">
      <w:pPr>
        <w:autoSpaceDE w:val="0"/>
        <w:autoSpaceDN w:val="0"/>
        <w:adjustRightInd w:val="0"/>
        <w:spacing w:line="480" w:lineRule="auto"/>
        <w:jc w:val="both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Законски</w:t>
      </w:r>
      <w:r w:rsidRPr="005124C4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заступници</w:t>
      </w:r>
      <w:r w:rsidRPr="005124C4">
        <w:rPr>
          <w:b/>
          <w:bCs/>
          <w:iCs/>
          <w:lang w:val="sr-Cyrl-CS"/>
        </w:rPr>
        <w:t xml:space="preserve">: </w:t>
      </w:r>
    </w:p>
    <w:p w14:paraId="5ADC72A1" w14:textId="77777777" w:rsidR="005410B1" w:rsidRPr="005124C4" w:rsidRDefault="005410B1" w:rsidP="005410B1">
      <w:pPr>
        <w:autoSpaceDE w:val="0"/>
        <w:autoSpaceDN w:val="0"/>
        <w:adjustRightInd w:val="0"/>
        <w:spacing w:line="480" w:lineRule="auto"/>
        <w:ind w:firstLine="720"/>
        <w:jc w:val="both"/>
        <w:rPr>
          <w:b/>
          <w:bCs/>
          <w:iCs/>
          <w:lang w:val="sr-Cyrl-CS"/>
        </w:rPr>
      </w:pPr>
      <w:r w:rsidRPr="005124C4">
        <w:rPr>
          <w:b/>
          <w:bCs/>
          <w:iCs/>
          <w:lang w:val="sr-Cyrl-CS"/>
        </w:rPr>
        <w:t>1. _______________________________________________</w:t>
      </w:r>
      <w:r>
        <w:rPr>
          <w:b/>
          <w:bCs/>
          <w:iCs/>
          <w:lang w:val="sr-Cyrl-CS"/>
        </w:rPr>
        <w:t>____________________</w:t>
      </w:r>
      <w:r w:rsidRPr="005124C4">
        <w:rPr>
          <w:b/>
          <w:bCs/>
          <w:iCs/>
          <w:lang w:val="sr-Cyrl-CS"/>
        </w:rPr>
        <w:t xml:space="preserve"> </w:t>
      </w:r>
    </w:p>
    <w:p w14:paraId="56265F75" w14:textId="77777777" w:rsidR="005410B1" w:rsidRPr="005124C4" w:rsidRDefault="005410B1" w:rsidP="005410B1">
      <w:pPr>
        <w:autoSpaceDE w:val="0"/>
        <w:autoSpaceDN w:val="0"/>
        <w:adjustRightInd w:val="0"/>
        <w:spacing w:line="480" w:lineRule="auto"/>
        <w:ind w:firstLine="720"/>
        <w:jc w:val="both"/>
        <w:rPr>
          <w:b/>
          <w:bCs/>
          <w:iCs/>
          <w:lang w:val="sr-Cyrl-CS"/>
        </w:rPr>
      </w:pPr>
      <w:r w:rsidRPr="005124C4">
        <w:rPr>
          <w:b/>
          <w:bCs/>
          <w:iCs/>
          <w:lang w:val="sr-Cyrl-CS"/>
        </w:rPr>
        <w:t>2. _______________________________________________</w:t>
      </w:r>
      <w:r>
        <w:rPr>
          <w:b/>
          <w:bCs/>
          <w:iCs/>
          <w:lang w:val="sr-Cyrl-CS"/>
        </w:rPr>
        <w:t>____________________</w:t>
      </w:r>
    </w:p>
    <w:p w14:paraId="50D673EF" w14:textId="77777777" w:rsidR="005410B1" w:rsidRDefault="005410B1" w:rsidP="005410B1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  <w:lang w:val="sr-Cyrl-CS"/>
        </w:rPr>
      </w:pPr>
    </w:p>
    <w:p w14:paraId="4E2A740F" w14:textId="77777777" w:rsidR="005410B1" w:rsidRPr="008C3BA1" w:rsidRDefault="005410B1" w:rsidP="005410B1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  <w:sz w:val="22"/>
          <w:szCs w:val="22"/>
          <w:lang w:val="sr-Cyrl-CS"/>
        </w:rPr>
      </w:pPr>
      <w:r>
        <w:rPr>
          <w:b/>
          <w:bCs/>
          <w:iCs/>
          <w:sz w:val="22"/>
          <w:szCs w:val="22"/>
          <w:lang w:val="sr-Cyrl-CS"/>
        </w:rPr>
        <w:t>Напомена</w:t>
      </w:r>
      <w:r w:rsidRPr="008C3BA1">
        <w:rPr>
          <w:b/>
          <w:bCs/>
          <w:iCs/>
          <w:sz w:val="22"/>
          <w:szCs w:val="22"/>
          <w:lang w:val="sr-Cyrl-CS"/>
        </w:rPr>
        <w:t xml:space="preserve">: </w:t>
      </w:r>
    </w:p>
    <w:p w14:paraId="4DB3544A" w14:textId="77777777" w:rsidR="005410B1" w:rsidRPr="008C3BA1" w:rsidRDefault="005410B1" w:rsidP="005410B1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  <w:lang w:val="sr-Cyrl-CS"/>
        </w:rPr>
      </w:pPr>
      <w:r w:rsidRPr="008C3BA1">
        <w:rPr>
          <w:bCs/>
          <w:iCs/>
          <w:sz w:val="22"/>
          <w:szCs w:val="22"/>
          <w:lang w:val="sr-Cyrl-CS"/>
        </w:rPr>
        <w:t xml:space="preserve">1) </w:t>
      </w:r>
      <w:r>
        <w:rPr>
          <w:bCs/>
          <w:iCs/>
          <w:sz w:val="22"/>
          <w:szCs w:val="22"/>
          <w:lang w:val="sr-Cyrl-CS"/>
        </w:rPr>
        <w:t>Образац</w:t>
      </w:r>
      <w:r w:rsidRPr="008C3BA1">
        <w:rPr>
          <w:bCs/>
          <w:iCs/>
          <w:sz w:val="22"/>
          <w:szCs w:val="22"/>
          <w:lang w:val="sr-Cyrl-CS"/>
        </w:rPr>
        <w:t xml:space="preserve"> „</w:t>
      </w:r>
      <w:r>
        <w:rPr>
          <w:bCs/>
          <w:iCs/>
          <w:sz w:val="22"/>
          <w:szCs w:val="22"/>
          <w:lang w:val="sr-Cyrl-CS"/>
        </w:rPr>
        <w:t>ПОДАЦИ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О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ПОНУЂАЧУ</w:t>
      </w:r>
      <w:r w:rsidRPr="008C3BA1">
        <w:rPr>
          <w:bCs/>
          <w:iCs/>
          <w:sz w:val="22"/>
          <w:szCs w:val="22"/>
          <w:lang w:val="sr-Cyrl-CS"/>
        </w:rPr>
        <w:t xml:space="preserve"> - </w:t>
      </w:r>
      <w:r>
        <w:rPr>
          <w:bCs/>
          <w:iCs/>
          <w:sz w:val="22"/>
          <w:szCs w:val="22"/>
          <w:lang w:val="sr-Cyrl-CS"/>
        </w:rPr>
        <w:t>УЧЕСНИКУ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У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ЗАЈЕДНИЧКОЈ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ПОНУДИ</w:t>
      </w:r>
      <w:r w:rsidRPr="008C3BA1">
        <w:rPr>
          <w:bCs/>
          <w:iCs/>
          <w:sz w:val="22"/>
          <w:szCs w:val="22"/>
          <w:lang w:val="sr-Cyrl-CS"/>
        </w:rPr>
        <w:t xml:space="preserve">“ </w:t>
      </w:r>
      <w:r>
        <w:rPr>
          <w:bCs/>
          <w:iCs/>
          <w:sz w:val="22"/>
          <w:szCs w:val="22"/>
          <w:lang w:val="sr-Cyrl-CS"/>
        </w:rPr>
        <w:t>попуњавају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само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они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понуђачи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који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подносе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заједничку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понуду</w:t>
      </w:r>
      <w:r w:rsidRPr="008C3BA1">
        <w:rPr>
          <w:bCs/>
          <w:iCs/>
          <w:sz w:val="22"/>
          <w:szCs w:val="22"/>
          <w:lang w:val="sr-Cyrl-CS"/>
        </w:rPr>
        <w:t xml:space="preserve">. </w:t>
      </w:r>
      <w:r>
        <w:rPr>
          <w:bCs/>
          <w:iCs/>
          <w:sz w:val="22"/>
          <w:szCs w:val="22"/>
          <w:lang w:val="sr-Cyrl-CS"/>
        </w:rPr>
        <w:t>Уколико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има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већи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број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учесника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у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заједничкој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понуди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од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места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предвиђених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у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обрасцу</w:t>
      </w:r>
      <w:r w:rsidRPr="008C3BA1">
        <w:rPr>
          <w:bCs/>
          <w:iCs/>
          <w:sz w:val="22"/>
          <w:szCs w:val="22"/>
          <w:lang w:val="sr-Cyrl-CS"/>
        </w:rPr>
        <w:t xml:space="preserve">, </w:t>
      </w:r>
      <w:r>
        <w:rPr>
          <w:bCs/>
          <w:iCs/>
          <w:sz w:val="22"/>
          <w:szCs w:val="22"/>
          <w:lang w:val="sr-Cyrl-CS"/>
        </w:rPr>
        <w:t>потребно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је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да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се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овај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образац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копира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у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оном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броју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примерака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колико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има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учесника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у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заједничкој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понуди</w:t>
      </w:r>
      <w:r w:rsidRPr="008C3BA1">
        <w:rPr>
          <w:bCs/>
          <w:iCs/>
          <w:sz w:val="22"/>
          <w:szCs w:val="22"/>
          <w:lang w:val="sr-Cyrl-CS"/>
        </w:rPr>
        <w:t xml:space="preserve">, </w:t>
      </w:r>
      <w:r>
        <w:rPr>
          <w:bCs/>
          <w:iCs/>
          <w:sz w:val="22"/>
          <w:szCs w:val="22"/>
          <w:lang w:val="sr-Cyrl-CS"/>
        </w:rPr>
        <w:t>да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се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попуни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и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достави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за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сваког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учесника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појединачно</w:t>
      </w:r>
      <w:r w:rsidRPr="008C3BA1">
        <w:rPr>
          <w:bCs/>
          <w:iCs/>
          <w:sz w:val="22"/>
          <w:szCs w:val="22"/>
          <w:lang w:val="sr-Cyrl-CS"/>
        </w:rPr>
        <w:t>.</w:t>
      </w:r>
    </w:p>
    <w:p w14:paraId="73B589D9" w14:textId="77777777" w:rsidR="005410B1" w:rsidRDefault="005410B1" w:rsidP="005410B1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  <w:lang w:val="sr-Cyrl-CS"/>
        </w:rPr>
      </w:pPr>
      <w:r w:rsidRPr="008C3BA1">
        <w:rPr>
          <w:bCs/>
          <w:iCs/>
          <w:sz w:val="22"/>
          <w:szCs w:val="22"/>
          <w:lang w:val="sr-Cyrl-CS"/>
        </w:rPr>
        <w:t xml:space="preserve">2) </w:t>
      </w:r>
      <w:r>
        <w:rPr>
          <w:bCs/>
          <w:iCs/>
          <w:sz w:val="22"/>
          <w:szCs w:val="22"/>
          <w:lang w:val="sr-Cyrl-CS"/>
        </w:rPr>
        <w:t>Уколико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понуђач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не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наступа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са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групом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понуђача</w:t>
      </w:r>
      <w:r w:rsidRPr="008C3BA1">
        <w:rPr>
          <w:bCs/>
          <w:iCs/>
          <w:sz w:val="22"/>
          <w:szCs w:val="22"/>
          <w:lang w:val="sr-Cyrl-CS"/>
        </w:rPr>
        <w:t xml:space="preserve">, </w:t>
      </w:r>
      <w:r>
        <w:rPr>
          <w:bCs/>
          <w:iCs/>
          <w:sz w:val="22"/>
          <w:szCs w:val="22"/>
          <w:lang w:val="sr-Cyrl-CS"/>
        </w:rPr>
        <w:t>доставља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бланко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Образац</w:t>
      </w:r>
      <w:r w:rsidRPr="008C3BA1">
        <w:rPr>
          <w:bCs/>
          <w:iCs/>
          <w:sz w:val="22"/>
          <w:szCs w:val="22"/>
          <w:lang w:val="sr-Cyrl-CS"/>
        </w:rPr>
        <w:t xml:space="preserve"> - "</w:t>
      </w:r>
      <w:r>
        <w:rPr>
          <w:bCs/>
          <w:iCs/>
          <w:sz w:val="22"/>
          <w:szCs w:val="22"/>
          <w:lang w:val="sr-Cyrl-CS"/>
        </w:rPr>
        <w:t>ПОДАЦИ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О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ПОНУЂАЧУ</w:t>
      </w:r>
      <w:r w:rsidRPr="008C3BA1">
        <w:rPr>
          <w:bCs/>
          <w:iCs/>
          <w:sz w:val="22"/>
          <w:szCs w:val="22"/>
          <w:lang w:val="sr-Cyrl-CS"/>
        </w:rPr>
        <w:t xml:space="preserve"> - </w:t>
      </w:r>
      <w:r>
        <w:rPr>
          <w:bCs/>
          <w:iCs/>
          <w:sz w:val="22"/>
          <w:szCs w:val="22"/>
          <w:lang w:val="sr-Cyrl-CS"/>
        </w:rPr>
        <w:t>УЧЕСНИКУ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У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ЗАЈЕДНИЧКОЈ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ПОНУДИ</w:t>
      </w:r>
      <w:r w:rsidRPr="008C3BA1">
        <w:rPr>
          <w:bCs/>
          <w:iCs/>
          <w:sz w:val="22"/>
          <w:szCs w:val="22"/>
          <w:lang w:val="sr-Cyrl-CS"/>
        </w:rPr>
        <w:t xml:space="preserve">", </w:t>
      </w:r>
      <w:r>
        <w:rPr>
          <w:bCs/>
          <w:iCs/>
          <w:sz w:val="22"/>
          <w:szCs w:val="22"/>
          <w:lang w:val="sr-Cyrl-CS"/>
        </w:rPr>
        <w:t>дијагонално</w:t>
      </w:r>
      <w:r w:rsidRPr="008C3BA1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прецртан</w:t>
      </w:r>
      <w:r w:rsidRPr="008C3BA1">
        <w:rPr>
          <w:bCs/>
          <w:iCs/>
          <w:sz w:val="22"/>
          <w:szCs w:val="22"/>
          <w:lang w:val="sr-Cyrl-CS"/>
        </w:rPr>
        <w:t>.</w:t>
      </w:r>
    </w:p>
    <w:p w14:paraId="16764A69" w14:textId="77777777" w:rsidR="005410B1" w:rsidRDefault="005410B1" w:rsidP="005410B1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  <w:lang w:val="sr-Cyrl-CS"/>
        </w:rPr>
      </w:pPr>
    </w:p>
    <w:p w14:paraId="53116C4B" w14:textId="0743AD02" w:rsidR="005410B1" w:rsidRDefault="005410B1" w:rsidP="005410B1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  <w:lang w:val="sr-Cyrl-CS"/>
        </w:rPr>
      </w:pPr>
    </w:p>
    <w:p w14:paraId="4A50C891" w14:textId="182B4E47" w:rsidR="0038328C" w:rsidRDefault="0038328C" w:rsidP="005410B1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  <w:lang w:val="sr-Cyrl-CS"/>
        </w:rPr>
      </w:pPr>
    </w:p>
    <w:p w14:paraId="5066A6F9" w14:textId="0D208C9B" w:rsidR="0038328C" w:rsidRDefault="0038328C" w:rsidP="005410B1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  <w:lang w:val="sr-Cyrl-CS"/>
        </w:rPr>
      </w:pPr>
    </w:p>
    <w:p w14:paraId="34BECA3C" w14:textId="166134EB" w:rsidR="0038328C" w:rsidRDefault="0038328C" w:rsidP="005410B1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  <w:lang w:val="sr-Cyrl-CS"/>
        </w:rPr>
      </w:pPr>
    </w:p>
    <w:p w14:paraId="2A37DC09" w14:textId="3C0115BE" w:rsidR="0038328C" w:rsidRDefault="0038328C" w:rsidP="005410B1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  <w:lang w:val="sr-Cyrl-CS"/>
        </w:rPr>
      </w:pPr>
    </w:p>
    <w:p w14:paraId="10ABF703" w14:textId="302FF187" w:rsidR="0038328C" w:rsidRDefault="0038328C" w:rsidP="005410B1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  <w:lang w:val="sr-Cyrl-CS"/>
        </w:rPr>
      </w:pPr>
    </w:p>
    <w:p w14:paraId="3A518DCD" w14:textId="77777777" w:rsidR="0038328C" w:rsidRDefault="0038328C" w:rsidP="005410B1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  <w:lang w:val="sr-Cyrl-CS"/>
        </w:rPr>
      </w:pPr>
    </w:p>
    <w:p w14:paraId="5E746464" w14:textId="77777777" w:rsidR="005410B1" w:rsidRDefault="005410B1" w:rsidP="005410B1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  <w:lang w:val="sr-Cyrl-CS"/>
        </w:rPr>
      </w:pPr>
    </w:p>
    <w:p w14:paraId="323C46CA" w14:textId="77777777" w:rsidR="005410B1" w:rsidRPr="008C3BA1" w:rsidRDefault="005410B1" w:rsidP="005410B1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  <w:lang w:val="sr-Cyrl-CS"/>
        </w:rPr>
      </w:pPr>
    </w:p>
    <w:p w14:paraId="4D7493E4" w14:textId="09FF8428" w:rsidR="005410B1" w:rsidRPr="00D0274F" w:rsidRDefault="005410B1" w:rsidP="005410B1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color w:val="FF0000"/>
          <w:kern w:val="0"/>
          <w:lang w:val="sr-Cyrl-CS" w:eastAsia="en-US"/>
        </w:rPr>
      </w:pPr>
      <w:r>
        <w:rPr>
          <w:rFonts w:ascii="TimesNewRomanPS-BoldMT" w:eastAsia="Times New Roman" w:hAnsi="TimesNewRomanPS-BoldMT" w:cs="TimesNewRomanPS-BoldMT"/>
          <w:b/>
          <w:bCs/>
          <w:kern w:val="0"/>
          <w:lang w:eastAsia="en-US"/>
        </w:rPr>
        <w:lastRenderedPageBreak/>
        <w:t xml:space="preserve">ОПИС ПРЕДМЕТА НАБАВКЕ </w:t>
      </w:r>
      <w:r>
        <w:rPr>
          <w:rFonts w:ascii="TimesNewRomanPS-BoldItalicMT" w:eastAsia="Times New Roman" w:hAnsi="TimesNewRomanPS-BoldItalicMT" w:cs="TimesNewRomanPS-BoldItalicMT"/>
          <w:b/>
          <w:bCs/>
          <w:i/>
          <w:iCs/>
          <w:kern w:val="0"/>
          <w:lang w:eastAsia="en-US"/>
        </w:rPr>
        <w:t xml:space="preserve">- </w:t>
      </w:r>
      <w:proofErr w:type="spellStart"/>
      <w:r>
        <w:rPr>
          <w:b/>
        </w:rPr>
        <w:t>услуге</w:t>
      </w:r>
      <w:proofErr w:type="spellEnd"/>
      <w:r w:rsidRPr="00D0274F">
        <w:rPr>
          <w:b/>
        </w:rPr>
        <w:t xml:space="preserve"> </w:t>
      </w:r>
      <w:proofErr w:type="spellStart"/>
      <w:r>
        <w:rPr>
          <w:b/>
        </w:rPr>
        <w:t>одржавања</w:t>
      </w:r>
      <w:proofErr w:type="spellEnd"/>
      <w:r w:rsidRPr="00D0274F">
        <w:rPr>
          <w:b/>
        </w:rPr>
        <w:t xml:space="preserve"> </w:t>
      </w:r>
      <w:proofErr w:type="spellStart"/>
      <w:r>
        <w:rPr>
          <w:b/>
          <w:iCs/>
        </w:rPr>
        <w:t>информационог</w:t>
      </w:r>
      <w:proofErr w:type="spellEnd"/>
      <w:r w:rsidRPr="005356C4">
        <w:rPr>
          <w:b/>
          <w:iCs/>
        </w:rPr>
        <w:t xml:space="preserve"> </w:t>
      </w:r>
      <w:proofErr w:type="spellStart"/>
      <w:r>
        <w:rPr>
          <w:b/>
          <w:iCs/>
        </w:rPr>
        <w:t>система</w:t>
      </w:r>
      <w:proofErr w:type="spellEnd"/>
      <w:r w:rsidRPr="005356C4">
        <w:rPr>
          <w:b/>
          <w:iCs/>
        </w:rPr>
        <w:t xml:space="preserve"> </w:t>
      </w:r>
      <w:proofErr w:type="spellStart"/>
      <w:r>
        <w:rPr>
          <w:b/>
          <w:iCs/>
        </w:rPr>
        <w:t>Хермес</w:t>
      </w:r>
      <w:proofErr w:type="spellEnd"/>
      <w:r>
        <w:rPr>
          <w:b/>
        </w:rPr>
        <w:t xml:space="preserve"> („</w:t>
      </w:r>
      <w:proofErr w:type="spellStart"/>
      <w:proofErr w:type="gramStart"/>
      <w:r>
        <w:rPr>
          <w:b/>
        </w:rPr>
        <w:t>Хермес</w:t>
      </w:r>
      <w:proofErr w:type="spellEnd"/>
      <w:r>
        <w:rPr>
          <w:b/>
        </w:rPr>
        <w:t>“ -</w:t>
      </w:r>
      <w:proofErr w:type="gramEnd"/>
      <w:r w:rsidR="0038328C">
        <w:rPr>
          <w:b/>
          <w:lang w:val="sr-Cyrl-RS"/>
        </w:rPr>
        <w:t xml:space="preserve">кадровска евиденција </w:t>
      </w:r>
      <w:r w:rsidRPr="00D0274F">
        <w:rPr>
          <w:b/>
        </w:rPr>
        <w:t>)</w:t>
      </w:r>
    </w:p>
    <w:p w14:paraId="0C5A69DF" w14:textId="77777777" w:rsidR="005410B1" w:rsidRPr="00D0274F" w:rsidRDefault="005410B1" w:rsidP="005410B1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NewRomanPSMT" w:eastAsia="Times New Roman" w:hAnsi="TimesNewRomanPSMT" w:cs="TimesNewRomanPSMT"/>
          <w:color w:val="FF0000"/>
          <w:kern w:val="0"/>
          <w:lang w:eastAsia="en-US"/>
        </w:rPr>
      </w:pPr>
    </w:p>
    <w:p w14:paraId="039C53E7" w14:textId="77777777" w:rsidR="005410B1" w:rsidRPr="004B4046" w:rsidRDefault="005410B1" w:rsidP="005410B1">
      <w:pPr>
        <w:autoSpaceDE w:val="0"/>
        <w:autoSpaceDN w:val="0"/>
        <w:adjustRightInd w:val="0"/>
        <w:jc w:val="both"/>
        <w:rPr>
          <w:lang w:val="sr-Cyrl-CS"/>
        </w:rPr>
      </w:pPr>
    </w:p>
    <w:p w14:paraId="1F4B67C3" w14:textId="77777777" w:rsidR="005410B1" w:rsidRDefault="005410B1" w:rsidP="005410B1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480" w:lineRule="auto"/>
        <w:jc w:val="both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 xml:space="preserve">ЦЕНА </w:t>
      </w:r>
      <w:r>
        <w:rPr>
          <w:b/>
        </w:rPr>
        <w:t>ПОНУДЕ</w:t>
      </w:r>
      <w:r w:rsidRPr="00860C2F">
        <w:t xml:space="preserve"> </w:t>
      </w:r>
      <w:proofErr w:type="spellStart"/>
      <w:r>
        <w:t>према</w:t>
      </w:r>
      <w:proofErr w:type="spellEnd"/>
      <w:r w:rsidRPr="00860C2F">
        <w:t xml:space="preserve"> </w:t>
      </w:r>
      <w:proofErr w:type="spellStart"/>
      <w:r>
        <w:t>конкурсној</w:t>
      </w:r>
      <w:proofErr w:type="spellEnd"/>
      <w:r w:rsidRPr="00860C2F">
        <w:t xml:space="preserve"> </w:t>
      </w:r>
      <w:proofErr w:type="spellStart"/>
      <w:r>
        <w:t>документацији</w:t>
      </w:r>
      <w:proofErr w:type="spellEnd"/>
      <w:r w:rsidRPr="00860C2F">
        <w:t xml:space="preserve"> </w:t>
      </w:r>
      <w:r>
        <w:rPr>
          <w:lang w:val="sr-Cyrl-RS"/>
        </w:rPr>
        <w:t xml:space="preserve">предметне набавке </w:t>
      </w:r>
      <w:proofErr w:type="spellStart"/>
      <w:r>
        <w:t>је</w:t>
      </w:r>
      <w:proofErr w:type="spellEnd"/>
      <w:r w:rsidR="000C36C3">
        <w:rPr>
          <w:lang w:val="sr-Cyrl-RS"/>
        </w:rPr>
        <w:t xml:space="preserve"> износ</w:t>
      </w:r>
      <w:r w:rsidRPr="00E47411">
        <w:rPr>
          <w:bCs/>
          <w:iCs/>
          <w:lang w:val="sr-Cyrl-CS"/>
        </w:rPr>
        <w:t>:</w:t>
      </w:r>
    </w:p>
    <w:p w14:paraId="2AD86913" w14:textId="4DA4D71F" w:rsidR="005410B1" w:rsidRDefault="005410B1" w:rsidP="000C36C3">
      <w:pPr>
        <w:autoSpaceDE w:val="0"/>
        <w:autoSpaceDN w:val="0"/>
        <w:adjustRightInd w:val="0"/>
        <w:spacing w:line="480" w:lineRule="auto"/>
        <w:ind w:left="360"/>
        <w:jc w:val="both"/>
        <w:rPr>
          <w:bCs/>
          <w:iCs/>
          <w:lang w:val="sr-Cyrl-CS"/>
        </w:rPr>
      </w:pPr>
      <w:r>
        <w:rPr>
          <w:b/>
          <w:bCs/>
          <w:iCs/>
          <w:lang w:val="sr-Cyrl-CS"/>
        </w:rPr>
        <w:t xml:space="preserve">_________________ </w:t>
      </w:r>
      <w:r>
        <w:rPr>
          <w:bCs/>
          <w:iCs/>
          <w:lang w:val="sr-Cyrl-CS"/>
        </w:rPr>
        <w:t xml:space="preserve">динара без ПДВ-а,  </w:t>
      </w:r>
      <w:bookmarkStart w:id="10" w:name="_Hlk507148525"/>
      <w:r>
        <w:rPr>
          <w:bCs/>
          <w:iCs/>
          <w:lang w:val="sr-Cyrl-CS"/>
        </w:rPr>
        <w:t xml:space="preserve">за уговорени период пружања услуге    </w:t>
      </w:r>
      <w:bookmarkEnd w:id="10"/>
    </w:p>
    <w:p w14:paraId="4B43D172" w14:textId="77777777" w:rsidR="005410B1" w:rsidRPr="001E5FC5" w:rsidRDefault="005410B1" w:rsidP="005410B1">
      <w:pPr>
        <w:autoSpaceDE w:val="0"/>
        <w:autoSpaceDN w:val="0"/>
        <w:adjustRightInd w:val="0"/>
        <w:spacing w:line="480" w:lineRule="auto"/>
        <w:jc w:val="both"/>
        <w:rPr>
          <w:bCs/>
          <w:iCs/>
          <w:lang w:val="sr-Cyrl-CS"/>
        </w:rPr>
      </w:pPr>
      <w:r>
        <w:rPr>
          <w:b/>
          <w:bCs/>
          <w:iCs/>
          <w:lang w:val="sr-Cyrl-RS"/>
        </w:rPr>
        <w:t xml:space="preserve">      </w:t>
      </w:r>
      <w:r>
        <w:rPr>
          <w:b/>
          <w:bCs/>
          <w:iCs/>
          <w:lang w:val="sr-Cyrl-CS"/>
        </w:rPr>
        <w:t>______</w:t>
      </w:r>
      <w:r>
        <w:rPr>
          <w:b/>
          <w:bCs/>
          <w:iCs/>
          <w:lang w:val="sr-Latn-RS"/>
        </w:rPr>
        <w:t>_________</w:t>
      </w:r>
      <w:r>
        <w:rPr>
          <w:b/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ПДВ,</w:t>
      </w:r>
    </w:p>
    <w:p w14:paraId="03C6F090" w14:textId="77777777" w:rsidR="005410B1" w:rsidRDefault="005410B1" w:rsidP="005410B1">
      <w:pPr>
        <w:autoSpaceDE w:val="0"/>
        <w:autoSpaceDN w:val="0"/>
        <w:adjustRightInd w:val="0"/>
        <w:spacing w:line="480" w:lineRule="auto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      _________________ динара са ПДВ-ом, за</w:t>
      </w:r>
      <w:r w:rsidRPr="001E5FC5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уговорени</w:t>
      </w:r>
      <w:r w:rsidRPr="001E5FC5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период</w:t>
      </w:r>
      <w:r w:rsidRPr="001E5FC5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пружања</w:t>
      </w:r>
      <w:r w:rsidRPr="001E5FC5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услуге</w:t>
      </w:r>
      <w:r w:rsidRPr="001E5FC5">
        <w:rPr>
          <w:bCs/>
          <w:iCs/>
          <w:lang w:val="sr-Cyrl-CS"/>
        </w:rPr>
        <w:t xml:space="preserve">    </w:t>
      </w:r>
    </w:p>
    <w:p w14:paraId="0207783E" w14:textId="77777777" w:rsidR="005410B1" w:rsidRPr="00E846FD" w:rsidRDefault="005410B1" w:rsidP="005410B1">
      <w:pPr>
        <w:autoSpaceDE w:val="0"/>
        <w:autoSpaceDN w:val="0"/>
        <w:adjustRightInd w:val="0"/>
        <w:jc w:val="both"/>
      </w:pPr>
    </w:p>
    <w:p w14:paraId="739C9147" w14:textId="77777777" w:rsidR="005410B1" w:rsidRPr="00580B71" w:rsidRDefault="005410B1" w:rsidP="005410B1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right="-46"/>
        <w:jc w:val="both"/>
        <w:rPr>
          <w:bCs/>
          <w:iCs/>
          <w:lang w:val="sr-Cyrl-CS"/>
        </w:rPr>
      </w:pPr>
      <w:r>
        <w:rPr>
          <w:b/>
        </w:rPr>
        <w:t>РОК</w:t>
      </w:r>
      <w:r w:rsidRPr="001C5D47">
        <w:rPr>
          <w:b/>
        </w:rPr>
        <w:t xml:space="preserve"> </w:t>
      </w:r>
      <w:r>
        <w:rPr>
          <w:b/>
        </w:rPr>
        <w:t>ПЛАЋАЊА</w:t>
      </w:r>
      <w:r>
        <w:t xml:space="preserve"> </w:t>
      </w:r>
      <w:r w:rsidRPr="001C5D47">
        <w:rPr>
          <w:lang w:val="sr-Cyrl-CS"/>
        </w:rPr>
        <w:t xml:space="preserve">- </w:t>
      </w:r>
      <w:proofErr w:type="spellStart"/>
      <w:r>
        <w:rPr>
          <w:color w:val="auto"/>
        </w:rPr>
        <w:t>Плаћање</w:t>
      </w:r>
      <w:proofErr w:type="spellEnd"/>
      <w:r w:rsidRPr="001C5D47">
        <w:rPr>
          <w:color w:val="auto"/>
        </w:rPr>
        <w:t xml:space="preserve"> </w:t>
      </w:r>
      <w:proofErr w:type="spellStart"/>
      <w:r>
        <w:rPr>
          <w:color w:val="auto"/>
        </w:rPr>
        <w:t>се</w:t>
      </w:r>
      <w:proofErr w:type="spellEnd"/>
      <w:r w:rsidRPr="001C5D47">
        <w:rPr>
          <w:color w:val="auto"/>
        </w:rPr>
        <w:t xml:space="preserve"> </w:t>
      </w:r>
      <w:proofErr w:type="spellStart"/>
      <w:r>
        <w:rPr>
          <w:color w:val="auto"/>
        </w:rPr>
        <w:t>врши</w:t>
      </w:r>
      <w:proofErr w:type="spellEnd"/>
      <w:r w:rsidRPr="001C5D47">
        <w:rPr>
          <w:color w:val="auto"/>
        </w:rPr>
        <w:t xml:space="preserve"> </w:t>
      </w:r>
      <w:r>
        <w:rPr>
          <w:color w:val="auto"/>
        </w:rPr>
        <w:t>у</w:t>
      </w:r>
      <w:r w:rsidRPr="001C5D47">
        <w:rPr>
          <w:color w:val="auto"/>
        </w:rPr>
        <w:t xml:space="preserve"> </w:t>
      </w:r>
      <w:proofErr w:type="spellStart"/>
      <w:r>
        <w:rPr>
          <w:color w:val="auto"/>
        </w:rPr>
        <w:t>року</w:t>
      </w:r>
      <w:proofErr w:type="spellEnd"/>
      <w:r w:rsidRPr="001C5D47">
        <w:rPr>
          <w:color w:val="auto"/>
        </w:rPr>
        <w:t xml:space="preserve"> </w:t>
      </w:r>
      <w:r>
        <w:rPr>
          <w:color w:val="auto"/>
          <w:lang w:val="sr-Cyrl-CS"/>
        </w:rPr>
        <w:t>од</w:t>
      </w:r>
      <w:r w:rsidRPr="001C5D47">
        <w:rPr>
          <w:color w:val="auto"/>
          <w:lang w:val="sr-Cyrl-CS"/>
        </w:rPr>
        <w:t xml:space="preserve"> ________</w:t>
      </w:r>
      <w:r w:rsidRPr="001C5D47">
        <w:rPr>
          <w:color w:val="auto"/>
        </w:rPr>
        <w:t xml:space="preserve"> </w:t>
      </w:r>
      <w:proofErr w:type="spellStart"/>
      <w:r>
        <w:rPr>
          <w:color w:val="auto"/>
        </w:rPr>
        <w:t>дана</w:t>
      </w:r>
      <w:proofErr w:type="spellEnd"/>
      <w:r w:rsidRPr="009375BA">
        <w:rPr>
          <w:color w:val="0D0D0D"/>
          <w:lang w:val="sr-Cyrl-CS"/>
        </w:rPr>
        <w:t>,</w:t>
      </w:r>
      <w:r w:rsidRPr="001C5D4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од</w:t>
      </w:r>
      <w:r w:rsidRPr="001C5D4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дана</w:t>
      </w:r>
      <w:r w:rsidRPr="001C5D4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пријема фактуре</w:t>
      </w:r>
      <w:r w:rsidRPr="001C5D47">
        <w:rPr>
          <w:rFonts w:ascii="TimesNewRomanPSMT" w:eastAsia="Times New Roman" w:hAnsi="TimesNewRomanPSMT" w:cs="TimesNewRomanPSMT"/>
          <w:color w:val="auto"/>
          <w:kern w:val="0"/>
          <w:lang w:eastAsia="en-US"/>
        </w:rPr>
        <w:t xml:space="preserve"> </w:t>
      </w:r>
      <w:r w:rsidR="000C36C3">
        <w:rPr>
          <w:rFonts w:asciiTheme="minorHAnsi" w:eastAsia="Times New Roman" w:hAnsiTheme="minorHAnsi" w:cs="TimesNewRomanPSMT"/>
          <w:color w:val="auto"/>
          <w:kern w:val="0"/>
          <w:lang w:val="sr-Cyrl-RS" w:eastAsia="en-US"/>
        </w:rPr>
        <w:t xml:space="preserve">по </w:t>
      </w:r>
      <w:proofErr w:type="spellStart"/>
      <w:r>
        <w:rPr>
          <w:rFonts w:eastAsia="Times New Roman"/>
          <w:iCs/>
          <w:color w:val="auto"/>
          <w:kern w:val="0"/>
          <w:lang w:eastAsia="en-US"/>
        </w:rPr>
        <w:t>извршењ</w:t>
      </w:r>
      <w:proofErr w:type="spellEnd"/>
      <w:r w:rsidR="000C36C3">
        <w:rPr>
          <w:rFonts w:eastAsia="Times New Roman"/>
          <w:iCs/>
          <w:color w:val="auto"/>
          <w:kern w:val="0"/>
          <w:lang w:val="sr-Cyrl-RS" w:eastAsia="en-US"/>
        </w:rPr>
        <w:t>у</w:t>
      </w:r>
      <w:r w:rsidRPr="001C5D47">
        <w:rPr>
          <w:rFonts w:eastAsia="Times New Roman"/>
          <w:iCs/>
          <w:color w:val="auto"/>
          <w:kern w:val="0"/>
          <w:lang w:val="sr-Cyrl-CS" w:eastAsia="en-US"/>
        </w:rPr>
        <w:t xml:space="preserve"> </w:t>
      </w:r>
      <w:proofErr w:type="spellStart"/>
      <w:r>
        <w:rPr>
          <w:rFonts w:eastAsia="Times New Roman"/>
          <w:iCs/>
          <w:color w:val="auto"/>
          <w:kern w:val="0"/>
          <w:lang w:eastAsia="en-US"/>
        </w:rPr>
        <w:t>услуга</w:t>
      </w:r>
      <w:proofErr w:type="spellEnd"/>
      <w:r w:rsidRPr="001C5D47">
        <w:rPr>
          <w:rFonts w:eastAsia="Times New Roman"/>
          <w:color w:val="auto"/>
          <w:kern w:val="0"/>
          <w:lang w:eastAsia="en-US"/>
        </w:rPr>
        <w:t>.</w:t>
      </w:r>
    </w:p>
    <w:p w14:paraId="587E37D2" w14:textId="77777777" w:rsidR="005410B1" w:rsidRPr="001C5D47" w:rsidRDefault="005410B1" w:rsidP="005410B1"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360" w:right="-46"/>
        <w:jc w:val="both"/>
        <w:rPr>
          <w:bCs/>
          <w:iCs/>
          <w:lang w:val="sr-Cyrl-CS"/>
        </w:rPr>
      </w:pPr>
    </w:p>
    <w:p w14:paraId="7D305AC3" w14:textId="77777777" w:rsidR="005410B1" w:rsidRPr="001C5D47" w:rsidRDefault="005410B1" w:rsidP="005410B1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right="-46"/>
        <w:jc w:val="both"/>
        <w:rPr>
          <w:bCs/>
          <w:iCs/>
          <w:lang w:val="sr-Cyrl-CS"/>
        </w:rPr>
      </w:pPr>
      <w:r>
        <w:rPr>
          <w:b/>
        </w:rPr>
        <w:t>ПОНУДА</w:t>
      </w:r>
      <w:r w:rsidRPr="001C5D47">
        <w:rPr>
          <w:b/>
        </w:rPr>
        <w:t xml:space="preserve"> </w:t>
      </w:r>
      <w:r>
        <w:rPr>
          <w:b/>
        </w:rPr>
        <w:t>ВАЖИ</w:t>
      </w:r>
      <w:r w:rsidRPr="00860C2F">
        <w:t xml:space="preserve"> ____</w:t>
      </w:r>
      <w:r w:rsidRPr="001C5D47">
        <w:t>__</w:t>
      </w:r>
      <w:r w:rsidRPr="00860C2F">
        <w:t xml:space="preserve"> </w:t>
      </w:r>
      <w:proofErr w:type="spellStart"/>
      <w:r>
        <w:t>дана</w:t>
      </w:r>
      <w:proofErr w:type="spellEnd"/>
      <w:r w:rsidRPr="00860C2F">
        <w:t xml:space="preserve"> </w:t>
      </w:r>
      <w:proofErr w:type="spellStart"/>
      <w:r>
        <w:t>од</w:t>
      </w:r>
      <w:proofErr w:type="spellEnd"/>
      <w:r w:rsidRPr="00860C2F">
        <w:t xml:space="preserve"> </w:t>
      </w:r>
      <w:proofErr w:type="spellStart"/>
      <w:r>
        <w:t>дана</w:t>
      </w:r>
      <w:proofErr w:type="spellEnd"/>
      <w:r w:rsidRPr="00860C2F">
        <w:t xml:space="preserve"> </w:t>
      </w:r>
      <w:proofErr w:type="spellStart"/>
      <w:r>
        <w:t>отварања</w:t>
      </w:r>
      <w:proofErr w:type="spellEnd"/>
      <w:r w:rsidRPr="00860C2F">
        <w:t xml:space="preserve"> </w:t>
      </w:r>
      <w:proofErr w:type="spellStart"/>
      <w:r>
        <w:t>понуда</w:t>
      </w:r>
      <w:proofErr w:type="spellEnd"/>
      <w:r w:rsidRPr="00860C2F">
        <w:t>.</w:t>
      </w:r>
    </w:p>
    <w:p w14:paraId="4316E51F" w14:textId="77777777" w:rsidR="005410B1" w:rsidRPr="00B002DF" w:rsidRDefault="005410B1" w:rsidP="005410B1">
      <w:pPr>
        <w:pStyle w:val="ListParagraph"/>
        <w:autoSpaceDE w:val="0"/>
        <w:autoSpaceDN w:val="0"/>
        <w:adjustRightInd w:val="0"/>
        <w:spacing w:line="276" w:lineRule="auto"/>
        <w:ind w:left="360"/>
        <w:jc w:val="both"/>
      </w:pPr>
    </w:p>
    <w:p w14:paraId="6060C0E2" w14:textId="77777777" w:rsidR="005410B1" w:rsidRDefault="005410B1" w:rsidP="005410B1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>Понуђач је дужан да наведе рок важења понуде. Понуда мора да важи најмање 6</w:t>
      </w:r>
      <w:r w:rsidRPr="001C5D47">
        <w:rPr>
          <w:bCs/>
          <w:iCs/>
          <w:color w:val="auto"/>
          <w:lang w:val="sr-Cyrl-CS"/>
        </w:rPr>
        <w:t>0</w:t>
      </w:r>
      <w:r>
        <w:rPr>
          <w:bCs/>
          <w:iCs/>
          <w:lang w:val="sr-Cyrl-CS"/>
        </w:rPr>
        <w:t xml:space="preserve"> дана од дана отварања понуда. У случају да понуђач наведе краћи рок важења понуде или не наведе рок, таква понуда ће бити одбијена). </w:t>
      </w:r>
    </w:p>
    <w:p w14:paraId="7AD48A25" w14:textId="77777777" w:rsidR="005410B1" w:rsidRPr="004B4046" w:rsidRDefault="005410B1" w:rsidP="005410B1">
      <w:pPr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</w:p>
    <w:p w14:paraId="46C4AACC" w14:textId="77777777" w:rsidR="005410B1" w:rsidRPr="001C5D47" w:rsidRDefault="005410B1" w:rsidP="005410B1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jc w:val="both"/>
        <w:rPr>
          <w:rFonts w:eastAsia="TimesNewRomanPSMT"/>
          <w:b/>
          <w:bCs/>
          <w:lang w:val="sr-Cyrl-CS"/>
        </w:rPr>
      </w:pPr>
      <w:r>
        <w:rPr>
          <w:rFonts w:eastAsia="TimesNewRomanPSMT"/>
          <w:b/>
          <w:bCs/>
          <w:lang w:val="sr-Cyrl-CS"/>
        </w:rPr>
        <w:t>РОК</w:t>
      </w:r>
      <w:r w:rsidRPr="001C5D47">
        <w:rPr>
          <w:rFonts w:eastAsia="TimesNewRomanPSMT"/>
          <w:b/>
          <w:bCs/>
          <w:lang w:val="sr-Cyrl-CS"/>
        </w:rPr>
        <w:t xml:space="preserve"> </w:t>
      </w:r>
      <w:r>
        <w:rPr>
          <w:rFonts w:eastAsia="TimesNewRomanPSMT"/>
          <w:b/>
          <w:bCs/>
          <w:lang w:val="sr-Cyrl-CS"/>
        </w:rPr>
        <w:t>ЗА</w:t>
      </w:r>
      <w:r w:rsidRPr="001C5D47">
        <w:rPr>
          <w:rFonts w:eastAsia="TimesNewRomanPSMT"/>
          <w:b/>
          <w:bCs/>
          <w:lang w:val="sr-Cyrl-CS"/>
        </w:rPr>
        <w:t xml:space="preserve"> </w:t>
      </w:r>
      <w:r>
        <w:rPr>
          <w:rFonts w:eastAsia="TimesNewRomanPSMT"/>
          <w:b/>
          <w:bCs/>
          <w:lang w:val="sr-Cyrl-CS"/>
        </w:rPr>
        <w:t>РЕШАВАЊЕ</w:t>
      </w:r>
      <w:r w:rsidRPr="001C5D47">
        <w:rPr>
          <w:rFonts w:eastAsia="TimesNewRomanPSMT"/>
          <w:b/>
          <w:bCs/>
          <w:lang w:val="sr-Cyrl-CS"/>
        </w:rPr>
        <w:t xml:space="preserve"> </w:t>
      </w:r>
      <w:r>
        <w:rPr>
          <w:rFonts w:eastAsia="TimesNewRomanPSMT"/>
          <w:b/>
          <w:bCs/>
          <w:lang w:val="sr-Cyrl-CS"/>
        </w:rPr>
        <w:t>РЕКЛАМАЦИЈА</w:t>
      </w:r>
      <w:r w:rsidRPr="001C5D47">
        <w:rPr>
          <w:rFonts w:eastAsia="TimesNewRomanPSMT"/>
          <w:b/>
          <w:bCs/>
          <w:lang w:val="sr-Cyrl-CS"/>
        </w:rPr>
        <w:t xml:space="preserve">: </w:t>
      </w:r>
      <w:r>
        <w:rPr>
          <w:rFonts w:eastAsia="TimesNewRomanPSMT"/>
          <w:b/>
          <w:bCs/>
          <w:lang w:val="sr-Cyrl-CS"/>
        </w:rPr>
        <w:t xml:space="preserve">_____________________ </w:t>
      </w:r>
      <w:r>
        <w:rPr>
          <w:rFonts w:eastAsia="TimesNewRomanPSMT"/>
          <w:bCs/>
          <w:lang w:val="sr-Cyrl-CS"/>
        </w:rPr>
        <w:t>дана</w:t>
      </w:r>
    </w:p>
    <w:p w14:paraId="01D9299B" w14:textId="77777777" w:rsidR="005410B1" w:rsidRPr="001C5D47" w:rsidRDefault="005410B1" w:rsidP="005410B1">
      <w:pPr>
        <w:pStyle w:val="ListParagraph"/>
        <w:autoSpaceDE w:val="0"/>
        <w:autoSpaceDN w:val="0"/>
        <w:adjustRightInd w:val="0"/>
        <w:ind w:left="360"/>
        <w:jc w:val="both"/>
        <w:rPr>
          <w:lang w:val="sr-Cyrl-CS"/>
        </w:rPr>
      </w:pPr>
    </w:p>
    <w:p w14:paraId="031DDC74" w14:textId="77777777" w:rsidR="005410B1" w:rsidRDefault="005410B1" w:rsidP="005410B1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sr-Cyrl-CS"/>
        </w:rPr>
      </w:pPr>
      <w:r>
        <w:rPr>
          <w:b/>
          <w:bCs/>
          <w:iCs/>
          <w:lang w:val="sr-Cyrl-CS"/>
        </w:rPr>
        <w:t>РОК</w:t>
      </w:r>
      <w:r w:rsidRPr="001C5D47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ВРШЕЊА</w:t>
      </w:r>
      <w:r w:rsidRPr="001C5D47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УСЛУГЕ</w:t>
      </w:r>
      <w:r w:rsidRPr="001C5D47">
        <w:rPr>
          <w:b/>
          <w:bCs/>
          <w:iCs/>
          <w:lang w:val="sr-Cyrl-CS"/>
        </w:rPr>
        <w:t xml:space="preserve"> </w:t>
      </w:r>
      <w:r w:rsidRPr="001C5D47">
        <w:rPr>
          <w:rFonts w:eastAsia="Times New Roman"/>
          <w:color w:val="auto"/>
          <w:kern w:val="0"/>
          <w:lang w:val="sr-Cyrl-CS" w:eastAsia="en-US"/>
        </w:rPr>
        <w:t>-</w:t>
      </w:r>
      <w:r>
        <w:rPr>
          <w:rFonts w:eastAsia="Times New Roman"/>
          <w:color w:val="auto"/>
          <w:kern w:val="0"/>
          <w:lang w:val="sr-Cyrl-CS" w:eastAsia="en-US"/>
        </w:rPr>
        <w:t xml:space="preserve"> </w:t>
      </w:r>
      <w:r w:rsidRPr="001C5D47">
        <w:rPr>
          <w:rFonts w:eastAsia="Times New Roman"/>
          <w:color w:val="auto"/>
          <w:kern w:val="0"/>
          <w:lang w:val="sr-Cyrl-CS" w:eastAsia="en-US"/>
        </w:rPr>
        <w:t xml:space="preserve"> </w:t>
      </w:r>
      <w:r>
        <w:rPr>
          <w:rFonts w:eastAsia="Times New Roman"/>
          <w:color w:val="auto"/>
          <w:kern w:val="0"/>
          <w:lang w:val="sr-Cyrl-CS" w:eastAsia="en-US"/>
        </w:rPr>
        <w:t>од</w:t>
      </w:r>
      <w:r w:rsidRPr="001C5D47">
        <w:rPr>
          <w:rFonts w:eastAsia="Times New Roman"/>
          <w:color w:val="auto"/>
          <w:kern w:val="0"/>
          <w:lang w:val="sr-Cyrl-CS" w:eastAsia="en-US"/>
        </w:rPr>
        <w:t xml:space="preserve"> </w:t>
      </w:r>
      <w:r>
        <w:rPr>
          <w:rFonts w:eastAsia="Times New Roman"/>
          <w:color w:val="auto"/>
          <w:kern w:val="0"/>
          <w:lang w:val="sr-Cyrl-CS" w:eastAsia="en-US"/>
        </w:rPr>
        <w:t>дана</w:t>
      </w:r>
      <w:r w:rsidRPr="001C5D47">
        <w:rPr>
          <w:rFonts w:eastAsia="Times New Roman"/>
          <w:color w:val="auto"/>
          <w:kern w:val="0"/>
          <w:lang w:val="sr-Cyrl-CS" w:eastAsia="en-US"/>
        </w:rPr>
        <w:t xml:space="preserve"> </w:t>
      </w:r>
      <w:r>
        <w:rPr>
          <w:rFonts w:eastAsia="Times New Roman"/>
          <w:color w:val="auto"/>
          <w:kern w:val="0"/>
          <w:lang w:val="sr-Cyrl-CS" w:eastAsia="en-US"/>
        </w:rPr>
        <w:t>потписивања</w:t>
      </w:r>
      <w:r w:rsidRPr="001C5D47">
        <w:rPr>
          <w:rFonts w:eastAsia="Times New Roman"/>
          <w:color w:val="auto"/>
          <w:kern w:val="0"/>
          <w:lang w:val="sr-Cyrl-CS" w:eastAsia="en-US"/>
        </w:rPr>
        <w:t xml:space="preserve"> </w:t>
      </w:r>
      <w:r>
        <w:rPr>
          <w:rFonts w:eastAsia="Times New Roman"/>
          <w:color w:val="auto"/>
          <w:kern w:val="0"/>
          <w:lang w:val="sr-Cyrl-CS" w:eastAsia="en-US"/>
        </w:rPr>
        <w:t>уговора</w:t>
      </w:r>
      <w:r w:rsidR="00066DAD">
        <w:rPr>
          <w:rFonts w:eastAsia="Times New Roman"/>
          <w:color w:val="auto"/>
          <w:kern w:val="0"/>
          <w:lang w:val="sr-Cyrl-CS" w:eastAsia="en-US"/>
        </w:rPr>
        <w:t xml:space="preserve"> 12 месеци </w:t>
      </w:r>
      <w:r>
        <w:rPr>
          <w:rFonts w:eastAsia="Times New Roman"/>
          <w:color w:val="auto"/>
          <w:kern w:val="0"/>
          <w:lang w:val="sr-Cyrl-CS" w:eastAsia="en-US"/>
        </w:rPr>
        <w:t>.</w:t>
      </w:r>
    </w:p>
    <w:p w14:paraId="2B9F0A03" w14:textId="77777777" w:rsidR="005410B1" w:rsidRPr="001C5D47" w:rsidRDefault="005410B1" w:rsidP="005410B1">
      <w:pPr>
        <w:pStyle w:val="ListParagraph"/>
        <w:autoSpaceDE w:val="0"/>
        <w:autoSpaceDN w:val="0"/>
        <w:adjustRightInd w:val="0"/>
        <w:ind w:left="360"/>
        <w:jc w:val="both"/>
        <w:rPr>
          <w:lang w:val="sr-Cyrl-CS"/>
        </w:rPr>
      </w:pPr>
    </w:p>
    <w:p w14:paraId="0F4FE496" w14:textId="77777777" w:rsidR="005410B1" w:rsidRDefault="005410B1" w:rsidP="005410B1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sr-Cyrl-CS"/>
        </w:rPr>
      </w:pPr>
      <w:r>
        <w:rPr>
          <w:b/>
          <w:bCs/>
          <w:iCs/>
          <w:lang w:val="sr-Cyrl-CS"/>
        </w:rPr>
        <w:t>МЕСТО</w:t>
      </w:r>
      <w:r w:rsidRPr="001C5D47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ВРШЕЊА</w:t>
      </w:r>
      <w:r w:rsidRPr="001C5D47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УСЛУГЕ</w:t>
      </w:r>
      <w:r w:rsidRPr="001C5D47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 xml:space="preserve"> </w:t>
      </w:r>
      <w:r w:rsidRPr="00066DAD">
        <w:rPr>
          <w:bCs/>
          <w:iCs/>
          <w:lang w:val="sr-Cyrl-CS"/>
        </w:rPr>
        <w:t xml:space="preserve">- </w:t>
      </w:r>
      <w:r w:rsidR="00066DAD" w:rsidRPr="00066DAD">
        <w:rPr>
          <w:bCs/>
          <w:iCs/>
          <w:lang w:val="sr-Cyrl-CS"/>
        </w:rPr>
        <w:t>Градска</w:t>
      </w:r>
      <w:r w:rsidR="00066DAD">
        <w:rPr>
          <w:b/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управа</w:t>
      </w:r>
      <w:r w:rsidRPr="001E5FC5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Бор</w:t>
      </w:r>
      <w:r w:rsidRPr="001E5FC5">
        <w:rPr>
          <w:bCs/>
          <w:iCs/>
          <w:lang w:val="sr-Cyrl-CS"/>
        </w:rPr>
        <w:t xml:space="preserve">, </w:t>
      </w:r>
      <w:r>
        <w:rPr>
          <w:bCs/>
          <w:iCs/>
          <w:lang w:val="sr-Cyrl-CS"/>
        </w:rPr>
        <w:t>ул</w:t>
      </w:r>
      <w:r w:rsidRPr="001E5FC5">
        <w:rPr>
          <w:bCs/>
          <w:iCs/>
          <w:lang w:val="sr-Cyrl-CS"/>
        </w:rPr>
        <w:t xml:space="preserve">. </w:t>
      </w:r>
      <w:r>
        <w:rPr>
          <w:bCs/>
          <w:iCs/>
          <w:lang w:val="sr-Cyrl-CS"/>
        </w:rPr>
        <w:t>Моше</w:t>
      </w:r>
      <w:r w:rsidRPr="001E5FC5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Пијаде</w:t>
      </w:r>
      <w:r w:rsidRPr="001E5FC5">
        <w:rPr>
          <w:bCs/>
          <w:iCs/>
          <w:lang w:val="sr-Cyrl-CS"/>
        </w:rPr>
        <w:t xml:space="preserve"> 3</w:t>
      </w:r>
      <w:r w:rsidRPr="001C5D47">
        <w:rPr>
          <w:b/>
          <w:bCs/>
          <w:iCs/>
          <w:lang w:val="sr-Cyrl-CS"/>
        </w:rPr>
        <w:t xml:space="preserve"> </w:t>
      </w:r>
    </w:p>
    <w:p w14:paraId="070115FA" w14:textId="77777777" w:rsidR="005410B1" w:rsidRPr="001C5D47" w:rsidRDefault="005410B1" w:rsidP="005410B1">
      <w:pPr>
        <w:pStyle w:val="ListParagraph"/>
        <w:rPr>
          <w:lang w:val="sr-Cyrl-CS"/>
        </w:rPr>
      </w:pPr>
    </w:p>
    <w:p w14:paraId="4FB4D63C" w14:textId="77777777" w:rsidR="005410B1" w:rsidRPr="001C5D47" w:rsidRDefault="005410B1" w:rsidP="005410B1">
      <w:pPr>
        <w:pStyle w:val="ListParagraph"/>
        <w:autoSpaceDE w:val="0"/>
        <w:autoSpaceDN w:val="0"/>
        <w:adjustRightInd w:val="0"/>
        <w:ind w:left="360"/>
        <w:jc w:val="both"/>
        <w:rPr>
          <w:lang w:val="sr-Cyrl-CS"/>
        </w:rPr>
      </w:pPr>
    </w:p>
    <w:p w14:paraId="678BA166" w14:textId="77777777" w:rsidR="005410B1" w:rsidRDefault="005410B1" w:rsidP="005410B1">
      <w:pPr>
        <w:jc w:val="both"/>
        <w:rPr>
          <w:i/>
          <w:iCs/>
          <w:lang w:val="ru-RU"/>
        </w:rPr>
      </w:pPr>
    </w:p>
    <w:p w14:paraId="72BBAB94" w14:textId="77777777" w:rsidR="005410B1" w:rsidRPr="001D1367" w:rsidRDefault="005410B1" w:rsidP="005410B1">
      <w:pPr>
        <w:jc w:val="both"/>
        <w:rPr>
          <w:i/>
          <w:iCs/>
          <w:lang w:val="ru-RU"/>
        </w:rPr>
      </w:pPr>
    </w:p>
    <w:p w14:paraId="24B251B1" w14:textId="77777777" w:rsidR="005410B1" w:rsidRPr="001D1367" w:rsidRDefault="005410B1" w:rsidP="005410B1">
      <w:pPr>
        <w:jc w:val="both"/>
        <w:rPr>
          <w:b/>
          <w:bCs/>
          <w:i/>
          <w:iCs/>
        </w:rPr>
      </w:pPr>
    </w:p>
    <w:p w14:paraId="67F4AFC4" w14:textId="77777777" w:rsidR="005410B1" w:rsidRPr="005124C4" w:rsidRDefault="005410B1" w:rsidP="005410B1">
      <w:pPr>
        <w:autoSpaceDE w:val="0"/>
        <w:autoSpaceDN w:val="0"/>
        <w:adjustRightInd w:val="0"/>
        <w:jc w:val="both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У</w:t>
      </w:r>
      <w:r w:rsidRPr="005124C4">
        <w:rPr>
          <w:b/>
          <w:bCs/>
          <w:iCs/>
          <w:lang w:val="sr-Cyrl-CS"/>
        </w:rPr>
        <w:t xml:space="preserve"> _______________, </w:t>
      </w:r>
      <w:r>
        <w:rPr>
          <w:b/>
          <w:bCs/>
          <w:iCs/>
          <w:lang w:val="sr-Cyrl-CS"/>
        </w:rPr>
        <w:t>дана</w:t>
      </w:r>
      <w:r w:rsidRPr="005124C4">
        <w:rPr>
          <w:b/>
          <w:bCs/>
          <w:iCs/>
          <w:lang w:val="sr-Cyrl-CS"/>
        </w:rPr>
        <w:t xml:space="preserve"> _______________ </w:t>
      </w:r>
      <w:r>
        <w:rPr>
          <w:b/>
          <w:bCs/>
          <w:iCs/>
          <w:lang w:val="sr-Cyrl-CS"/>
        </w:rPr>
        <w:t xml:space="preserve">                          Одговорно</w:t>
      </w:r>
      <w:r w:rsidRPr="005124C4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лице</w:t>
      </w:r>
      <w:r w:rsidRPr="005124C4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понуђача</w:t>
      </w:r>
      <w:r w:rsidRPr="005124C4">
        <w:rPr>
          <w:b/>
          <w:bCs/>
          <w:iCs/>
          <w:lang w:val="sr-Cyrl-CS"/>
        </w:rPr>
        <w:t xml:space="preserve"> </w:t>
      </w:r>
    </w:p>
    <w:p w14:paraId="3107E272" w14:textId="77777777" w:rsidR="005410B1" w:rsidRDefault="005410B1" w:rsidP="005410B1">
      <w:pPr>
        <w:autoSpaceDE w:val="0"/>
        <w:autoSpaceDN w:val="0"/>
        <w:adjustRightInd w:val="0"/>
        <w:jc w:val="center"/>
        <w:rPr>
          <w:b/>
          <w:bCs/>
          <w:iCs/>
          <w:lang w:val="sr-Cyrl-CS"/>
        </w:rPr>
      </w:pPr>
    </w:p>
    <w:p w14:paraId="16870D01" w14:textId="77777777" w:rsidR="005410B1" w:rsidRDefault="005410B1" w:rsidP="005410B1">
      <w:pPr>
        <w:autoSpaceDE w:val="0"/>
        <w:autoSpaceDN w:val="0"/>
        <w:adjustRightInd w:val="0"/>
        <w:jc w:val="center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 xml:space="preserve">                                                                 </w:t>
      </w:r>
    </w:p>
    <w:p w14:paraId="560A8DD1" w14:textId="1FC60028" w:rsidR="005410B1" w:rsidRPr="005124C4" w:rsidRDefault="005410B1" w:rsidP="005410B1">
      <w:pPr>
        <w:autoSpaceDE w:val="0"/>
        <w:autoSpaceDN w:val="0"/>
        <w:adjustRightInd w:val="0"/>
        <w:jc w:val="center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 xml:space="preserve">                                                                    </w:t>
      </w:r>
      <w:r w:rsidRPr="005124C4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 xml:space="preserve">   </w:t>
      </w:r>
      <w:r w:rsidR="0091156D">
        <w:rPr>
          <w:b/>
          <w:bCs/>
          <w:iCs/>
          <w:lang w:val="sr-Cyrl-CS"/>
        </w:rPr>
        <w:t xml:space="preserve">   </w:t>
      </w:r>
      <w:r>
        <w:rPr>
          <w:b/>
          <w:bCs/>
          <w:iCs/>
          <w:lang w:val="sr-Cyrl-CS"/>
        </w:rPr>
        <w:t xml:space="preserve">           </w:t>
      </w:r>
      <w:r w:rsidRPr="005124C4">
        <w:rPr>
          <w:b/>
          <w:bCs/>
          <w:iCs/>
          <w:lang w:val="sr-Cyrl-CS"/>
        </w:rPr>
        <w:t xml:space="preserve"> ______________________ </w:t>
      </w:r>
    </w:p>
    <w:p w14:paraId="6DEF7C71" w14:textId="77777777" w:rsidR="005410B1" w:rsidRDefault="005410B1" w:rsidP="005410B1">
      <w:pPr>
        <w:autoSpaceDE w:val="0"/>
        <w:autoSpaceDN w:val="0"/>
        <w:adjustRightInd w:val="0"/>
        <w:jc w:val="both"/>
        <w:rPr>
          <w:b/>
          <w:bCs/>
          <w:iCs/>
          <w:lang w:val="sr-Cyrl-CS"/>
        </w:rPr>
      </w:pPr>
    </w:p>
    <w:p w14:paraId="1785DC03" w14:textId="77777777" w:rsidR="005410B1" w:rsidRPr="001D1367" w:rsidRDefault="005410B1" w:rsidP="005410B1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14:paraId="0556145E" w14:textId="77777777" w:rsidR="005410B1" w:rsidRDefault="005410B1" w:rsidP="005410B1">
      <w:pPr>
        <w:rPr>
          <w:b/>
          <w:bCs/>
          <w:i/>
          <w:iCs/>
          <w:lang w:val="sr-Cyrl-CS"/>
        </w:rPr>
      </w:pPr>
    </w:p>
    <w:p w14:paraId="5258133E" w14:textId="77777777" w:rsidR="005410B1" w:rsidRDefault="005410B1" w:rsidP="005410B1">
      <w:pPr>
        <w:rPr>
          <w:b/>
          <w:bCs/>
          <w:i/>
          <w:iCs/>
          <w:lang w:val="sr-Cyrl-CS"/>
        </w:rPr>
      </w:pPr>
    </w:p>
    <w:p w14:paraId="17E71B1A" w14:textId="77777777" w:rsidR="005410B1" w:rsidRDefault="005410B1" w:rsidP="005410B1">
      <w:pPr>
        <w:rPr>
          <w:b/>
          <w:bCs/>
          <w:i/>
          <w:iCs/>
          <w:lang w:val="sr-Cyrl-CS"/>
        </w:rPr>
      </w:pPr>
    </w:p>
    <w:p w14:paraId="1807654D" w14:textId="77777777" w:rsidR="005410B1" w:rsidRDefault="005410B1" w:rsidP="005410B1">
      <w:pPr>
        <w:rPr>
          <w:b/>
          <w:bCs/>
          <w:i/>
          <w:iCs/>
          <w:lang w:val="sr-Cyrl-CS"/>
        </w:rPr>
      </w:pPr>
    </w:p>
    <w:p w14:paraId="6EC5FEEE" w14:textId="77777777" w:rsidR="005410B1" w:rsidRDefault="005410B1" w:rsidP="005410B1">
      <w:pPr>
        <w:rPr>
          <w:b/>
          <w:bCs/>
          <w:i/>
          <w:iCs/>
          <w:lang w:val="sr-Cyrl-CS"/>
        </w:rPr>
      </w:pPr>
    </w:p>
    <w:p w14:paraId="3CD1E6FF" w14:textId="77777777" w:rsidR="005410B1" w:rsidRDefault="005410B1" w:rsidP="005410B1">
      <w:pPr>
        <w:rPr>
          <w:b/>
          <w:bCs/>
          <w:i/>
          <w:iCs/>
          <w:lang w:val="sr-Cyrl-CS"/>
        </w:rPr>
      </w:pPr>
    </w:p>
    <w:p w14:paraId="5B97AC43" w14:textId="77777777" w:rsidR="005410B1" w:rsidRDefault="005410B1" w:rsidP="005410B1">
      <w:pPr>
        <w:rPr>
          <w:b/>
          <w:bCs/>
          <w:i/>
          <w:iCs/>
          <w:lang w:val="sr-Cyrl-CS"/>
        </w:rPr>
      </w:pPr>
    </w:p>
    <w:p w14:paraId="64B86832" w14:textId="77777777" w:rsidR="005410B1" w:rsidRDefault="005410B1" w:rsidP="005410B1">
      <w:pPr>
        <w:rPr>
          <w:b/>
          <w:bCs/>
          <w:i/>
          <w:iCs/>
          <w:lang w:val="sr-Cyrl-CS"/>
        </w:rPr>
      </w:pPr>
    </w:p>
    <w:p w14:paraId="1182288C" w14:textId="77777777" w:rsidR="005410B1" w:rsidRDefault="005410B1" w:rsidP="005410B1">
      <w:pPr>
        <w:rPr>
          <w:b/>
          <w:bCs/>
          <w:i/>
          <w:iCs/>
          <w:lang w:val="sr-Cyrl-CS"/>
        </w:rPr>
      </w:pPr>
    </w:p>
    <w:p w14:paraId="495A494B" w14:textId="77777777" w:rsidR="005410B1" w:rsidRDefault="005410B1" w:rsidP="005410B1">
      <w:pPr>
        <w:jc w:val="center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 xml:space="preserve">10. </w:t>
      </w:r>
      <w:proofErr w:type="gramStart"/>
      <w:r>
        <w:rPr>
          <w:b/>
          <w:bCs/>
          <w:iCs/>
        </w:rPr>
        <w:t>ОБРАЗАЦ</w:t>
      </w:r>
      <w:r w:rsidRPr="0079610B">
        <w:rPr>
          <w:b/>
          <w:bCs/>
          <w:iCs/>
        </w:rPr>
        <w:t xml:space="preserve">  </w:t>
      </w:r>
      <w:r>
        <w:rPr>
          <w:b/>
          <w:bCs/>
          <w:iCs/>
          <w:lang w:val="sr-Cyrl-CS"/>
        </w:rPr>
        <w:t>СТРУКТУРЕ</w:t>
      </w:r>
      <w:proofErr w:type="gramEnd"/>
      <w:r w:rsidRPr="0079610B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ЦЕНЕ</w:t>
      </w:r>
      <w:r w:rsidRPr="0079610B">
        <w:rPr>
          <w:b/>
          <w:bCs/>
          <w:iCs/>
          <w:lang w:val="sr-Cyrl-CS"/>
        </w:rPr>
        <w:t xml:space="preserve"> </w:t>
      </w:r>
    </w:p>
    <w:p w14:paraId="27BA9232" w14:textId="77777777" w:rsidR="005410B1" w:rsidRDefault="005410B1" w:rsidP="005410B1">
      <w:pPr>
        <w:rPr>
          <w:b/>
          <w:bCs/>
          <w:iCs/>
          <w:lang w:val="sr-Cyrl-CS"/>
        </w:rPr>
      </w:pPr>
    </w:p>
    <w:p w14:paraId="3B875ABC" w14:textId="77777777" w:rsidR="005410B1" w:rsidRPr="0079610B" w:rsidRDefault="005410B1" w:rsidP="005410B1">
      <w:pPr>
        <w:rPr>
          <w:b/>
          <w:bCs/>
          <w:iCs/>
          <w:lang w:val="sr-Cyrl-CS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260"/>
        <w:gridCol w:w="1105"/>
        <w:gridCol w:w="1235"/>
        <w:gridCol w:w="1620"/>
        <w:gridCol w:w="1710"/>
      </w:tblGrid>
      <w:tr w:rsidR="005410B1" w:rsidRPr="001D1367" w14:paraId="7AEC4D0C" w14:textId="77777777" w:rsidTr="00045456">
        <w:tc>
          <w:tcPr>
            <w:tcW w:w="3330" w:type="dxa"/>
            <w:shd w:val="clear" w:color="auto" w:fill="auto"/>
          </w:tcPr>
          <w:p w14:paraId="52B0BE94" w14:textId="77777777" w:rsidR="005410B1" w:rsidRPr="001A505E" w:rsidRDefault="005410B1" w:rsidP="00045456">
            <w:pPr>
              <w:pStyle w:val="TableContents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  <w:r w:rsidRPr="001A505E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ЈН</w:t>
            </w:r>
          </w:p>
        </w:tc>
        <w:tc>
          <w:tcPr>
            <w:tcW w:w="1260" w:type="dxa"/>
            <w:shd w:val="clear" w:color="auto" w:fill="auto"/>
          </w:tcPr>
          <w:p w14:paraId="618C1D43" w14:textId="77777777" w:rsidR="005410B1" w:rsidRPr="001A505E" w:rsidRDefault="005410B1" w:rsidP="00045456">
            <w:pPr>
              <w:pStyle w:val="TableContents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Цена</w:t>
            </w:r>
            <w:r w:rsidRPr="001A505E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на</w:t>
            </w:r>
            <w:r w:rsidRPr="001A505E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месечном</w:t>
            </w:r>
            <w:r w:rsidRPr="001A505E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нивоу</w:t>
            </w:r>
            <w:r w:rsidRPr="001A505E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без</w:t>
            </w:r>
          </w:p>
          <w:p w14:paraId="574B89F3" w14:textId="77777777" w:rsidR="005410B1" w:rsidRPr="001A505E" w:rsidRDefault="005410B1" w:rsidP="00045456">
            <w:pPr>
              <w:pStyle w:val="TableContents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ПДВ</w:t>
            </w:r>
            <w:r w:rsidRPr="001A505E">
              <w:rPr>
                <w:b/>
                <w:sz w:val="20"/>
                <w:szCs w:val="20"/>
                <w:lang w:val="sr-Cyrl-CS"/>
              </w:rPr>
              <w:t>-</w:t>
            </w:r>
            <w:r>
              <w:rPr>
                <w:b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1105" w:type="dxa"/>
            <w:shd w:val="clear" w:color="auto" w:fill="auto"/>
          </w:tcPr>
          <w:p w14:paraId="07F81DBA" w14:textId="77777777" w:rsidR="005410B1" w:rsidRPr="001A505E" w:rsidRDefault="005410B1" w:rsidP="00045456">
            <w:pPr>
              <w:pStyle w:val="TableContents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Цена</w:t>
            </w:r>
            <w:r w:rsidRPr="001A505E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на</w:t>
            </w:r>
            <w:r w:rsidRPr="001A505E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месечном</w:t>
            </w:r>
            <w:r w:rsidRPr="001A505E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нивоу</w:t>
            </w:r>
            <w:r w:rsidRPr="001A505E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са</w:t>
            </w:r>
          </w:p>
          <w:p w14:paraId="54991201" w14:textId="77777777" w:rsidR="005410B1" w:rsidRPr="001A505E" w:rsidRDefault="005410B1" w:rsidP="00045456">
            <w:pPr>
              <w:pStyle w:val="TableContents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ПДВ</w:t>
            </w:r>
            <w:r w:rsidRPr="001A505E">
              <w:rPr>
                <w:b/>
                <w:sz w:val="20"/>
                <w:szCs w:val="20"/>
                <w:lang w:val="sr-Cyrl-CS"/>
              </w:rPr>
              <w:t>-</w:t>
            </w:r>
            <w:r>
              <w:rPr>
                <w:b/>
                <w:sz w:val="20"/>
                <w:szCs w:val="20"/>
                <w:lang w:val="sr-Cyrl-CS"/>
              </w:rPr>
              <w:t>ом</w:t>
            </w:r>
          </w:p>
        </w:tc>
        <w:tc>
          <w:tcPr>
            <w:tcW w:w="1235" w:type="dxa"/>
            <w:shd w:val="clear" w:color="auto" w:fill="auto"/>
          </w:tcPr>
          <w:p w14:paraId="0F549B5D" w14:textId="77777777" w:rsidR="005410B1" w:rsidRPr="001A505E" w:rsidRDefault="005410B1" w:rsidP="00045456">
            <w:pPr>
              <w:pStyle w:val="TableContents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количина</w:t>
            </w:r>
          </w:p>
        </w:tc>
        <w:tc>
          <w:tcPr>
            <w:tcW w:w="1620" w:type="dxa"/>
            <w:shd w:val="clear" w:color="auto" w:fill="auto"/>
          </w:tcPr>
          <w:p w14:paraId="3BD900F3" w14:textId="77777777" w:rsidR="005410B1" w:rsidRPr="001A505E" w:rsidRDefault="005410B1" w:rsidP="00045456">
            <w:pPr>
              <w:pStyle w:val="TableContents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Укупна</w:t>
            </w:r>
            <w:r w:rsidRPr="001A505E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цена</w:t>
            </w:r>
            <w:r w:rsidRPr="001A505E">
              <w:rPr>
                <w:b/>
                <w:sz w:val="20"/>
                <w:szCs w:val="20"/>
                <w:lang w:val="sr-Cyrl-CS"/>
              </w:rPr>
              <w:t xml:space="preserve">  </w:t>
            </w:r>
            <w:r>
              <w:rPr>
                <w:b/>
                <w:sz w:val="20"/>
                <w:szCs w:val="20"/>
                <w:lang w:val="sr-Cyrl-CS"/>
              </w:rPr>
              <w:t>без</w:t>
            </w:r>
            <w:r w:rsidRPr="001A505E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ПДВ</w:t>
            </w:r>
            <w:r w:rsidRPr="001A505E">
              <w:rPr>
                <w:b/>
                <w:sz w:val="20"/>
                <w:szCs w:val="20"/>
                <w:lang w:val="sr-Cyrl-CS"/>
              </w:rPr>
              <w:t>-</w:t>
            </w:r>
            <w:r>
              <w:rPr>
                <w:b/>
                <w:sz w:val="20"/>
                <w:szCs w:val="20"/>
                <w:lang w:val="sr-Cyrl-CS"/>
              </w:rPr>
              <w:t>а</w:t>
            </w:r>
            <w:r w:rsidRPr="001A505E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14:paraId="0F062CAB" w14:textId="77777777" w:rsidR="005410B1" w:rsidRPr="001A505E" w:rsidRDefault="005410B1" w:rsidP="00045456">
            <w:pPr>
              <w:pStyle w:val="TableContents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Укупна</w:t>
            </w:r>
            <w:r w:rsidRPr="001A505E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цена</w:t>
            </w:r>
            <w:r w:rsidRPr="001A505E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са</w:t>
            </w:r>
            <w:r w:rsidRPr="001A505E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ПДВ</w:t>
            </w:r>
            <w:r w:rsidRPr="001A505E">
              <w:rPr>
                <w:b/>
                <w:sz w:val="20"/>
                <w:szCs w:val="20"/>
                <w:lang w:val="sr-Cyrl-CS"/>
              </w:rPr>
              <w:t>-</w:t>
            </w:r>
            <w:r>
              <w:rPr>
                <w:b/>
                <w:sz w:val="20"/>
                <w:szCs w:val="20"/>
                <w:lang w:val="sr-Cyrl-CS"/>
              </w:rPr>
              <w:t>ом</w:t>
            </w:r>
          </w:p>
        </w:tc>
      </w:tr>
      <w:tr w:rsidR="005410B1" w:rsidRPr="001D1367" w14:paraId="314DF493" w14:textId="77777777" w:rsidTr="00045456">
        <w:trPr>
          <w:trHeight w:val="291"/>
        </w:trPr>
        <w:tc>
          <w:tcPr>
            <w:tcW w:w="3330" w:type="dxa"/>
            <w:shd w:val="clear" w:color="auto" w:fill="auto"/>
          </w:tcPr>
          <w:p w14:paraId="5654B6A6" w14:textId="77777777" w:rsidR="005410B1" w:rsidRPr="001D1367" w:rsidRDefault="005410B1" w:rsidP="00045456">
            <w:pPr>
              <w:pStyle w:val="TableContents"/>
              <w:jc w:val="center"/>
              <w:rPr>
                <w:lang w:val="sr-Cyrl-CS"/>
              </w:rPr>
            </w:pPr>
            <w:r w:rsidRPr="001D1367">
              <w:rPr>
                <w:lang w:val="sr-Cyrl-C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0AEFF0B9" w14:textId="77777777" w:rsidR="005410B1" w:rsidRPr="001D1367" w:rsidRDefault="005410B1" w:rsidP="00045456">
            <w:pPr>
              <w:pStyle w:val="TableContents"/>
              <w:jc w:val="center"/>
              <w:rPr>
                <w:lang w:val="sr-Cyrl-CS"/>
              </w:rPr>
            </w:pPr>
            <w:r w:rsidRPr="001D1367">
              <w:rPr>
                <w:lang w:val="sr-Cyrl-CS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31F2AAB2" w14:textId="77777777" w:rsidR="005410B1" w:rsidRPr="001D1367" w:rsidRDefault="005410B1" w:rsidP="00045456">
            <w:pPr>
              <w:pStyle w:val="TableContents"/>
              <w:jc w:val="center"/>
              <w:rPr>
                <w:lang w:val="sr-Cyrl-CS"/>
              </w:rPr>
            </w:pPr>
            <w:r w:rsidRPr="001D1367">
              <w:rPr>
                <w:lang w:val="sr-Cyrl-CS"/>
              </w:rPr>
              <w:t>3</w:t>
            </w:r>
          </w:p>
        </w:tc>
        <w:tc>
          <w:tcPr>
            <w:tcW w:w="1235" w:type="dxa"/>
            <w:shd w:val="clear" w:color="auto" w:fill="auto"/>
          </w:tcPr>
          <w:p w14:paraId="458B3F10" w14:textId="77777777" w:rsidR="005410B1" w:rsidRPr="001D1367" w:rsidRDefault="005410B1" w:rsidP="00045456">
            <w:pPr>
              <w:pStyle w:val="TableContents"/>
              <w:jc w:val="center"/>
              <w:rPr>
                <w:lang w:val="sr-Cyrl-CS"/>
              </w:rPr>
            </w:pPr>
            <w:r w:rsidRPr="001D1367">
              <w:rPr>
                <w:lang w:val="sr-Cyrl-CS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09FF1ED5" w14:textId="77777777" w:rsidR="005410B1" w:rsidRPr="001D1367" w:rsidRDefault="005410B1" w:rsidP="00045456">
            <w:pPr>
              <w:pStyle w:val="TableContents"/>
              <w:jc w:val="center"/>
              <w:rPr>
                <w:lang w:val="sr-Cyrl-CS"/>
              </w:rPr>
            </w:pPr>
            <w:r w:rsidRPr="001D1367">
              <w:rPr>
                <w:lang w:val="sr-Cyrl-CS"/>
              </w:rPr>
              <w:t>5 (2</w:t>
            </w:r>
            <w:r>
              <w:t>x4</w:t>
            </w:r>
            <w:r w:rsidRPr="001D1367">
              <w:t>)</w:t>
            </w:r>
          </w:p>
        </w:tc>
        <w:tc>
          <w:tcPr>
            <w:tcW w:w="1710" w:type="dxa"/>
            <w:shd w:val="clear" w:color="auto" w:fill="auto"/>
          </w:tcPr>
          <w:p w14:paraId="1B4E98F0" w14:textId="77777777" w:rsidR="005410B1" w:rsidRPr="001D1367" w:rsidRDefault="005410B1" w:rsidP="00045456">
            <w:pPr>
              <w:pStyle w:val="TableContents"/>
              <w:jc w:val="center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6 (3</w:t>
            </w:r>
            <w:r w:rsidRPr="001D1367">
              <w:t>x4)</w:t>
            </w:r>
          </w:p>
        </w:tc>
      </w:tr>
      <w:tr w:rsidR="005410B1" w:rsidRPr="001D1367" w14:paraId="51743091" w14:textId="77777777" w:rsidTr="00045456">
        <w:trPr>
          <w:trHeight w:val="773"/>
        </w:trPr>
        <w:tc>
          <w:tcPr>
            <w:tcW w:w="3330" w:type="dxa"/>
            <w:shd w:val="clear" w:color="auto" w:fill="auto"/>
          </w:tcPr>
          <w:p w14:paraId="16AC6686" w14:textId="60FEA51B" w:rsidR="005410B1" w:rsidRPr="001A505E" w:rsidRDefault="005410B1" w:rsidP="00045456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lang w:val="sr-Cyrl-CS"/>
              </w:rPr>
              <w:t xml:space="preserve">Одржавање </w:t>
            </w:r>
            <w:proofErr w:type="spellStart"/>
            <w:r>
              <w:rPr>
                <w:b/>
                <w:iCs/>
              </w:rPr>
              <w:t>информационог</w:t>
            </w:r>
            <w:proofErr w:type="spellEnd"/>
            <w:r w:rsidRPr="005356C4"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система</w:t>
            </w:r>
            <w:proofErr w:type="spellEnd"/>
            <w:r w:rsidRPr="005356C4"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Хермес</w:t>
            </w:r>
            <w:proofErr w:type="spellEnd"/>
            <w:r>
              <w:rPr>
                <w:b/>
                <w:lang w:val="sr-Cyrl-CS"/>
              </w:rPr>
              <w:t xml:space="preserve"> („ХЕРМЕС“ </w:t>
            </w:r>
            <w:r w:rsidR="0038328C">
              <w:rPr>
                <w:b/>
                <w:lang w:val="sr-Cyrl-CS"/>
              </w:rPr>
              <w:t xml:space="preserve">– кадровска       евиденција </w:t>
            </w:r>
            <w:r>
              <w:rPr>
                <w:b/>
                <w:lang w:val="sr-Cyrl-CS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14:paraId="6EE5E237" w14:textId="77777777" w:rsidR="005410B1" w:rsidRPr="001D1367" w:rsidRDefault="005410B1" w:rsidP="00045456">
            <w:pPr>
              <w:pStyle w:val="TableContents"/>
              <w:jc w:val="center"/>
            </w:pPr>
            <w:r w:rsidRPr="001D1367">
              <w:rPr>
                <w:i/>
                <w:iCs/>
              </w:rPr>
              <w:t xml:space="preserve"> </w:t>
            </w:r>
          </w:p>
        </w:tc>
        <w:tc>
          <w:tcPr>
            <w:tcW w:w="1105" w:type="dxa"/>
            <w:shd w:val="clear" w:color="auto" w:fill="auto"/>
          </w:tcPr>
          <w:p w14:paraId="04245963" w14:textId="77777777" w:rsidR="005410B1" w:rsidRPr="001D1367" w:rsidRDefault="005410B1" w:rsidP="00045456">
            <w:pPr>
              <w:pStyle w:val="TableContents"/>
              <w:snapToGrid w:val="0"/>
              <w:jc w:val="center"/>
            </w:pPr>
          </w:p>
        </w:tc>
        <w:tc>
          <w:tcPr>
            <w:tcW w:w="1235" w:type="dxa"/>
            <w:shd w:val="clear" w:color="auto" w:fill="auto"/>
          </w:tcPr>
          <w:p w14:paraId="0185D2C2" w14:textId="77777777" w:rsidR="005410B1" w:rsidRPr="001E5FC5" w:rsidRDefault="005410B1" w:rsidP="00045456">
            <w:pPr>
              <w:pStyle w:val="TableContents"/>
              <w:snapToGrid w:val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  <w:r w:rsidR="00F66F9A">
              <w:rPr>
                <w:b/>
                <w:lang w:val="sr-Cyrl-RS"/>
              </w:rPr>
              <w:t>2</w:t>
            </w:r>
          </w:p>
          <w:p w14:paraId="05F2FAE7" w14:textId="77777777" w:rsidR="005410B1" w:rsidRPr="001A505E" w:rsidRDefault="005410B1" w:rsidP="00045456">
            <w:pPr>
              <w:pStyle w:val="TableContents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месеци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559019A7" w14:textId="77777777" w:rsidR="005410B1" w:rsidRPr="001D1367" w:rsidRDefault="005410B1" w:rsidP="00045456">
            <w:pPr>
              <w:pStyle w:val="TableContents"/>
              <w:snapToGrid w:val="0"/>
              <w:jc w:val="center"/>
            </w:pPr>
          </w:p>
        </w:tc>
        <w:tc>
          <w:tcPr>
            <w:tcW w:w="1710" w:type="dxa"/>
            <w:shd w:val="clear" w:color="auto" w:fill="auto"/>
          </w:tcPr>
          <w:p w14:paraId="143507AD" w14:textId="77777777" w:rsidR="005410B1" w:rsidRPr="001D1367" w:rsidRDefault="005410B1" w:rsidP="00045456">
            <w:pPr>
              <w:pStyle w:val="TableContents"/>
              <w:snapToGrid w:val="0"/>
              <w:jc w:val="center"/>
            </w:pPr>
          </w:p>
        </w:tc>
      </w:tr>
      <w:tr w:rsidR="005410B1" w:rsidRPr="001D1367" w14:paraId="54768E5D" w14:textId="77777777" w:rsidTr="00045456">
        <w:tc>
          <w:tcPr>
            <w:tcW w:w="6930" w:type="dxa"/>
            <w:gridSpan w:val="4"/>
            <w:shd w:val="clear" w:color="auto" w:fill="auto"/>
          </w:tcPr>
          <w:p w14:paraId="717817C5" w14:textId="77777777" w:rsidR="005410B1" w:rsidRDefault="005410B1" w:rsidP="00045456">
            <w:pPr>
              <w:pStyle w:val="TableContents"/>
              <w:snapToGrid w:val="0"/>
              <w:jc w:val="right"/>
              <w:rPr>
                <w:b/>
                <w:lang w:val="sr-Cyrl-CS"/>
              </w:rPr>
            </w:pPr>
          </w:p>
          <w:p w14:paraId="2734CC64" w14:textId="77777777" w:rsidR="005410B1" w:rsidRDefault="005410B1" w:rsidP="00045456">
            <w:pPr>
              <w:pStyle w:val="TableContents"/>
              <w:snapToGrid w:val="0"/>
              <w:jc w:val="right"/>
              <w:rPr>
                <w:b/>
                <w:lang w:val="sr-Cyrl-CS"/>
              </w:rPr>
            </w:pPr>
            <w:r>
              <w:rPr>
                <w:b/>
              </w:rPr>
              <w:t>УКУПНО</w:t>
            </w:r>
            <w:r w:rsidRPr="0079610B">
              <w:rPr>
                <w:b/>
              </w:rPr>
              <w:t>:</w:t>
            </w:r>
          </w:p>
          <w:p w14:paraId="2F91DA7E" w14:textId="77777777" w:rsidR="005410B1" w:rsidRPr="00342DD4" w:rsidRDefault="005410B1" w:rsidP="00045456">
            <w:pPr>
              <w:pStyle w:val="TableContents"/>
              <w:snapToGrid w:val="0"/>
              <w:jc w:val="right"/>
              <w:rPr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C6D9F1"/>
          </w:tcPr>
          <w:p w14:paraId="0977D62A" w14:textId="77777777" w:rsidR="005410B1" w:rsidRPr="001D1367" w:rsidRDefault="005410B1" w:rsidP="00045456">
            <w:pPr>
              <w:pStyle w:val="TableContents"/>
              <w:snapToGrid w:val="0"/>
            </w:pPr>
          </w:p>
        </w:tc>
        <w:tc>
          <w:tcPr>
            <w:tcW w:w="1710" w:type="dxa"/>
            <w:shd w:val="clear" w:color="auto" w:fill="C6D9F1"/>
          </w:tcPr>
          <w:p w14:paraId="555FBA2F" w14:textId="77777777" w:rsidR="005410B1" w:rsidRPr="001D1367" w:rsidRDefault="005410B1" w:rsidP="00045456">
            <w:pPr>
              <w:pStyle w:val="TableContents"/>
              <w:snapToGrid w:val="0"/>
            </w:pPr>
          </w:p>
        </w:tc>
      </w:tr>
    </w:tbl>
    <w:p w14:paraId="63407833" w14:textId="77777777" w:rsidR="005410B1" w:rsidRDefault="005410B1" w:rsidP="005410B1">
      <w:pPr>
        <w:autoSpaceDE w:val="0"/>
        <w:autoSpaceDN w:val="0"/>
        <w:adjustRightInd w:val="0"/>
        <w:jc w:val="both"/>
        <w:rPr>
          <w:lang w:val="sr-Cyrl-CS"/>
        </w:rPr>
      </w:pPr>
    </w:p>
    <w:p w14:paraId="3B502461" w14:textId="77777777" w:rsidR="005410B1" w:rsidRDefault="005410B1" w:rsidP="005410B1">
      <w:pPr>
        <w:autoSpaceDE w:val="0"/>
        <w:autoSpaceDN w:val="0"/>
        <w:adjustRightInd w:val="0"/>
        <w:jc w:val="both"/>
        <w:rPr>
          <w:b/>
          <w:bCs/>
          <w:iCs/>
          <w:lang w:val="sr-Cyrl-CS"/>
        </w:rPr>
      </w:pPr>
    </w:p>
    <w:p w14:paraId="0C906DA4" w14:textId="77777777" w:rsidR="005410B1" w:rsidRDefault="005410B1" w:rsidP="005410B1">
      <w:pPr>
        <w:autoSpaceDE w:val="0"/>
        <w:autoSpaceDN w:val="0"/>
        <w:adjustRightInd w:val="0"/>
        <w:jc w:val="both"/>
        <w:rPr>
          <w:b/>
          <w:bCs/>
          <w:iCs/>
          <w:lang w:val="sr-Cyrl-CS"/>
        </w:rPr>
      </w:pPr>
    </w:p>
    <w:p w14:paraId="1BCADC3C" w14:textId="77777777" w:rsidR="005410B1" w:rsidRDefault="005410B1" w:rsidP="005410B1">
      <w:pPr>
        <w:autoSpaceDE w:val="0"/>
        <w:autoSpaceDN w:val="0"/>
        <w:adjustRightInd w:val="0"/>
        <w:jc w:val="both"/>
        <w:rPr>
          <w:b/>
          <w:bCs/>
          <w:iCs/>
          <w:lang w:val="sr-Cyrl-CS"/>
        </w:rPr>
      </w:pPr>
    </w:p>
    <w:p w14:paraId="506FB15A" w14:textId="77777777" w:rsidR="005410B1" w:rsidRDefault="005410B1" w:rsidP="005410B1">
      <w:pPr>
        <w:autoSpaceDE w:val="0"/>
        <w:autoSpaceDN w:val="0"/>
        <w:adjustRightInd w:val="0"/>
        <w:jc w:val="both"/>
        <w:rPr>
          <w:b/>
          <w:bCs/>
          <w:iCs/>
          <w:lang w:val="sr-Cyrl-CS"/>
        </w:rPr>
      </w:pPr>
    </w:p>
    <w:p w14:paraId="67F3B571" w14:textId="77777777" w:rsidR="005410B1" w:rsidRPr="005124C4" w:rsidRDefault="005410B1" w:rsidP="005410B1">
      <w:pPr>
        <w:autoSpaceDE w:val="0"/>
        <w:autoSpaceDN w:val="0"/>
        <w:adjustRightInd w:val="0"/>
        <w:jc w:val="both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Датум,   ________________                                                Одговорно</w:t>
      </w:r>
      <w:r w:rsidRPr="005124C4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лице</w:t>
      </w:r>
      <w:r w:rsidRPr="005124C4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понуђача</w:t>
      </w:r>
      <w:r w:rsidRPr="005124C4">
        <w:rPr>
          <w:b/>
          <w:bCs/>
          <w:iCs/>
          <w:lang w:val="sr-Cyrl-CS"/>
        </w:rPr>
        <w:t xml:space="preserve"> </w:t>
      </w:r>
    </w:p>
    <w:p w14:paraId="0B849189" w14:textId="77777777" w:rsidR="005410B1" w:rsidRDefault="005410B1" w:rsidP="005410B1">
      <w:pPr>
        <w:autoSpaceDE w:val="0"/>
        <w:autoSpaceDN w:val="0"/>
        <w:adjustRightInd w:val="0"/>
        <w:ind w:left="360"/>
        <w:jc w:val="center"/>
        <w:rPr>
          <w:b/>
          <w:bCs/>
          <w:iCs/>
          <w:lang w:val="sr-Cyrl-CS"/>
        </w:rPr>
      </w:pPr>
    </w:p>
    <w:p w14:paraId="77CFF44E" w14:textId="77777777" w:rsidR="005410B1" w:rsidRDefault="005410B1" w:rsidP="005410B1">
      <w:pPr>
        <w:autoSpaceDE w:val="0"/>
        <w:autoSpaceDN w:val="0"/>
        <w:adjustRightInd w:val="0"/>
        <w:ind w:left="360"/>
        <w:jc w:val="center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 xml:space="preserve">                                                                 </w:t>
      </w:r>
    </w:p>
    <w:p w14:paraId="7FDC55BC" w14:textId="04F89ED3" w:rsidR="005410B1" w:rsidRPr="005124C4" w:rsidRDefault="005410B1" w:rsidP="005410B1">
      <w:pPr>
        <w:autoSpaceDE w:val="0"/>
        <w:autoSpaceDN w:val="0"/>
        <w:adjustRightInd w:val="0"/>
        <w:ind w:left="360"/>
        <w:jc w:val="center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 xml:space="preserve">                                                        </w:t>
      </w:r>
      <w:r w:rsidRPr="005124C4">
        <w:rPr>
          <w:b/>
          <w:bCs/>
          <w:iCs/>
          <w:lang w:val="sr-Cyrl-CS"/>
        </w:rPr>
        <w:t xml:space="preserve">  </w:t>
      </w:r>
      <w:r>
        <w:rPr>
          <w:b/>
          <w:bCs/>
          <w:iCs/>
          <w:lang w:val="sr-Cyrl-CS"/>
        </w:rPr>
        <w:t xml:space="preserve">            </w:t>
      </w:r>
      <w:r w:rsidRPr="005124C4">
        <w:rPr>
          <w:b/>
          <w:bCs/>
          <w:iCs/>
          <w:lang w:val="sr-Cyrl-CS"/>
        </w:rPr>
        <w:t xml:space="preserve"> ______________________ </w:t>
      </w:r>
    </w:p>
    <w:p w14:paraId="42D201CF" w14:textId="77777777" w:rsidR="005410B1" w:rsidRDefault="005410B1" w:rsidP="005410B1">
      <w:pPr>
        <w:autoSpaceDE w:val="0"/>
        <w:autoSpaceDN w:val="0"/>
        <w:adjustRightInd w:val="0"/>
        <w:ind w:left="360"/>
        <w:jc w:val="both"/>
        <w:rPr>
          <w:b/>
          <w:bCs/>
          <w:iCs/>
          <w:lang w:val="sr-Cyrl-CS"/>
        </w:rPr>
      </w:pPr>
    </w:p>
    <w:p w14:paraId="0D9C4D6D" w14:textId="77777777" w:rsidR="005410B1" w:rsidRDefault="005410B1" w:rsidP="005410B1">
      <w:pPr>
        <w:autoSpaceDE w:val="0"/>
        <w:autoSpaceDN w:val="0"/>
        <w:adjustRightInd w:val="0"/>
        <w:ind w:left="360"/>
        <w:jc w:val="center"/>
        <w:rPr>
          <w:b/>
          <w:bCs/>
          <w:iCs/>
          <w:lang w:val="sr-Cyrl-CS"/>
        </w:rPr>
      </w:pPr>
    </w:p>
    <w:p w14:paraId="4052FF4D" w14:textId="77777777" w:rsidR="005410B1" w:rsidRDefault="005410B1" w:rsidP="005410B1">
      <w:pPr>
        <w:autoSpaceDE w:val="0"/>
        <w:autoSpaceDN w:val="0"/>
        <w:adjustRightInd w:val="0"/>
        <w:ind w:left="360"/>
        <w:jc w:val="center"/>
        <w:rPr>
          <w:b/>
          <w:bCs/>
          <w:iCs/>
          <w:lang w:val="sr-Cyrl-CS"/>
        </w:rPr>
      </w:pPr>
    </w:p>
    <w:p w14:paraId="4B19095C" w14:textId="77777777" w:rsidR="005410B1" w:rsidRDefault="005410B1" w:rsidP="005410B1">
      <w:pPr>
        <w:autoSpaceDE w:val="0"/>
        <w:autoSpaceDN w:val="0"/>
        <w:adjustRightInd w:val="0"/>
        <w:ind w:left="360"/>
        <w:jc w:val="center"/>
        <w:rPr>
          <w:b/>
          <w:bCs/>
          <w:iCs/>
          <w:lang w:val="sr-Cyrl-CS"/>
        </w:rPr>
      </w:pPr>
    </w:p>
    <w:p w14:paraId="1A88E6D7" w14:textId="77777777" w:rsidR="005410B1" w:rsidRDefault="005410B1" w:rsidP="005410B1">
      <w:pPr>
        <w:autoSpaceDE w:val="0"/>
        <w:autoSpaceDN w:val="0"/>
        <w:adjustRightInd w:val="0"/>
        <w:ind w:left="360"/>
        <w:jc w:val="center"/>
        <w:rPr>
          <w:b/>
          <w:bCs/>
          <w:iCs/>
          <w:lang w:val="sr-Cyrl-CS"/>
        </w:rPr>
      </w:pPr>
    </w:p>
    <w:p w14:paraId="110C8679" w14:textId="77777777" w:rsidR="005410B1" w:rsidRDefault="005410B1" w:rsidP="005410B1">
      <w:pPr>
        <w:autoSpaceDE w:val="0"/>
        <w:autoSpaceDN w:val="0"/>
        <w:adjustRightInd w:val="0"/>
        <w:ind w:left="360"/>
        <w:jc w:val="center"/>
        <w:rPr>
          <w:b/>
          <w:bCs/>
          <w:iCs/>
          <w:lang w:val="sr-Cyrl-CS"/>
        </w:rPr>
      </w:pPr>
    </w:p>
    <w:p w14:paraId="288F848F" w14:textId="77777777" w:rsidR="005410B1" w:rsidRDefault="005410B1" w:rsidP="005410B1">
      <w:pPr>
        <w:suppressAutoHyphens w:val="0"/>
        <w:spacing w:line="240" w:lineRule="auto"/>
        <w:rPr>
          <w:b/>
          <w:lang w:val="sr-Cyrl-CS"/>
        </w:rPr>
      </w:pPr>
      <w:r>
        <w:rPr>
          <w:b/>
          <w:lang w:val="sr-Cyrl-CS"/>
        </w:rPr>
        <w:br w:type="page"/>
      </w:r>
    </w:p>
    <w:p w14:paraId="24DD290F" w14:textId="77777777" w:rsidR="005410B1" w:rsidRDefault="005410B1" w:rsidP="005410B1">
      <w:pPr>
        <w:autoSpaceDE w:val="0"/>
        <w:autoSpaceDN w:val="0"/>
        <w:adjustRightInd w:val="0"/>
        <w:ind w:left="360"/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11. ОБРАЗАЦ</w:t>
      </w:r>
      <w:r w:rsidRPr="00760E0A">
        <w:rPr>
          <w:b/>
          <w:lang w:val="sr-Cyrl-CS"/>
        </w:rPr>
        <w:t xml:space="preserve"> </w:t>
      </w:r>
      <w:r>
        <w:rPr>
          <w:b/>
          <w:lang w:val="sr-Cyrl-CS"/>
        </w:rPr>
        <w:t>ТРОШКОВА</w:t>
      </w:r>
      <w:r w:rsidRPr="00760E0A">
        <w:rPr>
          <w:b/>
          <w:lang w:val="sr-Cyrl-CS"/>
        </w:rPr>
        <w:t xml:space="preserve"> </w:t>
      </w:r>
      <w:r>
        <w:rPr>
          <w:b/>
          <w:lang w:val="sr-Cyrl-CS"/>
        </w:rPr>
        <w:t>ПРИПРЕМЕ</w:t>
      </w:r>
      <w:r w:rsidRPr="00760E0A">
        <w:rPr>
          <w:b/>
          <w:lang w:val="sr-Cyrl-CS"/>
        </w:rPr>
        <w:t xml:space="preserve"> </w:t>
      </w:r>
      <w:r>
        <w:rPr>
          <w:b/>
          <w:lang w:val="sr-Cyrl-CS"/>
        </w:rPr>
        <w:t>ПОНУДЕ</w:t>
      </w:r>
    </w:p>
    <w:p w14:paraId="537CE663" w14:textId="77777777" w:rsidR="005410B1" w:rsidRDefault="005410B1" w:rsidP="005410B1">
      <w:pPr>
        <w:autoSpaceDE w:val="0"/>
        <w:autoSpaceDN w:val="0"/>
        <w:adjustRightInd w:val="0"/>
        <w:ind w:left="360"/>
        <w:jc w:val="center"/>
        <w:rPr>
          <w:b/>
          <w:lang w:val="sr-Cyrl-CS"/>
        </w:rPr>
      </w:pPr>
    </w:p>
    <w:p w14:paraId="799F37CE" w14:textId="77777777" w:rsidR="005410B1" w:rsidRPr="001D1367" w:rsidRDefault="005410B1" w:rsidP="005410B1">
      <w:pPr>
        <w:autoSpaceDE w:val="0"/>
        <w:autoSpaceDN w:val="0"/>
        <w:adjustRightInd w:val="0"/>
        <w:ind w:left="360"/>
        <w:jc w:val="center"/>
        <w:rPr>
          <w:b/>
          <w:bCs/>
          <w:i/>
          <w:iCs/>
        </w:rPr>
      </w:pPr>
    </w:p>
    <w:p w14:paraId="6C2CE3DA" w14:textId="77777777" w:rsidR="005410B1" w:rsidRDefault="005410B1" w:rsidP="005410B1">
      <w:pPr>
        <w:spacing w:after="120"/>
        <w:jc w:val="both"/>
        <w:rPr>
          <w:lang w:val="sr-Cyrl-CS"/>
        </w:rPr>
      </w:pPr>
      <w:r>
        <w:t>У</w:t>
      </w:r>
      <w:r w:rsidRPr="001D1367">
        <w:t xml:space="preserve"> </w:t>
      </w:r>
      <w:proofErr w:type="spellStart"/>
      <w:r>
        <w:t>складу</w:t>
      </w:r>
      <w:proofErr w:type="spellEnd"/>
      <w:r w:rsidRPr="001D1367">
        <w:t xml:space="preserve"> </w:t>
      </w:r>
      <w:proofErr w:type="spellStart"/>
      <w:r>
        <w:t>са</w:t>
      </w:r>
      <w:proofErr w:type="spellEnd"/>
      <w:r w:rsidRPr="001D1367">
        <w:t xml:space="preserve"> </w:t>
      </w:r>
      <w:proofErr w:type="spellStart"/>
      <w:r>
        <w:t>чланом</w:t>
      </w:r>
      <w:proofErr w:type="spellEnd"/>
      <w:r w:rsidRPr="001D1367">
        <w:t xml:space="preserve"> 88. </w:t>
      </w:r>
      <w:r>
        <w:rPr>
          <w:lang w:val="sr-Cyrl-CS"/>
        </w:rPr>
        <w:t>став</w:t>
      </w:r>
      <w:r w:rsidRPr="001D1367">
        <w:rPr>
          <w:lang w:val="sr-Cyrl-CS"/>
        </w:rPr>
        <w:t xml:space="preserve"> 1.</w:t>
      </w:r>
      <w:r w:rsidRPr="001D1367">
        <w:t xml:space="preserve"> </w:t>
      </w:r>
      <w:proofErr w:type="spellStart"/>
      <w:r>
        <w:t>Закона</w:t>
      </w:r>
      <w:proofErr w:type="spellEnd"/>
      <w:r w:rsidRPr="001D1367">
        <w:t xml:space="preserve">, </w:t>
      </w:r>
      <w:proofErr w:type="spellStart"/>
      <w:r>
        <w:t>понуђач</w:t>
      </w:r>
      <w:proofErr w:type="spellEnd"/>
      <w:r w:rsidRPr="001D1367">
        <w:t xml:space="preserve"> ____________________ </w:t>
      </w:r>
      <w:r w:rsidRPr="00280E0A">
        <w:rPr>
          <w:lang w:val="ru-RU"/>
        </w:rPr>
        <w:t>[</w:t>
      </w:r>
      <w:proofErr w:type="spellStart"/>
      <w:r>
        <w:rPr>
          <w:iCs/>
        </w:rPr>
        <w:t>навести</w:t>
      </w:r>
      <w:proofErr w:type="spellEnd"/>
      <w:r w:rsidRPr="00280E0A">
        <w:rPr>
          <w:iCs/>
        </w:rPr>
        <w:t xml:space="preserve"> </w:t>
      </w:r>
      <w:r>
        <w:rPr>
          <w:iCs/>
          <w:lang w:val="sr-Cyrl-CS"/>
        </w:rPr>
        <w:t>назив</w:t>
      </w:r>
      <w:r w:rsidRPr="00280E0A">
        <w:rPr>
          <w:iCs/>
          <w:lang w:val="sr-Cyrl-CS"/>
        </w:rPr>
        <w:t xml:space="preserve"> </w:t>
      </w:r>
      <w:r>
        <w:rPr>
          <w:iCs/>
          <w:lang w:val="sr-Cyrl-CS"/>
        </w:rPr>
        <w:t>понуђача</w:t>
      </w:r>
      <w:r w:rsidRPr="001D1367">
        <w:rPr>
          <w:i/>
          <w:iCs/>
        </w:rPr>
        <w:t xml:space="preserve">], </w:t>
      </w:r>
      <w:proofErr w:type="spellStart"/>
      <w:r>
        <w:t>достав</w:t>
      </w:r>
      <w:proofErr w:type="spellEnd"/>
      <w:r>
        <w:rPr>
          <w:lang w:val="sr-Cyrl-CS"/>
        </w:rPr>
        <w:t>ља</w:t>
      </w:r>
      <w:r w:rsidRPr="001D1367">
        <w:rPr>
          <w:lang w:val="sr-Cyrl-CS"/>
        </w:rPr>
        <w:t xml:space="preserve"> </w:t>
      </w:r>
      <w:proofErr w:type="spellStart"/>
      <w:r>
        <w:t>укупан</w:t>
      </w:r>
      <w:proofErr w:type="spellEnd"/>
      <w:r w:rsidRPr="001D1367">
        <w:t xml:space="preserve"> </w:t>
      </w:r>
      <w:proofErr w:type="spellStart"/>
      <w:r>
        <w:t>износ</w:t>
      </w:r>
      <w:proofErr w:type="spellEnd"/>
      <w:r w:rsidRPr="001D1367">
        <w:t xml:space="preserve"> </w:t>
      </w:r>
      <w:r>
        <w:t>и</w:t>
      </w:r>
      <w:r w:rsidRPr="001D1367">
        <w:t xml:space="preserve"> </w:t>
      </w:r>
      <w:proofErr w:type="spellStart"/>
      <w:r>
        <w:t>структуру</w:t>
      </w:r>
      <w:proofErr w:type="spellEnd"/>
      <w:r w:rsidRPr="001D1367">
        <w:t xml:space="preserve"> </w:t>
      </w:r>
      <w:proofErr w:type="spellStart"/>
      <w:r>
        <w:t>трошкова</w:t>
      </w:r>
      <w:proofErr w:type="spellEnd"/>
      <w:r w:rsidRPr="001D1367">
        <w:t xml:space="preserve"> </w:t>
      </w:r>
      <w:proofErr w:type="spellStart"/>
      <w:r>
        <w:t>припремања</w:t>
      </w:r>
      <w:proofErr w:type="spellEnd"/>
      <w:r w:rsidRPr="001D1367">
        <w:t xml:space="preserve"> </w:t>
      </w:r>
      <w:proofErr w:type="spellStart"/>
      <w:r>
        <w:t>понуде</w:t>
      </w:r>
      <w:proofErr w:type="spellEnd"/>
      <w:r w:rsidRPr="001D1367">
        <w:t xml:space="preserve">, </w:t>
      </w:r>
      <w:r>
        <w:rPr>
          <w:lang w:val="sr-Cyrl-CS"/>
        </w:rPr>
        <w:t>како</w:t>
      </w:r>
      <w:r w:rsidRPr="001D1367">
        <w:rPr>
          <w:lang w:val="sr-Cyrl-CS"/>
        </w:rPr>
        <w:t xml:space="preserve"> </w:t>
      </w:r>
      <w:r>
        <w:rPr>
          <w:lang w:val="sr-Cyrl-CS"/>
        </w:rPr>
        <w:t>следи</w:t>
      </w:r>
      <w:r w:rsidRPr="001D1367">
        <w:rPr>
          <w:lang w:val="sr-Cyrl-CS"/>
        </w:rPr>
        <w:t xml:space="preserve"> </w:t>
      </w:r>
      <w:r>
        <w:rPr>
          <w:lang w:val="sr-Cyrl-CS"/>
        </w:rPr>
        <w:t>у</w:t>
      </w:r>
      <w:r w:rsidRPr="001D1367">
        <w:rPr>
          <w:lang w:val="sr-Cyrl-CS"/>
        </w:rPr>
        <w:t xml:space="preserve"> </w:t>
      </w:r>
      <w:proofErr w:type="spellStart"/>
      <w:r>
        <w:t>табели</w:t>
      </w:r>
      <w:proofErr w:type="spellEnd"/>
      <w:r w:rsidRPr="001D1367">
        <w:t>:</w:t>
      </w:r>
    </w:p>
    <w:p w14:paraId="112E1284" w14:textId="77777777" w:rsidR="005410B1" w:rsidRPr="00280E0A" w:rsidRDefault="005410B1" w:rsidP="005410B1">
      <w:pPr>
        <w:spacing w:after="120"/>
        <w:jc w:val="both"/>
        <w:rPr>
          <w:i/>
          <w:lang w:val="sr-Cyrl-CS"/>
        </w:rPr>
      </w:pP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5565"/>
        <w:gridCol w:w="3300"/>
      </w:tblGrid>
      <w:tr w:rsidR="005410B1" w:rsidRPr="00280E0A" w14:paraId="0C199680" w14:textId="77777777" w:rsidTr="0004545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91038" w14:textId="77777777" w:rsidR="005410B1" w:rsidRPr="00280E0A" w:rsidRDefault="005410B1" w:rsidP="00045456">
            <w:pPr>
              <w:jc w:val="center"/>
            </w:pPr>
            <w:r>
              <w:t>ВРСТА</w:t>
            </w:r>
            <w:r w:rsidRPr="00280E0A">
              <w:t xml:space="preserve"> </w:t>
            </w:r>
            <w:r>
              <w:t>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00C03" w14:textId="77777777" w:rsidR="005410B1" w:rsidRPr="00280E0A" w:rsidRDefault="005410B1" w:rsidP="00045456">
            <w:pPr>
              <w:jc w:val="center"/>
            </w:pPr>
            <w:r>
              <w:t>ИЗНОС</w:t>
            </w:r>
            <w:r w:rsidRPr="00280E0A">
              <w:t xml:space="preserve"> </w:t>
            </w:r>
            <w:r>
              <w:t>ТРОШКА</w:t>
            </w:r>
            <w:r w:rsidRPr="00280E0A">
              <w:t xml:space="preserve"> </w:t>
            </w:r>
            <w:r>
              <w:t>У</w:t>
            </w:r>
            <w:r w:rsidRPr="00280E0A">
              <w:t xml:space="preserve"> </w:t>
            </w:r>
            <w:r>
              <w:t>РСД</w:t>
            </w:r>
          </w:p>
        </w:tc>
      </w:tr>
      <w:tr w:rsidR="005410B1" w:rsidRPr="001D1367" w14:paraId="577C665E" w14:textId="77777777" w:rsidTr="0004545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F63F2" w14:textId="77777777" w:rsidR="005410B1" w:rsidRPr="001D1367" w:rsidRDefault="005410B1" w:rsidP="00045456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A24A2" w14:textId="77777777" w:rsidR="005410B1" w:rsidRPr="001D1367" w:rsidRDefault="005410B1" w:rsidP="00045456">
            <w:pPr>
              <w:snapToGrid w:val="0"/>
              <w:jc w:val="right"/>
            </w:pPr>
          </w:p>
        </w:tc>
      </w:tr>
      <w:tr w:rsidR="005410B1" w:rsidRPr="001D1367" w14:paraId="35D81546" w14:textId="77777777" w:rsidTr="0004545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00661" w14:textId="77777777" w:rsidR="005410B1" w:rsidRPr="001D1367" w:rsidRDefault="005410B1" w:rsidP="00045456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1961A" w14:textId="77777777" w:rsidR="005410B1" w:rsidRPr="001D1367" w:rsidRDefault="005410B1" w:rsidP="00045456">
            <w:pPr>
              <w:snapToGrid w:val="0"/>
              <w:jc w:val="right"/>
            </w:pPr>
          </w:p>
        </w:tc>
      </w:tr>
      <w:tr w:rsidR="005410B1" w:rsidRPr="001D1367" w14:paraId="614329BF" w14:textId="77777777" w:rsidTr="0004545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4F040" w14:textId="77777777" w:rsidR="005410B1" w:rsidRPr="001D1367" w:rsidRDefault="005410B1" w:rsidP="00045456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1AE93" w14:textId="77777777" w:rsidR="005410B1" w:rsidRPr="001D1367" w:rsidRDefault="005410B1" w:rsidP="00045456">
            <w:pPr>
              <w:snapToGrid w:val="0"/>
            </w:pPr>
          </w:p>
        </w:tc>
      </w:tr>
      <w:tr w:rsidR="005410B1" w:rsidRPr="001D1367" w14:paraId="656081E4" w14:textId="77777777" w:rsidTr="0004545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57740" w14:textId="77777777" w:rsidR="005410B1" w:rsidRPr="001D1367" w:rsidRDefault="005410B1" w:rsidP="00045456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CBD8C" w14:textId="77777777" w:rsidR="005410B1" w:rsidRPr="001D1367" w:rsidRDefault="005410B1" w:rsidP="00045456">
            <w:pPr>
              <w:snapToGrid w:val="0"/>
            </w:pPr>
          </w:p>
        </w:tc>
      </w:tr>
      <w:tr w:rsidR="005410B1" w:rsidRPr="001D1367" w14:paraId="6A7E1373" w14:textId="77777777" w:rsidTr="0004545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40675" w14:textId="77777777" w:rsidR="005410B1" w:rsidRPr="001D1367" w:rsidRDefault="005410B1" w:rsidP="00045456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88F4C" w14:textId="77777777" w:rsidR="005410B1" w:rsidRPr="001D1367" w:rsidRDefault="005410B1" w:rsidP="00045456">
            <w:pPr>
              <w:snapToGrid w:val="0"/>
            </w:pPr>
          </w:p>
        </w:tc>
      </w:tr>
      <w:tr w:rsidR="005410B1" w:rsidRPr="001D1367" w14:paraId="56E9C760" w14:textId="77777777" w:rsidTr="0004545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D0F81" w14:textId="77777777" w:rsidR="005410B1" w:rsidRPr="001D1367" w:rsidRDefault="005410B1" w:rsidP="00045456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6A7B" w14:textId="77777777" w:rsidR="005410B1" w:rsidRPr="001D1367" w:rsidRDefault="005410B1" w:rsidP="00045456">
            <w:pPr>
              <w:snapToGrid w:val="0"/>
            </w:pPr>
          </w:p>
        </w:tc>
      </w:tr>
      <w:tr w:rsidR="005410B1" w:rsidRPr="001D1367" w14:paraId="278F68D9" w14:textId="77777777" w:rsidTr="0004545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2A4C9" w14:textId="77777777" w:rsidR="005410B1" w:rsidRPr="001D1367" w:rsidRDefault="005410B1" w:rsidP="00045456">
            <w:pPr>
              <w:snapToGrid w:val="0"/>
              <w:jc w:val="both"/>
              <w:rPr>
                <w:i/>
              </w:rPr>
            </w:pPr>
          </w:p>
          <w:p w14:paraId="51C896F9" w14:textId="77777777" w:rsidR="005410B1" w:rsidRPr="00280E0A" w:rsidRDefault="005410B1" w:rsidP="00045456">
            <w:pPr>
              <w:jc w:val="both"/>
              <w:rPr>
                <w:lang w:val="ru-RU"/>
              </w:rPr>
            </w:pPr>
            <w:r>
              <w:t>УКУПАН</w:t>
            </w:r>
            <w:r w:rsidRPr="00280E0A">
              <w:t xml:space="preserve"> </w:t>
            </w:r>
            <w:r>
              <w:t>ИЗНОС</w:t>
            </w:r>
            <w:r w:rsidRPr="00280E0A">
              <w:t xml:space="preserve"> </w:t>
            </w:r>
            <w:r>
              <w:t>ТРОШКОВА</w:t>
            </w:r>
            <w:r w:rsidRPr="00280E0A">
              <w:t xml:space="preserve"> </w:t>
            </w:r>
            <w:r>
              <w:t>ПРИПРЕМАЊА</w:t>
            </w:r>
            <w:r w:rsidRPr="00280E0A">
              <w:t xml:space="preserve"> </w:t>
            </w:r>
            <w:r>
              <w:t>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4B423" w14:textId="77777777" w:rsidR="005410B1" w:rsidRPr="001D1367" w:rsidRDefault="005410B1" w:rsidP="00045456">
            <w:pPr>
              <w:snapToGrid w:val="0"/>
              <w:rPr>
                <w:lang w:val="ru-RU"/>
              </w:rPr>
            </w:pPr>
          </w:p>
        </w:tc>
      </w:tr>
    </w:tbl>
    <w:p w14:paraId="43B62745" w14:textId="77777777" w:rsidR="005410B1" w:rsidRPr="001D1367" w:rsidRDefault="005410B1" w:rsidP="005410B1">
      <w:pPr>
        <w:jc w:val="both"/>
      </w:pPr>
    </w:p>
    <w:p w14:paraId="3E0D651F" w14:textId="77777777" w:rsidR="005410B1" w:rsidRDefault="005410B1" w:rsidP="005410B1">
      <w:pPr>
        <w:jc w:val="both"/>
        <w:rPr>
          <w:lang w:val="sr-Cyrl-CS"/>
        </w:rPr>
      </w:pPr>
    </w:p>
    <w:p w14:paraId="22ED350C" w14:textId="77777777" w:rsidR="005410B1" w:rsidRPr="001D1367" w:rsidRDefault="005410B1" w:rsidP="005410B1">
      <w:pPr>
        <w:spacing w:after="120"/>
        <w:ind w:firstLine="426"/>
        <w:jc w:val="both"/>
        <w:rPr>
          <w:b/>
          <w:bCs/>
          <w:i/>
        </w:rPr>
      </w:pPr>
    </w:p>
    <w:p w14:paraId="0118DE96" w14:textId="77777777" w:rsidR="005410B1" w:rsidRPr="00D902A1" w:rsidRDefault="005410B1" w:rsidP="005410B1">
      <w:pPr>
        <w:autoSpaceDE w:val="0"/>
        <w:autoSpaceDN w:val="0"/>
        <w:adjustRightInd w:val="0"/>
        <w:jc w:val="both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У</w:t>
      </w:r>
      <w:r w:rsidRPr="00D902A1">
        <w:rPr>
          <w:b/>
          <w:bCs/>
          <w:iCs/>
          <w:lang w:val="sr-Cyrl-CS"/>
        </w:rPr>
        <w:t xml:space="preserve"> _______________, </w:t>
      </w:r>
      <w:r>
        <w:rPr>
          <w:b/>
          <w:bCs/>
          <w:iCs/>
          <w:lang w:val="sr-Cyrl-CS"/>
        </w:rPr>
        <w:t>дана</w:t>
      </w:r>
      <w:r w:rsidRPr="00D902A1">
        <w:rPr>
          <w:b/>
          <w:bCs/>
          <w:iCs/>
          <w:lang w:val="sr-Cyrl-CS"/>
        </w:rPr>
        <w:t xml:space="preserve"> ______________</w:t>
      </w:r>
      <w:r>
        <w:rPr>
          <w:b/>
          <w:bCs/>
          <w:iCs/>
          <w:lang w:val="sr-Cyrl-CS"/>
        </w:rPr>
        <w:t xml:space="preserve">_                        </w:t>
      </w:r>
      <w:r w:rsidRPr="00D902A1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Одговорно</w:t>
      </w:r>
      <w:r w:rsidRPr="00D902A1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лице</w:t>
      </w:r>
      <w:r w:rsidRPr="00D902A1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понуђача</w:t>
      </w:r>
      <w:r w:rsidRPr="00D902A1">
        <w:rPr>
          <w:b/>
          <w:bCs/>
          <w:iCs/>
          <w:lang w:val="sr-Cyrl-CS"/>
        </w:rPr>
        <w:t xml:space="preserve"> </w:t>
      </w:r>
    </w:p>
    <w:p w14:paraId="321FD013" w14:textId="77777777" w:rsidR="005410B1" w:rsidRPr="00D902A1" w:rsidRDefault="005410B1" w:rsidP="005410B1">
      <w:pPr>
        <w:autoSpaceDE w:val="0"/>
        <w:autoSpaceDN w:val="0"/>
        <w:adjustRightInd w:val="0"/>
        <w:jc w:val="both"/>
        <w:rPr>
          <w:b/>
          <w:bCs/>
          <w:iCs/>
          <w:lang w:val="sr-Cyrl-CS"/>
        </w:rPr>
      </w:pPr>
      <w:r w:rsidRPr="00D902A1">
        <w:rPr>
          <w:b/>
          <w:bCs/>
          <w:iCs/>
          <w:lang w:val="sr-Cyrl-CS"/>
        </w:rPr>
        <w:t xml:space="preserve"> </w:t>
      </w:r>
    </w:p>
    <w:p w14:paraId="097E297F" w14:textId="77777777" w:rsidR="005410B1" w:rsidRPr="003C1335" w:rsidRDefault="005410B1" w:rsidP="005410B1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  <w:r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ab/>
      </w:r>
      <w:r>
        <w:rPr>
          <w:b/>
          <w:bCs/>
          <w:iCs/>
          <w:lang w:val="sr-Cyrl-CS"/>
        </w:rPr>
        <w:tab/>
      </w:r>
      <w:r>
        <w:rPr>
          <w:b/>
          <w:bCs/>
          <w:iCs/>
          <w:lang w:val="sr-Cyrl-CS"/>
        </w:rPr>
        <w:tab/>
      </w:r>
      <w:r>
        <w:rPr>
          <w:b/>
          <w:bCs/>
          <w:iCs/>
          <w:lang w:val="sr-Cyrl-CS"/>
        </w:rPr>
        <w:tab/>
      </w:r>
      <w:r>
        <w:rPr>
          <w:b/>
          <w:bCs/>
          <w:iCs/>
          <w:lang w:val="sr-Cyrl-CS"/>
        </w:rPr>
        <w:tab/>
      </w:r>
      <w:r>
        <w:rPr>
          <w:b/>
          <w:bCs/>
          <w:iCs/>
          <w:lang w:val="sr-Cyrl-CS"/>
        </w:rPr>
        <w:tab/>
        <w:t xml:space="preserve">       М.П.</w:t>
      </w:r>
      <w:r>
        <w:rPr>
          <w:b/>
          <w:bCs/>
          <w:iCs/>
          <w:lang w:val="sr-Cyrl-CS"/>
        </w:rPr>
        <w:tab/>
        <w:t xml:space="preserve">       </w:t>
      </w:r>
      <w:r w:rsidRPr="00D902A1">
        <w:rPr>
          <w:b/>
          <w:bCs/>
          <w:iCs/>
          <w:lang w:val="sr-Cyrl-CS"/>
        </w:rPr>
        <w:t>_____________________</w:t>
      </w:r>
      <w:r w:rsidRPr="003C1335">
        <w:rPr>
          <w:bCs/>
          <w:iCs/>
          <w:lang w:val="sr-Cyrl-CS"/>
        </w:rPr>
        <w:cr/>
      </w:r>
    </w:p>
    <w:p w14:paraId="480A9BC8" w14:textId="77777777" w:rsidR="005410B1" w:rsidRDefault="005410B1" w:rsidP="005410B1">
      <w:pPr>
        <w:ind w:right="-180"/>
        <w:jc w:val="both"/>
        <w:rPr>
          <w:b/>
          <w:sz w:val="22"/>
          <w:szCs w:val="22"/>
          <w:lang w:val="sr-Cyrl-CS"/>
        </w:rPr>
      </w:pPr>
    </w:p>
    <w:p w14:paraId="5A07110C" w14:textId="77777777" w:rsidR="005410B1" w:rsidRDefault="005410B1" w:rsidP="005410B1">
      <w:pPr>
        <w:ind w:right="-180"/>
        <w:jc w:val="both"/>
        <w:rPr>
          <w:b/>
          <w:sz w:val="22"/>
          <w:szCs w:val="22"/>
          <w:lang w:val="sr-Cyrl-CS"/>
        </w:rPr>
      </w:pPr>
    </w:p>
    <w:p w14:paraId="5C25E328" w14:textId="77777777" w:rsidR="005410B1" w:rsidRDefault="005410B1" w:rsidP="005410B1">
      <w:pPr>
        <w:ind w:right="-180"/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Напомена</w:t>
      </w:r>
      <w:r w:rsidRPr="003C1335">
        <w:rPr>
          <w:b/>
          <w:sz w:val="22"/>
          <w:szCs w:val="22"/>
          <w:lang w:val="sr-Cyrl-CS"/>
        </w:rPr>
        <w:t>:</w:t>
      </w:r>
      <w:r>
        <w:rPr>
          <w:sz w:val="22"/>
          <w:szCs w:val="22"/>
          <w:lang w:val="sr-Cyrl-CS"/>
        </w:rPr>
        <w:t xml:space="preserve"> </w:t>
      </w:r>
    </w:p>
    <w:p w14:paraId="348861A7" w14:textId="77777777" w:rsidR="005410B1" w:rsidRPr="005E0BAB" w:rsidRDefault="005410B1" w:rsidP="005410B1">
      <w:pPr>
        <w:ind w:right="-1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складу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са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чланом</w:t>
      </w:r>
      <w:r w:rsidRPr="005E0BAB">
        <w:rPr>
          <w:sz w:val="22"/>
          <w:szCs w:val="22"/>
          <w:lang w:val="sr-Cyrl-CS"/>
        </w:rPr>
        <w:t xml:space="preserve"> 88. </w:t>
      </w:r>
      <w:r>
        <w:rPr>
          <w:lang w:val="sr-Cyrl-CS"/>
        </w:rPr>
        <w:t>Закона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понуђач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може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да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оквиру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понуде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достави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укупан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износ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структуру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трошкова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припремања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понуде</w:t>
      </w:r>
      <w:r w:rsidRPr="005E0BAB">
        <w:rPr>
          <w:sz w:val="22"/>
          <w:szCs w:val="22"/>
          <w:lang w:val="sr-Cyrl-CS"/>
        </w:rPr>
        <w:t>;</w:t>
      </w:r>
    </w:p>
    <w:p w14:paraId="6F1721A0" w14:textId="77777777" w:rsidR="005410B1" w:rsidRPr="005E0BAB" w:rsidRDefault="005410B1" w:rsidP="005410B1">
      <w:pPr>
        <w:ind w:right="-1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Трошкове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припремања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подношења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понуде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сноси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искључиво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понуђач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не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може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тражити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од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наручиоца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накнаду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трошкова</w:t>
      </w:r>
      <w:r w:rsidRPr="005E0BAB">
        <w:rPr>
          <w:sz w:val="22"/>
          <w:szCs w:val="22"/>
          <w:lang w:val="sr-Cyrl-CS"/>
        </w:rPr>
        <w:t>.</w:t>
      </w:r>
    </w:p>
    <w:p w14:paraId="6571EEC9" w14:textId="77777777" w:rsidR="005410B1" w:rsidRPr="005E0BAB" w:rsidRDefault="005410B1" w:rsidP="005410B1">
      <w:pPr>
        <w:ind w:right="-1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Ако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је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поступак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јавне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набавке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обустваљен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из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разлога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који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су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на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страни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наручиоца</w:t>
      </w:r>
      <w:r w:rsidRPr="005E0BA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наручилац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је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дужан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да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понуђачу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надокнади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трошкове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израде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узорка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или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модела</w:t>
      </w:r>
      <w:r w:rsidRPr="005E0BA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ако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су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израђени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складу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са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техничким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спецификацијама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наручиоца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трошкове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прибављања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средстава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обезбеђења</w:t>
      </w:r>
      <w:r w:rsidRPr="005E0BA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под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условом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да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је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понуђач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тражио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накнаду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тих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трошкова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својој</w:t>
      </w:r>
      <w:r w:rsidRPr="005E0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понуди</w:t>
      </w:r>
      <w:r w:rsidRPr="005E0BAB">
        <w:rPr>
          <w:sz w:val="22"/>
          <w:szCs w:val="22"/>
          <w:lang w:val="sr-Cyrl-CS"/>
        </w:rPr>
        <w:t>.</w:t>
      </w:r>
    </w:p>
    <w:p w14:paraId="5EE27201" w14:textId="77777777" w:rsidR="005410B1" w:rsidRPr="003C1335" w:rsidRDefault="005410B1" w:rsidP="005410B1">
      <w:pPr>
        <w:ind w:right="-1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Понуђач</w:t>
      </w:r>
      <w:r w:rsidRPr="003C13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попуњава</w:t>
      </w:r>
      <w:r w:rsidRPr="003C13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образац</w:t>
      </w:r>
      <w:r w:rsidRPr="003C13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ако</w:t>
      </w:r>
      <w:r w:rsidRPr="003C13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је</w:t>
      </w:r>
      <w:r w:rsidRPr="003C13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имао</w:t>
      </w:r>
      <w:r w:rsidRPr="003C13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трошкове</w:t>
      </w:r>
      <w:r w:rsidRPr="003C13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приликом</w:t>
      </w:r>
      <w:r w:rsidRPr="003C13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припремања</w:t>
      </w:r>
      <w:r w:rsidRPr="003C13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понуде</w:t>
      </w:r>
      <w:r w:rsidRPr="003C1335">
        <w:rPr>
          <w:sz w:val="22"/>
          <w:szCs w:val="22"/>
          <w:lang w:val="sr-Cyrl-CS"/>
        </w:rPr>
        <w:t xml:space="preserve">. </w:t>
      </w:r>
    </w:p>
    <w:p w14:paraId="303C7A2A" w14:textId="77777777" w:rsidR="005410B1" w:rsidRDefault="005410B1" w:rsidP="005410B1">
      <w:pPr>
        <w:ind w:right="-180"/>
        <w:jc w:val="both"/>
        <w:rPr>
          <w:lang w:val="sr-Cyrl-CS"/>
        </w:rPr>
      </w:pPr>
      <w:r w:rsidRPr="003C1335">
        <w:rPr>
          <w:lang w:val="sr-Cyrl-CS"/>
        </w:rPr>
        <w:t xml:space="preserve"> </w:t>
      </w:r>
    </w:p>
    <w:p w14:paraId="1B276305" w14:textId="77777777" w:rsidR="005410B1" w:rsidRPr="001D1367" w:rsidRDefault="005410B1" w:rsidP="005410B1">
      <w:pPr>
        <w:rPr>
          <w:b/>
          <w:bCs/>
          <w:i/>
          <w:iCs/>
        </w:rPr>
      </w:pPr>
    </w:p>
    <w:p w14:paraId="510E6E6A" w14:textId="77777777" w:rsidR="005410B1" w:rsidRPr="001D1367" w:rsidRDefault="005410B1" w:rsidP="005410B1">
      <w:pPr>
        <w:rPr>
          <w:b/>
          <w:bCs/>
          <w:i/>
          <w:iCs/>
        </w:rPr>
      </w:pPr>
    </w:p>
    <w:p w14:paraId="31AEA9CE" w14:textId="77777777" w:rsidR="005410B1" w:rsidRPr="001D1367" w:rsidRDefault="005410B1" w:rsidP="005410B1">
      <w:pPr>
        <w:rPr>
          <w:b/>
          <w:bCs/>
          <w:i/>
          <w:iCs/>
        </w:rPr>
      </w:pPr>
    </w:p>
    <w:p w14:paraId="14B520C0" w14:textId="77777777" w:rsidR="005410B1" w:rsidRPr="001D1367" w:rsidRDefault="005410B1" w:rsidP="005410B1">
      <w:pPr>
        <w:rPr>
          <w:b/>
          <w:bCs/>
          <w:i/>
          <w:iCs/>
        </w:rPr>
      </w:pPr>
    </w:p>
    <w:p w14:paraId="03B62239" w14:textId="77777777" w:rsidR="005410B1" w:rsidRPr="001D1367" w:rsidRDefault="005410B1" w:rsidP="005410B1">
      <w:pPr>
        <w:rPr>
          <w:b/>
          <w:bCs/>
          <w:i/>
          <w:iCs/>
        </w:rPr>
      </w:pPr>
    </w:p>
    <w:p w14:paraId="7D4B8838" w14:textId="77777777" w:rsidR="005410B1" w:rsidRPr="001D1367" w:rsidRDefault="005410B1" w:rsidP="005410B1">
      <w:pPr>
        <w:rPr>
          <w:b/>
          <w:bCs/>
          <w:i/>
          <w:iCs/>
        </w:rPr>
      </w:pPr>
    </w:p>
    <w:p w14:paraId="55B5D04B" w14:textId="77777777" w:rsidR="005410B1" w:rsidRDefault="005410B1" w:rsidP="005410B1">
      <w:pPr>
        <w:rPr>
          <w:b/>
          <w:bCs/>
          <w:i/>
          <w:iCs/>
          <w:lang w:val="sr-Cyrl-CS"/>
        </w:rPr>
      </w:pPr>
    </w:p>
    <w:p w14:paraId="3B04A224" w14:textId="77777777" w:rsidR="005410B1" w:rsidRDefault="005410B1" w:rsidP="005410B1">
      <w:pPr>
        <w:rPr>
          <w:b/>
          <w:bCs/>
          <w:i/>
          <w:iCs/>
          <w:lang w:val="sr-Cyrl-CS"/>
        </w:rPr>
      </w:pPr>
    </w:p>
    <w:p w14:paraId="3BCD1133" w14:textId="77777777" w:rsidR="005410B1" w:rsidRPr="00280E0A" w:rsidRDefault="005410B1" w:rsidP="005410B1">
      <w:pPr>
        <w:rPr>
          <w:b/>
          <w:bCs/>
          <w:i/>
          <w:iCs/>
          <w:lang w:val="sr-Cyrl-CS"/>
        </w:rPr>
      </w:pPr>
    </w:p>
    <w:p w14:paraId="4519AE5D" w14:textId="77777777" w:rsidR="005410B1" w:rsidRPr="001D1367" w:rsidRDefault="005410B1" w:rsidP="005410B1">
      <w:pPr>
        <w:rPr>
          <w:b/>
          <w:bCs/>
          <w:i/>
          <w:iCs/>
        </w:rPr>
      </w:pPr>
    </w:p>
    <w:p w14:paraId="054301A7" w14:textId="77777777" w:rsidR="005410B1" w:rsidRPr="003C1335" w:rsidRDefault="005410B1" w:rsidP="005410B1">
      <w:pPr>
        <w:autoSpaceDE w:val="0"/>
        <w:autoSpaceDN w:val="0"/>
        <w:adjustRightInd w:val="0"/>
        <w:jc w:val="center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12. ОБРАЗАЦ</w:t>
      </w:r>
      <w:r w:rsidRPr="003C1335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- ИЗЈАВА</w:t>
      </w:r>
      <w:r w:rsidRPr="003C1335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О</w:t>
      </w:r>
      <w:r w:rsidRPr="003C1335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НЕЗАВИСНОЈ</w:t>
      </w:r>
      <w:r w:rsidRPr="003C1335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ПОНУДИ</w:t>
      </w:r>
      <w:r w:rsidRPr="003C1335">
        <w:rPr>
          <w:b/>
          <w:bCs/>
          <w:iCs/>
          <w:lang w:val="sr-Cyrl-CS"/>
        </w:rPr>
        <w:t xml:space="preserve"> </w:t>
      </w:r>
    </w:p>
    <w:p w14:paraId="76A30B4D" w14:textId="77777777" w:rsidR="005410B1" w:rsidRPr="003C1335" w:rsidRDefault="005410B1" w:rsidP="005410B1">
      <w:pPr>
        <w:autoSpaceDE w:val="0"/>
        <w:autoSpaceDN w:val="0"/>
        <w:adjustRightInd w:val="0"/>
        <w:jc w:val="center"/>
        <w:rPr>
          <w:b/>
          <w:bCs/>
          <w:iCs/>
          <w:lang w:val="sr-Cyrl-CS"/>
        </w:rPr>
      </w:pPr>
      <w:r w:rsidRPr="003C1335">
        <w:rPr>
          <w:b/>
          <w:bCs/>
          <w:iCs/>
          <w:lang w:val="sr-Cyrl-CS"/>
        </w:rPr>
        <w:t xml:space="preserve"> </w:t>
      </w:r>
    </w:p>
    <w:p w14:paraId="67F58C8B" w14:textId="77777777" w:rsidR="005410B1" w:rsidRPr="003C1335" w:rsidRDefault="005410B1" w:rsidP="005410B1">
      <w:pPr>
        <w:autoSpaceDE w:val="0"/>
        <w:autoSpaceDN w:val="0"/>
        <w:adjustRightInd w:val="0"/>
        <w:jc w:val="center"/>
        <w:rPr>
          <w:b/>
          <w:bCs/>
          <w:iCs/>
          <w:lang w:val="sr-Cyrl-CS"/>
        </w:rPr>
      </w:pPr>
    </w:p>
    <w:p w14:paraId="521DAF33" w14:textId="77777777" w:rsidR="005410B1" w:rsidRPr="003C1335" w:rsidRDefault="005410B1" w:rsidP="005410B1">
      <w:pPr>
        <w:autoSpaceDE w:val="0"/>
        <w:autoSpaceDN w:val="0"/>
        <w:adjustRightInd w:val="0"/>
        <w:jc w:val="center"/>
        <w:rPr>
          <w:b/>
          <w:bCs/>
          <w:iCs/>
          <w:lang w:val="sr-Cyrl-CS"/>
        </w:rPr>
      </w:pPr>
    </w:p>
    <w:p w14:paraId="57D71749" w14:textId="77777777" w:rsidR="005410B1" w:rsidRPr="003C1335" w:rsidRDefault="005410B1" w:rsidP="005410B1">
      <w:pPr>
        <w:autoSpaceDE w:val="0"/>
        <w:autoSpaceDN w:val="0"/>
        <w:adjustRightInd w:val="0"/>
        <w:jc w:val="center"/>
        <w:rPr>
          <w:b/>
          <w:bCs/>
          <w:iCs/>
          <w:lang w:val="sr-Cyrl-CS"/>
        </w:rPr>
      </w:pPr>
      <w:r w:rsidRPr="003C1335">
        <w:rPr>
          <w:b/>
          <w:bCs/>
          <w:iCs/>
          <w:lang w:val="sr-Cyrl-CS"/>
        </w:rPr>
        <w:t xml:space="preserve"> </w:t>
      </w:r>
    </w:p>
    <w:p w14:paraId="71A52A9A" w14:textId="77777777" w:rsidR="005410B1" w:rsidRPr="003C1335" w:rsidRDefault="005410B1" w:rsidP="005410B1">
      <w:pPr>
        <w:autoSpaceDE w:val="0"/>
        <w:autoSpaceDN w:val="0"/>
        <w:adjustRightInd w:val="0"/>
        <w:rPr>
          <w:bCs/>
          <w:iCs/>
          <w:lang w:val="sr-Cyrl-CS"/>
        </w:rPr>
      </w:pPr>
      <w:r>
        <w:rPr>
          <w:bCs/>
          <w:iCs/>
          <w:lang w:val="sr-Cyrl-CS"/>
        </w:rPr>
        <w:t>Пословно</w:t>
      </w:r>
      <w:r w:rsidRPr="003C1335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име</w:t>
      </w:r>
      <w:r w:rsidRPr="003C1335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понуђача</w:t>
      </w:r>
      <w:r w:rsidRPr="003C1335">
        <w:rPr>
          <w:bCs/>
          <w:iCs/>
          <w:lang w:val="sr-Cyrl-CS"/>
        </w:rPr>
        <w:t>: _____________________</w:t>
      </w:r>
      <w:r>
        <w:rPr>
          <w:bCs/>
          <w:iCs/>
          <w:lang w:val="sr-Cyrl-CS"/>
        </w:rPr>
        <w:t>________________________________</w:t>
      </w:r>
      <w:r w:rsidRPr="003C1335">
        <w:rPr>
          <w:bCs/>
          <w:iCs/>
          <w:lang w:val="sr-Cyrl-CS"/>
        </w:rPr>
        <w:t xml:space="preserve"> </w:t>
      </w:r>
    </w:p>
    <w:p w14:paraId="6860430A" w14:textId="77777777" w:rsidR="005410B1" w:rsidRPr="003C1335" w:rsidRDefault="005410B1" w:rsidP="005410B1">
      <w:pPr>
        <w:autoSpaceDE w:val="0"/>
        <w:autoSpaceDN w:val="0"/>
        <w:adjustRightInd w:val="0"/>
        <w:rPr>
          <w:bCs/>
          <w:iCs/>
          <w:lang w:val="sr-Cyrl-CS"/>
        </w:rPr>
      </w:pPr>
      <w:r w:rsidRPr="003C1335">
        <w:rPr>
          <w:bCs/>
          <w:iCs/>
          <w:lang w:val="sr-Cyrl-CS"/>
        </w:rPr>
        <w:t xml:space="preserve"> </w:t>
      </w:r>
    </w:p>
    <w:p w14:paraId="4FF8C274" w14:textId="77777777" w:rsidR="005410B1" w:rsidRDefault="005410B1" w:rsidP="005410B1">
      <w:pPr>
        <w:autoSpaceDE w:val="0"/>
        <w:autoSpaceDN w:val="0"/>
        <w:adjustRightInd w:val="0"/>
        <w:rPr>
          <w:b/>
          <w:bCs/>
          <w:iCs/>
          <w:lang w:val="sr-Cyrl-CS"/>
        </w:rPr>
      </w:pPr>
      <w:r>
        <w:rPr>
          <w:bCs/>
          <w:iCs/>
          <w:lang w:val="sr-Cyrl-CS"/>
        </w:rPr>
        <w:t>Број</w:t>
      </w:r>
      <w:r w:rsidRPr="003C1335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</w:t>
      </w:r>
      <w:r w:rsidRPr="003C1335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датум</w:t>
      </w:r>
      <w:r w:rsidRPr="003C1335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понуде</w:t>
      </w:r>
      <w:r w:rsidRPr="003C1335">
        <w:rPr>
          <w:bCs/>
          <w:iCs/>
          <w:lang w:val="sr-Cyrl-CS"/>
        </w:rPr>
        <w:t>:</w:t>
      </w:r>
      <w:r w:rsidRPr="004A5F5F">
        <w:rPr>
          <w:bCs/>
          <w:iCs/>
          <w:u w:val="single"/>
          <w:lang w:val="sr-Cyrl-CS"/>
        </w:rPr>
        <w:t>__________________________________________________</w:t>
      </w:r>
      <w:r>
        <w:rPr>
          <w:bCs/>
          <w:iCs/>
          <w:u w:val="single"/>
          <w:lang w:val="sr-Cyrl-CS"/>
        </w:rPr>
        <w:t>______</w:t>
      </w:r>
      <w:r w:rsidRPr="004A5F5F">
        <w:rPr>
          <w:b/>
          <w:bCs/>
          <w:iCs/>
          <w:u w:val="single"/>
          <w:lang w:val="sr-Cyrl-CS"/>
        </w:rPr>
        <w:t xml:space="preserve"> </w:t>
      </w:r>
      <w:r w:rsidRPr="004A5F5F">
        <w:rPr>
          <w:b/>
          <w:bCs/>
          <w:iCs/>
          <w:u w:val="single"/>
          <w:lang w:val="sr-Cyrl-CS"/>
        </w:rPr>
        <w:cr/>
      </w:r>
      <w:r w:rsidRPr="003C1335">
        <w:rPr>
          <w:b/>
          <w:bCs/>
          <w:iCs/>
          <w:lang w:val="sr-Cyrl-CS"/>
        </w:rPr>
        <w:t xml:space="preserve"> </w:t>
      </w:r>
    </w:p>
    <w:p w14:paraId="1548C498" w14:textId="77777777" w:rsidR="005410B1" w:rsidRPr="003C1335" w:rsidRDefault="005410B1" w:rsidP="005410B1">
      <w:pPr>
        <w:autoSpaceDE w:val="0"/>
        <w:autoSpaceDN w:val="0"/>
        <w:adjustRightInd w:val="0"/>
        <w:rPr>
          <w:b/>
          <w:bCs/>
          <w:iCs/>
          <w:lang w:val="sr-Cyrl-CS"/>
        </w:rPr>
      </w:pPr>
    </w:p>
    <w:p w14:paraId="23AAB6A4" w14:textId="77777777" w:rsidR="005410B1" w:rsidRPr="003C1335" w:rsidRDefault="005410B1" w:rsidP="005410B1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>У</w:t>
      </w:r>
      <w:r w:rsidRPr="003C1335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складу</w:t>
      </w:r>
      <w:r w:rsidRPr="003C1335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са</w:t>
      </w:r>
      <w:r w:rsidRPr="003C1335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чл</w:t>
      </w:r>
      <w:r w:rsidRPr="003C1335">
        <w:rPr>
          <w:bCs/>
          <w:iCs/>
          <w:lang w:val="sr-Cyrl-CS"/>
        </w:rPr>
        <w:t xml:space="preserve">. 26. </w:t>
      </w:r>
      <w:r>
        <w:rPr>
          <w:bCs/>
          <w:iCs/>
          <w:lang w:val="sr-Cyrl-CS"/>
        </w:rPr>
        <w:t>и</w:t>
      </w:r>
      <w:r w:rsidRPr="003C1335">
        <w:rPr>
          <w:bCs/>
          <w:iCs/>
          <w:lang w:val="sr-Cyrl-CS"/>
        </w:rPr>
        <w:t xml:space="preserve"> 61. </w:t>
      </w:r>
      <w:r>
        <w:rPr>
          <w:bCs/>
          <w:iCs/>
          <w:lang w:val="sr-Cyrl-CS"/>
        </w:rPr>
        <w:t>став</w:t>
      </w:r>
      <w:r w:rsidRPr="003C1335">
        <w:rPr>
          <w:bCs/>
          <w:iCs/>
          <w:lang w:val="sr-Cyrl-CS"/>
        </w:rPr>
        <w:t xml:space="preserve"> 4. </w:t>
      </w:r>
      <w:r>
        <w:rPr>
          <w:bCs/>
          <w:iCs/>
          <w:lang w:val="sr-Cyrl-CS"/>
        </w:rPr>
        <w:t>тачка</w:t>
      </w:r>
      <w:r w:rsidRPr="003C1335">
        <w:rPr>
          <w:bCs/>
          <w:iCs/>
          <w:lang w:val="sr-Cyrl-CS"/>
        </w:rPr>
        <w:t xml:space="preserve"> 9) </w:t>
      </w:r>
      <w:r>
        <w:rPr>
          <w:bCs/>
          <w:iCs/>
          <w:lang w:val="sr-Cyrl-CS"/>
        </w:rPr>
        <w:t>Закона</w:t>
      </w:r>
      <w:r w:rsidRPr="003C1335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</w:t>
      </w:r>
      <w:r w:rsidRPr="003C1335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јавним</w:t>
      </w:r>
      <w:r w:rsidRPr="003C1335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набавкама</w:t>
      </w:r>
      <w:r w:rsidRPr="003C1335">
        <w:rPr>
          <w:bCs/>
          <w:iCs/>
          <w:lang w:val="sr-Cyrl-CS"/>
        </w:rPr>
        <w:t xml:space="preserve"> („</w:t>
      </w:r>
      <w:r>
        <w:rPr>
          <w:bCs/>
          <w:iCs/>
          <w:lang w:val="sr-Cyrl-CS"/>
        </w:rPr>
        <w:t>Службени</w:t>
      </w:r>
      <w:r w:rsidRPr="003C1335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гласник</w:t>
      </w:r>
      <w:r w:rsidRPr="003C1335">
        <w:rPr>
          <w:bCs/>
          <w:iCs/>
          <w:lang w:val="sr-Cyrl-CS"/>
        </w:rPr>
        <w:t xml:space="preserve"> </w:t>
      </w:r>
    </w:p>
    <w:p w14:paraId="672D66A0" w14:textId="103ECA05" w:rsidR="005410B1" w:rsidRPr="001A505E" w:rsidRDefault="005410B1" w:rsidP="005410B1">
      <w:pPr>
        <w:jc w:val="both"/>
        <w:rPr>
          <w:lang w:val="sr-Cyrl-CS"/>
        </w:rPr>
      </w:pPr>
      <w:r>
        <w:rPr>
          <w:bCs/>
          <w:iCs/>
          <w:lang w:val="sr-Cyrl-CS"/>
        </w:rPr>
        <w:t>РС</w:t>
      </w:r>
      <w:r w:rsidRPr="003C1335">
        <w:rPr>
          <w:bCs/>
          <w:iCs/>
          <w:lang w:val="sr-Cyrl-CS"/>
        </w:rPr>
        <w:t xml:space="preserve">”, </w:t>
      </w:r>
      <w:r>
        <w:rPr>
          <w:bCs/>
          <w:iCs/>
          <w:lang w:val="sr-Cyrl-CS"/>
        </w:rPr>
        <w:t>број</w:t>
      </w:r>
      <w:r w:rsidRPr="003C1335">
        <w:rPr>
          <w:bCs/>
          <w:iCs/>
          <w:lang w:val="sr-Cyrl-CS"/>
        </w:rPr>
        <w:t xml:space="preserve"> 124/2012</w:t>
      </w:r>
      <w:r>
        <w:rPr>
          <w:bCs/>
          <w:iCs/>
          <w:lang w:val="sr-Cyrl-CS"/>
        </w:rPr>
        <w:t xml:space="preserve">, </w:t>
      </w:r>
      <w:r w:rsidRPr="002C5B8E">
        <w:rPr>
          <w:rFonts w:eastAsia="TimesNewRomanPSMT"/>
        </w:rPr>
        <w:t xml:space="preserve">14/15 </w:t>
      </w:r>
      <w:r>
        <w:rPr>
          <w:rFonts w:eastAsia="TimesNewRomanPSMT"/>
        </w:rPr>
        <w:t>и</w:t>
      </w:r>
      <w:r w:rsidRPr="002C5B8E">
        <w:rPr>
          <w:rFonts w:eastAsia="TimesNewRomanPSMT"/>
        </w:rPr>
        <w:t xml:space="preserve"> 68/15</w:t>
      </w:r>
      <w:r w:rsidRPr="003C1335">
        <w:rPr>
          <w:bCs/>
          <w:iCs/>
          <w:lang w:val="sr-Cyrl-CS"/>
        </w:rPr>
        <w:t xml:space="preserve">), </w:t>
      </w:r>
      <w:r>
        <w:rPr>
          <w:bCs/>
          <w:iCs/>
          <w:lang w:val="sr-Cyrl-CS"/>
        </w:rPr>
        <w:t>у</w:t>
      </w:r>
      <w:r w:rsidRPr="003C1335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предмету</w:t>
      </w:r>
      <w:r w:rsidRPr="003C1335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јавне</w:t>
      </w:r>
      <w:r w:rsidRPr="003C1335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набавке - редни</w:t>
      </w:r>
      <w:r>
        <w:rPr>
          <w:lang w:val="sr-Cyrl-CS"/>
        </w:rPr>
        <w:t xml:space="preserve"> број:</w:t>
      </w:r>
      <w:r w:rsidRPr="001E5FC5">
        <w:t xml:space="preserve"> </w:t>
      </w:r>
      <w:r>
        <w:rPr>
          <w:lang w:val="sr-Cyrl-CS"/>
        </w:rPr>
        <w:t>ЈН</w:t>
      </w:r>
      <w:r w:rsidRPr="001E5FC5">
        <w:rPr>
          <w:lang w:val="sr-Cyrl-CS"/>
        </w:rPr>
        <w:t xml:space="preserve"> </w:t>
      </w:r>
      <w:r w:rsidR="00F66F9A">
        <w:rPr>
          <w:lang w:val="sr-Cyrl-CS"/>
        </w:rPr>
        <w:t>Г</w:t>
      </w:r>
      <w:r>
        <w:rPr>
          <w:lang w:val="sr-Cyrl-CS"/>
        </w:rPr>
        <w:t>У</w:t>
      </w:r>
      <w:r w:rsidRPr="001E5FC5">
        <w:rPr>
          <w:lang w:val="sr-Cyrl-CS"/>
        </w:rPr>
        <w:t xml:space="preserve"> </w:t>
      </w:r>
      <w:r w:rsidR="0038328C">
        <w:rPr>
          <w:lang w:val="sr-Cyrl-CS"/>
        </w:rPr>
        <w:t>28</w:t>
      </w:r>
      <w:r w:rsidRPr="001E5FC5">
        <w:rPr>
          <w:lang w:val="sr-Cyrl-CS"/>
        </w:rPr>
        <w:t>-</w:t>
      </w:r>
      <w:r>
        <w:rPr>
          <w:lang w:val="sr-Cyrl-CS"/>
        </w:rPr>
        <w:t>У</w:t>
      </w:r>
      <w:r w:rsidRPr="001E5FC5">
        <w:rPr>
          <w:lang w:val="sr-Cyrl-CS"/>
        </w:rPr>
        <w:t>/20</w:t>
      </w:r>
      <w:r w:rsidR="0091156D">
        <w:rPr>
          <w:lang w:val="sr-Cyrl-CS"/>
        </w:rPr>
        <w:t>20</w:t>
      </w:r>
      <w:r w:rsidRPr="001E5FC5">
        <w:rPr>
          <w:lang w:val="sr-Cyrl-CS"/>
        </w:rPr>
        <w:t xml:space="preserve"> </w:t>
      </w:r>
      <w:r>
        <w:rPr>
          <w:lang w:val="sr-Cyrl-CS"/>
        </w:rPr>
        <w:t xml:space="preserve"> -</w:t>
      </w:r>
      <w:r w:rsidRPr="00CF75FB">
        <w:rPr>
          <w:sz w:val="20"/>
          <w:szCs w:val="20"/>
          <w:lang w:val="sr-Cyrl-CS"/>
        </w:rPr>
        <w:t xml:space="preserve"> </w:t>
      </w:r>
      <w:r>
        <w:rPr>
          <w:lang w:val="sr-Cyrl-CS"/>
        </w:rPr>
        <w:t xml:space="preserve">Одржавање </w:t>
      </w:r>
      <w:proofErr w:type="spellStart"/>
      <w:r>
        <w:rPr>
          <w:iCs/>
        </w:rPr>
        <w:t>информационог</w:t>
      </w:r>
      <w:proofErr w:type="spellEnd"/>
      <w:r w:rsidRPr="005356C4">
        <w:rPr>
          <w:iCs/>
        </w:rPr>
        <w:t xml:space="preserve"> </w:t>
      </w:r>
      <w:proofErr w:type="spellStart"/>
      <w:r>
        <w:rPr>
          <w:iCs/>
        </w:rPr>
        <w:t>система</w:t>
      </w:r>
      <w:proofErr w:type="spellEnd"/>
      <w:r w:rsidRPr="005356C4">
        <w:rPr>
          <w:iCs/>
        </w:rPr>
        <w:t xml:space="preserve"> </w:t>
      </w:r>
      <w:proofErr w:type="spellStart"/>
      <w:r>
        <w:rPr>
          <w:iCs/>
        </w:rPr>
        <w:t>Хермес</w:t>
      </w:r>
      <w:proofErr w:type="spellEnd"/>
      <w:r>
        <w:rPr>
          <w:lang w:val="sr-Cyrl-CS"/>
        </w:rPr>
        <w:t xml:space="preserve"> („ХЕРМЕС“ </w:t>
      </w:r>
      <w:r w:rsidRPr="005356C4">
        <w:rPr>
          <w:b/>
          <w:lang w:val="sr-Cyrl-CS"/>
        </w:rPr>
        <w:t>-</w:t>
      </w:r>
      <w:r w:rsidR="0038328C" w:rsidRPr="0038328C">
        <w:rPr>
          <w:iCs/>
        </w:rPr>
        <w:t>кадровска евиденција</w:t>
      </w:r>
      <w:r w:rsidR="0038328C">
        <w:rPr>
          <w:b/>
          <w:lang w:val="sr-Cyrl-CS"/>
        </w:rPr>
        <w:t xml:space="preserve"> </w:t>
      </w:r>
      <w:r w:rsidRPr="005356C4">
        <w:rPr>
          <w:lang w:val="sr-Cyrl-CS"/>
        </w:rPr>
        <w:t>),</w:t>
      </w:r>
      <w:r w:rsidRPr="00CF715F">
        <w:rPr>
          <w:bCs/>
          <w:iCs/>
          <w:color w:val="auto"/>
          <w:lang w:val="sr-Cyrl-CS"/>
        </w:rPr>
        <w:t xml:space="preserve"> </w:t>
      </w:r>
      <w:r>
        <w:rPr>
          <w:bCs/>
          <w:iCs/>
          <w:color w:val="auto"/>
          <w:lang w:val="sr-Cyrl-CS"/>
        </w:rPr>
        <w:t>понуђач</w:t>
      </w:r>
      <w:r w:rsidRPr="003C1335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под</w:t>
      </w:r>
      <w:r w:rsidRPr="003C1335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пуном материјалном</w:t>
      </w:r>
      <w:r w:rsidRPr="003C1335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</w:t>
      </w:r>
      <w:r w:rsidRPr="003C1335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кривичном</w:t>
      </w:r>
      <w:r w:rsidRPr="003C1335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одговорношћу</w:t>
      </w:r>
      <w:r w:rsidRPr="003C1335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изјављује</w:t>
      </w:r>
      <w:r w:rsidRPr="003C1335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да</w:t>
      </w:r>
      <w:r w:rsidRPr="003C1335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је</w:t>
      </w:r>
      <w:r w:rsidRPr="003C1335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своју</w:t>
      </w:r>
      <w:r w:rsidRPr="003C1335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понуду</w:t>
      </w:r>
      <w:r w:rsidRPr="003C1335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број:</w:t>
      </w:r>
      <w:r w:rsidRPr="003C1335">
        <w:rPr>
          <w:bCs/>
          <w:iCs/>
          <w:lang w:val="sr-Cyrl-CS"/>
        </w:rPr>
        <w:t xml:space="preserve"> _______________ </w:t>
      </w:r>
      <w:r>
        <w:rPr>
          <w:bCs/>
          <w:iCs/>
          <w:lang w:val="sr-Cyrl-CS"/>
        </w:rPr>
        <w:t>од</w:t>
      </w:r>
      <w:r w:rsidRPr="003C1335">
        <w:rPr>
          <w:bCs/>
          <w:iCs/>
          <w:lang w:val="sr-Cyrl-CS"/>
        </w:rPr>
        <w:t xml:space="preserve"> _______________ </w:t>
      </w:r>
      <w:r>
        <w:rPr>
          <w:bCs/>
          <w:iCs/>
          <w:lang w:val="sr-Cyrl-CS"/>
        </w:rPr>
        <w:t>поднео</w:t>
      </w:r>
      <w:r w:rsidRPr="003C1335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независно</w:t>
      </w:r>
      <w:r w:rsidRPr="003C1335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без</w:t>
      </w:r>
      <w:r w:rsidRPr="003C1335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договора</w:t>
      </w:r>
      <w:r w:rsidRPr="003C1335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са</w:t>
      </w:r>
      <w:r w:rsidRPr="003C1335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другим</w:t>
      </w:r>
      <w:r w:rsidRPr="003C1335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понуђачима</w:t>
      </w:r>
      <w:r w:rsidRPr="003C1335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</w:t>
      </w:r>
      <w:r w:rsidRPr="003C1335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заинтересованим</w:t>
      </w:r>
      <w:r w:rsidRPr="003C1335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лицима</w:t>
      </w:r>
      <w:r w:rsidRPr="003C1335">
        <w:rPr>
          <w:bCs/>
          <w:iCs/>
          <w:lang w:val="sr-Cyrl-CS"/>
        </w:rPr>
        <w:t xml:space="preserve">. </w:t>
      </w:r>
    </w:p>
    <w:p w14:paraId="53C6F90B" w14:textId="77777777" w:rsidR="005410B1" w:rsidRDefault="005410B1" w:rsidP="005410B1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  <w:r w:rsidRPr="003C1335">
        <w:rPr>
          <w:bCs/>
          <w:iCs/>
          <w:lang w:val="sr-Cyrl-CS"/>
        </w:rPr>
        <w:t xml:space="preserve"> </w:t>
      </w:r>
    </w:p>
    <w:p w14:paraId="134CEA93" w14:textId="77777777" w:rsidR="005410B1" w:rsidRPr="003C1335" w:rsidRDefault="005410B1" w:rsidP="005410B1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</w:p>
    <w:p w14:paraId="625709DB" w14:textId="60A0C481" w:rsidR="005410B1" w:rsidRPr="003C1335" w:rsidRDefault="005410B1" w:rsidP="005410B1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</w:p>
    <w:p w14:paraId="4021F8F1" w14:textId="77777777" w:rsidR="005410B1" w:rsidRPr="003C1335" w:rsidRDefault="005410B1" w:rsidP="005410B1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  <w:r w:rsidRPr="003C1335">
        <w:rPr>
          <w:bCs/>
          <w:iCs/>
          <w:lang w:val="sr-Cyrl-CS"/>
        </w:rPr>
        <w:t xml:space="preserve"> </w:t>
      </w:r>
    </w:p>
    <w:p w14:paraId="7257FBFB" w14:textId="77777777" w:rsidR="005410B1" w:rsidRPr="003C1335" w:rsidRDefault="005410B1" w:rsidP="005410B1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  <w:r w:rsidRPr="003C1335">
        <w:rPr>
          <w:bCs/>
          <w:iCs/>
          <w:lang w:val="sr-Cyrl-CS"/>
        </w:rPr>
        <w:t xml:space="preserve"> </w:t>
      </w:r>
    </w:p>
    <w:p w14:paraId="346AC27F" w14:textId="77777777" w:rsidR="005410B1" w:rsidRPr="003C1335" w:rsidRDefault="005410B1" w:rsidP="005410B1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  <w:r w:rsidRPr="003C1335">
        <w:rPr>
          <w:bCs/>
          <w:iCs/>
          <w:lang w:val="sr-Cyrl-CS"/>
        </w:rPr>
        <w:t xml:space="preserve"> </w:t>
      </w:r>
    </w:p>
    <w:p w14:paraId="7EB454C7" w14:textId="77777777" w:rsidR="005410B1" w:rsidRPr="00D902A1" w:rsidRDefault="005410B1" w:rsidP="005410B1">
      <w:pPr>
        <w:autoSpaceDE w:val="0"/>
        <w:autoSpaceDN w:val="0"/>
        <w:adjustRightInd w:val="0"/>
        <w:jc w:val="both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У</w:t>
      </w:r>
      <w:r w:rsidRPr="00D902A1">
        <w:rPr>
          <w:b/>
          <w:bCs/>
          <w:iCs/>
          <w:lang w:val="sr-Cyrl-CS"/>
        </w:rPr>
        <w:t xml:space="preserve"> _______________, </w:t>
      </w:r>
      <w:r>
        <w:rPr>
          <w:b/>
          <w:bCs/>
          <w:iCs/>
          <w:lang w:val="sr-Cyrl-CS"/>
        </w:rPr>
        <w:t>дана</w:t>
      </w:r>
      <w:r w:rsidRPr="00D902A1">
        <w:rPr>
          <w:b/>
          <w:bCs/>
          <w:iCs/>
          <w:lang w:val="sr-Cyrl-CS"/>
        </w:rPr>
        <w:t xml:space="preserve"> _______________                   </w:t>
      </w:r>
      <w:r>
        <w:rPr>
          <w:b/>
          <w:bCs/>
          <w:iCs/>
          <w:lang w:val="sr-Cyrl-CS"/>
        </w:rPr>
        <w:t>Одговорно</w:t>
      </w:r>
      <w:r w:rsidRPr="00D902A1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лице</w:t>
      </w:r>
      <w:r w:rsidRPr="00D902A1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>понуђача</w:t>
      </w:r>
      <w:r w:rsidRPr="00D902A1">
        <w:rPr>
          <w:b/>
          <w:bCs/>
          <w:iCs/>
          <w:lang w:val="sr-Cyrl-CS"/>
        </w:rPr>
        <w:t xml:space="preserve"> </w:t>
      </w:r>
    </w:p>
    <w:p w14:paraId="672563E8" w14:textId="77777777" w:rsidR="005410B1" w:rsidRPr="00D902A1" w:rsidRDefault="005410B1" w:rsidP="005410B1">
      <w:pPr>
        <w:autoSpaceDE w:val="0"/>
        <w:autoSpaceDN w:val="0"/>
        <w:adjustRightInd w:val="0"/>
        <w:jc w:val="both"/>
        <w:rPr>
          <w:b/>
          <w:bCs/>
          <w:iCs/>
          <w:lang w:val="sr-Cyrl-CS"/>
        </w:rPr>
      </w:pPr>
      <w:r w:rsidRPr="00D902A1">
        <w:rPr>
          <w:b/>
          <w:bCs/>
          <w:iCs/>
          <w:lang w:val="sr-Cyrl-CS"/>
        </w:rPr>
        <w:t xml:space="preserve"> </w:t>
      </w:r>
    </w:p>
    <w:p w14:paraId="2076A0D0" w14:textId="5C460AD9" w:rsidR="005410B1" w:rsidRPr="00D902A1" w:rsidRDefault="005410B1" w:rsidP="005410B1">
      <w:pPr>
        <w:autoSpaceDE w:val="0"/>
        <w:autoSpaceDN w:val="0"/>
        <w:adjustRightInd w:val="0"/>
        <w:jc w:val="center"/>
        <w:rPr>
          <w:b/>
          <w:bCs/>
          <w:iCs/>
          <w:lang w:val="sr-Cyrl-CS"/>
        </w:rPr>
      </w:pPr>
      <w:r w:rsidRPr="00D902A1">
        <w:rPr>
          <w:b/>
          <w:bCs/>
          <w:iCs/>
          <w:lang w:val="sr-Cyrl-CS"/>
        </w:rPr>
        <w:t xml:space="preserve">                                                                        </w:t>
      </w:r>
      <w:r w:rsidRPr="00D902A1">
        <w:rPr>
          <w:b/>
          <w:bCs/>
          <w:iCs/>
          <w:lang w:val="sr-Cyrl-CS"/>
        </w:rPr>
        <w:tab/>
      </w:r>
      <w:r w:rsidRPr="00D902A1">
        <w:rPr>
          <w:b/>
          <w:bCs/>
          <w:iCs/>
          <w:lang w:val="sr-Cyrl-CS"/>
        </w:rPr>
        <w:tab/>
        <w:t>____________________</w:t>
      </w:r>
    </w:p>
    <w:p w14:paraId="020403C3" w14:textId="77777777" w:rsidR="005410B1" w:rsidRPr="00D902A1" w:rsidRDefault="005410B1" w:rsidP="005410B1">
      <w:pPr>
        <w:autoSpaceDE w:val="0"/>
        <w:autoSpaceDN w:val="0"/>
        <w:adjustRightInd w:val="0"/>
        <w:jc w:val="both"/>
        <w:rPr>
          <w:b/>
          <w:bCs/>
          <w:iCs/>
          <w:lang w:val="sr-Cyrl-CS"/>
        </w:rPr>
      </w:pPr>
    </w:p>
    <w:p w14:paraId="6F110C28" w14:textId="77777777" w:rsidR="005410B1" w:rsidRPr="003C1335" w:rsidRDefault="005410B1" w:rsidP="005410B1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  <w:r w:rsidRPr="003C1335">
        <w:rPr>
          <w:bCs/>
          <w:iCs/>
          <w:lang w:val="sr-Cyrl-CS"/>
        </w:rPr>
        <w:t xml:space="preserve"> </w:t>
      </w:r>
    </w:p>
    <w:p w14:paraId="7C0C3CD6" w14:textId="77777777" w:rsidR="005410B1" w:rsidRPr="003C1335" w:rsidRDefault="005410B1" w:rsidP="005410B1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  <w:lang w:val="sr-Cyrl-CS"/>
        </w:rPr>
      </w:pPr>
      <w:r>
        <w:rPr>
          <w:b/>
          <w:bCs/>
          <w:iCs/>
          <w:sz w:val="22"/>
          <w:szCs w:val="22"/>
          <w:lang w:val="sr-Cyrl-CS"/>
        </w:rPr>
        <w:t>Напомена</w:t>
      </w:r>
      <w:r w:rsidRPr="003C1335">
        <w:rPr>
          <w:b/>
          <w:bCs/>
          <w:iCs/>
          <w:sz w:val="22"/>
          <w:szCs w:val="22"/>
          <w:lang w:val="sr-Cyrl-CS"/>
        </w:rPr>
        <w:t xml:space="preserve">: </w:t>
      </w:r>
    </w:p>
    <w:p w14:paraId="7C86DAA5" w14:textId="77777777" w:rsidR="005410B1" w:rsidRPr="003C1335" w:rsidRDefault="005410B1" w:rsidP="005410B1">
      <w:pPr>
        <w:autoSpaceDE w:val="0"/>
        <w:autoSpaceDN w:val="0"/>
        <w:adjustRightInd w:val="0"/>
        <w:jc w:val="both"/>
        <w:rPr>
          <w:bCs/>
          <w:iCs/>
          <w:sz w:val="22"/>
          <w:szCs w:val="22"/>
          <w:lang w:val="sr-Cyrl-CS"/>
        </w:rPr>
      </w:pPr>
      <w:r>
        <w:rPr>
          <w:bCs/>
          <w:iCs/>
          <w:sz w:val="22"/>
          <w:szCs w:val="22"/>
          <w:lang w:val="sr-Cyrl-CS"/>
        </w:rPr>
        <w:t>1)У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случају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постојања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основане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сумње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у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истинитост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изјаве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о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независној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понуди</w:t>
      </w:r>
      <w:r w:rsidRPr="003C1335">
        <w:rPr>
          <w:bCs/>
          <w:iCs/>
          <w:sz w:val="22"/>
          <w:szCs w:val="22"/>
          <w:lang w:val="sr-Cyrl-CS"/>
        </w:rPr>
        <w:t xml:space="preserve">, </w:t>
      </w:r>
      <w:r>
        <w:rPr>
          <w:bCs/>
          <w:iCs/>
          <w:sz w:val="22"/>
          <w:szCs w:val="22"/>
          <w:lang w:val="sr-Cyrl-CS"/>
        </w:rPr>
        <w:t>наручулац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ће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одмах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обавестити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организацију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надлежну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за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заштиту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конкуренције</w:t>
      </w:r>
      <w:r w:rsidRPr="003C1335">
        <w:rPr>
          <w:bCs/>
          <w:iCs/>
          <w:sz w:val="22"/>
          <w:szCs w:val="22"/>
          <w:lang w:val="sr-Cyrl-CS"/>
        </w:rPr>
        <w:t xml:space="preserve">. </w:t>
      </w:r>
      <w:r>
        <w:rPr>
          <w:bCs/>
          <w:iCs/>
          <w:sz w:val="22"/>
          <w:szCs w:val="22"/>
          <w:lang w:val="sr-Cyrl-CS"/>
        </w:rPr>
        <w:t>Организација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надлежна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за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заштиту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конкуренције</w:t>
      </w:r>
      <w:r w:rsidRPr="003C1335">
        <w:rPr>
          <w:bCs/>
          <w:iCs/>
          <w:sz w:val="22"/>
          <w:szCs w:val="22"/>
          <w:lang w:val="sr-Cyrl-CS"/>
        </w:rPr>
        <w:t xml:space="preserve">, </w:t>
      </w:r>
      <w:r>
        <w:rPr>
          <w:bCs/>
          <w:iCs/>
          <w:sz w:val="22"/>
          <w:szCs w:val="22"/>
          <w:lang w:val="sr-Cyrl-CS"/>
        </w:rPr>
        <w:t>може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понуђачу</w:t>
      </w:r>
      <w:r w:rsidRPr="003C1335">
        <w:rPr>
          <w:bCs/>
          <w:iCs/>
          <w:sz w:val="22"/>
          <w:szCs w:val="22"/>
          <w:lang w:val="sr-Cyrl-CS"/>
        </w:rPr>
        <w:t xml:space="preserve">, </w:t>
      </w:r>
      <w:r>
        <w:rPr>
          <w:bCs/>
          <w:iCs/>
          <w:sz w:val="22"/>
          <w:szCs w:val="22"/>
          <w:lang w:val="sr-Cyrl-CS"/>
        </w:rPr>
        <w:t>односно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заинтересованом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лицу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изрећи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меру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забране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учешћа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у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поступку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јавне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набавке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ако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утврди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да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је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понуђач</w:t>
      </w:r>
      <w:r w:rsidRPr="003C1335">
        <w:rPr>
          <w:bCs/>
          <w:iCs/>
          <w:sz w:val="22"/>
          <w:szCs w:val="22"/>
          <w:lang w:val="sr-Cyrl-CS"/>
        </w:rPr>
        <w:t xml:space="preserve">, </w:t>
      </w:r>
      <w:r>
        <w:rPr>
          <w:bCs/>
          <w:iCs/>
          <w:sz w:val="22"/>
          <w:szCs w:val="22"/>
          <w:lang w:val="sr-Cyrl-CS"/>
        </w:rPr>
        <w:t>односно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заинтересовано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лице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повредило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конкуренцију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у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поступку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јавне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набавке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у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смислу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закона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којим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се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уређује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заштита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конкуренције</w:t>
      </w:r>
      <w:r w:rsidRPr="003C1335">
        <w:rPr>
          <w:bCs/>
          <w:iCs/>
          <w:sz w:val="22"/>
          <w:szCs w:val="22"/>
          <w:lang w:val="sr-Cyrl-CS"/>
        </w:rPr>
        <w:t xml:space="preserve">. </w:t>
      </w:r>
      <w:r>
        <w:rPr>
          <w:bCs/>
          <w:iCs/>
          <w:sz w:val="22"/>
          <w:szCs w:val="22"/>
          <w:lang w:val="sr-Cyrl-CS"/>
        </w:rPr>
        <w:t>Мера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забране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учешћа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у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поступку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јавне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набавке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може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трајати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до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две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године</w:t>
      </w:r>
      <w:r w:rsidRPr="003C1335">
        <w:rPr>
          <w:bCs/>
          <w:iCs/>
          <w:sz w:val="22"/>
          <w:szCs w:val="22"/>
          <w:lang w:val="sr-Cyrl-CS"/>
        </w:rPr>
        <w:t xml:space="preserve">. </w:t>
      </w:r>
      <w:r>
        <w:rPr>
          <w:bCs/>
          <w:iCs/>
          <w:sz w:val="22"/>
          <w:szCs w:val="22"/>
          <w:lang w:val="sr-Cyrl-CS"/>
        </w:rPr>
        <w:t>Повреда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конкуренције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представља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негативну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референцу</w:t>
      </w:r>
      <w:r w:rsidRPr="003C1335">
        <w:rPr>
          <w:bCs/>
          <w:iCs/>
          <w:sz w:val="22"/>
          <w:szCs w:val="22"/>
          <w:lang w:val="sr-Cyrl-CS"/>
        </w:rPr>
        <w:t xml:space="preserve">, </w:t>
      </w:r>
      <w:r>
        <w:rPr>
          <w:bCs/>
          <w:iCs/>
          <w:sz w:val="22"/>
          <w:szCs w:val="22"/>
          <w:lang w:val="sr-Cyrl-CS"/>
        </w:rPr>
        <w:t>у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смислу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члана</w:t>
      </w:r>
      <w:r w:rsidRPr="003C1335">
        <w:rPr>
          <w:bCs/>
          <w:iCs/>
          <w:sz w:val="22"/>
          <w:szCs w:val="22"/>
          <w:lang w:val="sr-Cyrl-CS"/>
        </w:rPr>
        <w:t xml:space="preserve"> 82. </w:t>
      </w:r>
      <w:r>
        <w:rPr>
          <w:bCs/>
          <w:iCs/>
          <w:sz w:val="22"/>
          <w:szCs w:val="22"/>
          <w:lang w:val="sr-Cyrl-CS"/>
        </w:rPr>
        <w:t>став</w:t>
      </w:r>
      <w:r w:rsidRPr="003C1335">
        <w:rPr>
          <w:bCs/>
          <w:iCs/>
          <w:sz w:val="22"/>
          <w:szCs w:val="22"/>
          <w:lang w:val="sr-Cyrl-CS"/>
        </w:rPr>
        <w:t xml:space="preserve"> 1. </w:t>
      </w:r>
      <w:r>
        <w:rPr>
          <w:bCs/>
          <w:iCs/>
          <w:sz w:val="22"/>
          <w:szCs w:val="22"/>
          <w:lang w:val="sr-Cyrl-CS"/>
        </w:rPr>
        <w:t>тачка</w:t>
      </w:r>
      <w:r w:rsidRPr="003C1335">
        <w:rPr>
          <w:bCs/>
          <w:iCs/>
          <w:sz w:val="22"/>
          <w:szCs w:val="22"/>
          <w:lang w:val="sr-Cyrl-CS"/>
        </w:rPr>
        <w:t xml:space="preserve"> 2. </w:t>
      </w:r>
      <w:r>
        <w:rPr>
          <w:bCs/>
          <w:iCs/>
          <w:sz w:val="22"/>
          <w:szCs w:val="22"/>
          <w:lang w:val="sr-Cyrl-CS"/>
        </w:rPr>
        <w:t>Закона</w:t>
      </w:r>
      <w:r w:rsidRPr="003C1335">
        <w:rPr>
          <w:bCs/>
          <w:iCs/>
          <w:sz w:val="22"/>
          <w:szCs w:val="22"/>
          <w:lang w:val="sr-Cyrl-CS"/>
        </w:rPr>
        <w:t xml:space="preserve">. </w:t>
      </w:r>
    </w:p>
    <w:p w14:paraId="5C7EE45A" w14:textId="77777777" w:rsidR="005410B1" w:rsidRPr="003C1335" w:rsidRDefault="005410B1" w:rsidP="005410B1">
      <w:pPr>
        <w:autoSpaceDE w:val="0"/>
        <w:autoSpaceDN w:val="0"/>
        <w:adjustRightInd w:val="0"/>
        <w:jc w:val="both"/>
        <w:rPr>
          <w:bCs/>
          <w:iCs/>
          <w:sz w:val="22"/>
          <w:szCs w:val="22"/>
          <w:lang w:val="sr-Cyrl-CS"/>
        </w:rPr>
      </w:pPr>
      <w:r>
        <w:rPr>
          <w:bCs/>
          <w:iCs/>
          <w:sz w:val="22"/>
          <w:szCs w:val="22"/>
          <w:lang w:val="sr-Cyrl-CS"/>
        </w:rPr>
        <w:t>2)Уколико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понуду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подноси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група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понуђача</w:t>
      </w:r>
      <w:r w:rsidRPr="003C1335">
        <w:rPr>
          <w:bCs/>
          <w:iCs/>
          <w:sz w:val="22"/>
          <w:szCs w:val="22"/>
          <w:lang w:val="sr-Cyrl-CS"/>
        </w:rPr>
        <w:t xml:space="preserve">, </w:t>
      </w:r>
      <w:r>
        <w:rPr>
          <w:bCs/>
          <w:iCs/>
          <w:sz w:val="22"/>
          <w:szCs w:val="22"/>
          <w:lang w:val="sr-Cyrl-CS"/>
        </w:rPr>
        <w:t>Изјава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мора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бити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потписана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од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стране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овлашћеног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лица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сваког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понуђача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из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групе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понуђача и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оверена</w:t>
      </w:r>
      <w:r w:rsidRPr="003C1335"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  <w:lang w:val="sr-Cyrl-CS"/>
        </w:rPr>
        <w:t>печатом</w:t>
      </w:r>
      <w:r w:rsidRPr="003C1335">
        <w:rPr>
          <w:bCs/>
          <w:iCs/>
          <w:sz w:val="22"/>
          <w:szCs w:val="22"/>
          <w:lang w:val="sr-Cyrl-CS"/>
        </w:rPr>
        <w:t xml:space="preserve">. </w:t>
      </w:r>
    </w:p>
    <w:p w14:paraId="0B0B26A4" w14:textId="77777777" w:rsidR="005410B1" w:rsidRPr="001D1367" w:rsidRDefault="005410B1" w:rsidP="005410B1">
      <w:pPr>
        <w:pStyle w:val="BodyText2"/>
        <w:spacing w:line="100" w:lineRule="atLeast"/>
        <w:ind w:firstLine="227"/>
        <w:jc w:val="both"/>
        <w:rPr>
          <w:i/>
          <w:color w:val="auto"/>
        </w:rPr>
      </w:pPr>
    </w:p>
    <w:p w14:paraId="45D6222B" w14:textId="45ACDB1A" w:rsidR="00667327" w:rsidRDefault="00667327"/>
    <w:sectPr w:rsidR="00667327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15A29" w14:textId="77777777" w:rsidR="00483A06" w:rsidRDefault="00483A06" w:rsidP="005410B1">
      <w:pPr>
        <w:spacing w:line="240" w:lineRule="auto"/>
      </w:pPr>
      <w:r>
        <w:separator/>
      </w:r>
    </w:p>
  </w:endnote>
  <w:endnote w:type="continuationSeparator" w:id="0">
    <w:p w14:paraId="6F1AF246" w14:textId="77777777" w:rsidR="00483A06" w:rsidRDefault="00483A06" w:rsidP="005410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188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DF8o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1B3B6" w14:textId="77777777" w:rsidR="00114EE8" w:rsidRPr="00F6745E" w:rsidRDefault="00114EE8" w:rsidP="00045456">
    <w:pPr>
      <w:ind w:right="360"/>
      <w:jc w:val="center"/>
      <w:rPr>
        <w:i/>
        <w:sz w:val="20"/>
        <w:szCs w:val="20"/>
        <w:lang w:val="sr-Cyrl-CS"/>
      </w:rPr>
    </w:pPr>
    <w:r w:rsidRPr="00F6745E">
      <w:rPr>
        <w:i/>
        <w:sz w:val="20"/>
        <w:szCs w:val="20"/>
        <w:lang w:val="sr-Cyrl-CS"/>
      </w:rPr>
      <w:t xml:space="preserve">Конкурсна документација јавне набавке </w:t>
    </w:r>
    <w:r>
      <w:rPr>
        <w:i/>
        <w:sz w:val="20"/>
        <w:szCs w:val="20"/>
        <w:lang w:val="sr-Cyrl-RS"/>
      </w:rPr>
      <w:t xml:space="preserve"> услуге </w:t>
    </w:r>
    <w:r w:rsidRPr="00F6745E">
      <w:rPr>
        <w:i/>
        <w:sz w:val="20"/>
        <w:szCs w:val="20"/>
        <w:lang w:val="sr-Cyrl-CS"/>
      </w:rPr>
      <w:t>у преговарачком</w:t>
    </w:r>
    <w:r>
      <w:rPr>
        <w:i/>
        <w:sz w:val="20"/>
        <w:szCs w:val="20"/>
        <w:lang w:val="sr-Cyrl-CS"/>
      </w:rPr>
      <w:t xml:space="preserve"> поступку</w:t>
    </w:r>
  </w:p>
  <w:p w14:paraId="05D80FA8" w14:textId="750D0B41" w:rsidR="00114EE8" w:rsidRPr="00F17CC6" w:rsidRDefault="00114EE8" w:rsidP="00045456">
    <w:pPr>
      <w:jc w:val="center"/>
      <w:rPr>
        <w:i/>
        <w:sz w:val="20"/>
        <w:szCs w:val="20"/>
      </w:rPr>
    </w:pPr>
    <w:r w:rsidRPr="00F6745E">
      <w:rPr>
        <w:i/>
        <w:sz w:val="20"/>
        <w:szCs w:val="20"/>
        <w:lang w:val="sr-Cyrl-CS"/>
      </w:rPr>
      <w:t xml:space="preserve"> - редни број – ЈН  </w:t>
    </w:r>
    <w:r>
      <w:rPr>
        <w:i/>
        <w:sz w:val="20"/>
        <w:szCs w:val="20"/>
        <w:lang w:val="sr-Cyrl-CS"/>
      </w:rPr>
      <w:t>Г</w:t>
    </w:r>
    <w:r w:rsidRPr="00F6745E">
      <w:rPr>
        <w:i/>
        <w:sz w:val="20"/>
        <w:szCs w:val="20"/>
        <w:lang w:val="sr-Cyrl-CS"/>
      </w:rPr>
      <w:t xml:space="preserve">У </w:t>
    </w:r>
    <w:r w:rsidR="00672959">
      <w:rPr>
        <w:i/>
        <w:sz w:val="20"/>
        <w:szCs w:val="20"/>
        <w:lang w:val="sr-Cyrl-CS"/>
      </w:rPr>
      <w:t>28</w:t>
    </w:r>
    <w:r w:rsidRPr="00F6745E">
      <w:rPr>
        <w:i/>
        <w:sz w:val="20"/>
        <w:szCs w:val="20"/>
        <w:lang w:val="sr-Cyrl-CS"/>
      </w:rPr>
      <w:t>-</w:t>
    </w:r>
    <w:r>
      <w:rPr>
        <w:i/>
        <w:sz w:val="20"/>
        <w:szCs w:val="20"/>
        <w:lang w:val="sr-Cyrl-CS"/>
      </w:rPr>
      <w:t>У</w:t>
    </w:r>
    <w:r w:rsidRPr="00F6745E">
      <w:rPr>
        <w:i/>
        <w:sz w:val="20"/>
        <w:szCs w:val="20"/>
        <w:lang w:val="sr-Cyrl-CS"/>
      </w:rPr>
      <w:t xml:space="preserve"> /20</w:t>
    </w:r>
    <w:r>
      <w:rPr>
        <w:i/>
        <w:sz w:val="20"/>
        <w:szCs w:val="20"/>
      </w:rPr>
      <w:t>20</w:t>
    </w:r>
  </w:p>
  <w:p w14:paraId="4CDD5EE5" w14:textId="77777777" w:rsidR="00114EE8" w:rsidRPr="00F6745E" w:rsidRDefault="00114EE8" w:rsidP="00045456">
    <w:pPr>
      <w:jc w:val="center"/>
      <w:rPr>
        <w:i/>
        <w:sz w:val="20"/>
        <w:szCs w:val="20"/>
        <w:lang w:val="sr-Cyrl-CS"/>
      </w:rPr>
    </w:pPr>
  </w:p>
  <w:p w14:paraId="638E603D" w14:textId="77777777" w:rsidR="00114EE8" w:rsidRPr="00CB4C5F" w:rsidRDefault="00114EE8" w:rsidP="00045456">
    <w:pPr>
      <w:ind w:right="360"/>
      <w:jc w:val="center"/>
      <w:rPr>
        <w:sz w:val="22"/>
        <w:szCs w:val="22"/>
        <w:lang w:val="sr-Cyrl-CS"/>
      </w:rPr>
    </w:pPr>
    <w:r w:rsidRPr="00CB4C5F">
      <w:rPr>
        <w:sz w:val="22"/>
        <w:szCs w:val="22"/>
        <w:lang w:val="sr-Cyrl-CS"/>
      </w:rPr>
      <w:t xml:space="preserve">                                                                                                  </w:t>
    </w:r>
    <w:r w:rsidRPr="00CB4C5F">
      <w:rPr>
        <w:i/>
        <w:sz w:val="20"/>
        <w:szCs w:val="20"/>
        <w:lang w:val="sr-Cyrl-CS"/>
      </w:rPr>
      <w:t xml:space="preserve">Страна </w:t>
    </w:r>
    <w:r w:rsidRPr="00CB4C5F">
      <w:rPr>
        <w:i/>
        <w:sz w:val="20"/>
        <w:szCs w:val="20"/>
        <w:lang w:val="sr-Cyrl-CS"/>
      </w:rPr>
      <w:fldChar w:fldCharType="begin"/>
    </w:r>
    <w:r w:rsidRPr="00CB4C5F">
      <w:rPr>
        <w:i/>
        <w:sz w:val="20"/>
        <w:szCs w:val="20"/>
        <w:lang w:val="sr-Cyrl-CS"/>
      </w:rPr>
      <w:instrText xml:space="preserve"> PAGE </w:instrText>
    </w:r>
    <w:r w:rsidRPr="00CB4C5F">
      <w:rPr>
        <w:i/>
        <w:sz w:val="20"/>
        <w:szCs w:val="20"/>
        <w:lang w:val="sr-Cyrl-CS"/>
      </w:rPr>
      <w:fldChar w:fldCharType="separate"/>
    </w:r>
    <w:r>
      <w:rPr>
        <w:i/>
        <w:sz w:val="20"/>
        <w:szCs w:val="20"/>
        <w:lang w:val="sr-Cyrl-CS"/>
      </w:rPr>
      <w:t>1</w:t>
    </w:r>
    <w:r w:rsidRPr="00CB4C5F">
      <w:rPr>
        <w:i/>
        <w:sz w:val="20"/>
        <w:szCs w:val="20"/>
        <w:lang w:val="sr-Cyrl-CS"/>
      </w:rPr>
      <w:fldChar w:fldCharType="end"/>
    </w:r>
    <w:r w:rsidRPr="00CB4C5F">
      <w:rPr>
        <w:i/>
        <w:sz w:val="20"/>
        <w:szCs w:val="20"/>
      </w:rPr>
      <w:t xml:space="preserve"> </w:t>
    </w:r>
    <w:proofErr w:type="spellStart"/>
    <w:r w:rsidRPr="00CB4C5F">
      <w:rPr>
        <w:i/>
        <w:sz w:val="20"/>
        <w:szCs w:val="20"/>
      </w:rPr>
      <w:t>од</w:t>
    </w:r>
    <w:proofErr w:type="spellEnd"/>
    <w:r w:rsidRPr="00CB4C5F">
      <w:rPr>
        <w:i/>
        <w:sz w:val="20"/>
        <w:szCs w:val="20"/>
      </w:rPr>
      <w:t xml:space="preserve"> </w:t>
    </w:r>
    <w:proofErr w:type="spellStart"/>
    <w:r w:rsidRPr="00CB4C5F">
      <w:rPr>
        <w:i/>
        <w:sz w:val="20"/>
        <w:szCs w:val="20"/>
      </w:rPr>
      <w:t>укупно</w:t>
    </w:r>
    <w:proofErr w:type="spellEnd"/>
    <w:r w:rsidRPr="00CB4C5F">
      <w:rPr>
        <w:i/>
        <w:sz w:val="20"/>
        <w:szCs w:val="20"/>
      </w:rPr>
      <w:t xml:space="preserve"> </w:t>
    </w:r>
    <w:r w:rsidRPr="00CB4C5F">
      <w:rPr>
        <w:i/>
        <w:sz w:val="20"/>
        <w:szCs w:val="20"/>
        <w:lang w:val="sr-Cyrl-CS"/>
      </w:rPr>
      <w:fldChar w:fldCharType="begin"/>
    </w:r>
    <w:r w:rsidRPr="00CB4C5F">
      <w:rPr>
        <w:i/>
        <w:sz w:val="20"/>
        <w:szCs w:val="20"/>
        <w:lang w:val="sr-Cyrl-CS"/>
      </w:rPr>
      <w:instrText xml:space="preserve"> NUMPAGES </w:instrText>
    </w:r>
    <w:r w:rsidRPr="00CB4C5F">
      <w:rPr>
        <w:i/>
        <w:sz w:val="20"/>
        <w:szCs w:val="20"/>
        <w:lang w:val="sr-Cyrl-CS"/>
      </w:rPr>
      <w:fldChar w:fldCharType="separate"/>
    </w:r>
    <w:r>
      <w:rPr>
        <w:i/>
        <w:sz w:val="20"/>
        <w:szCs w:val="20"/>
        <w:lang w:val="sr-Cyrl-CS"/>
      </w:rPr>
      <w:t>30</w:t>
    </w:r>
    <w:r w:rsidRPr="00CB4C5F">
      <w:rPr>
        <w:i/>
        <w:sz w:val="20"/>
        <w:szCs w:val="20"/>
        <w:lang w:val="sr-Cyrl-CS"/>
      </w:rPr>
      <w:fldChar w:fldCharType="end"/>
    </w:r>
    <w:r w:rsidRPr="00CB4C5F">
      <w:rPr>
        <w:i/>
        <w:sz w:val="20"/>
        <w:szCs w:val="20"/>
      </w:rPr>
      <w:t xml:space="preserve"> </w:t>
    </w:r>
    <w:proofErr w:type="spellStart"/>
    <w:r w:rsidRPr="00CB4C5F">
      <w:rPr>
        <w:i/>
        <w:sz w:val="20"/>
        <w:szCs w:val="20"/>
      </w:rPr>
      <w:t>стране</w:t>
    </w:r>
    <w:proofErr w:type="spellEnd"/>
  </w:p>
  <w:p w14:paraId="680EF753" w14:textId="77777777" w:rsidR="00114EE8" w:rsidRDefault="00114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83178" w14:textId="77777777" w:rsidR="00483A06" w:rsidRDefault="00483A06" w:rsidP="005410B1">
      <w:pPr>
        <w:spacing w:line="240" w:lineRule="auto"/>
      </w:pPr>
      <w:r>
        <w:separator/>
      </w:r>
    </w:p>
  </w:footnote>
  <w:footnote w:type="continuationSeparator" w:id="0">
    <w:p w14:paraId="7989D19D" w14:textId="77777777" w:rsidR="00483A06" w:rsidRDefault="00483A06" w:rsidP="005410B1">
      <w:pPr>
        <w:spacing w:line="240" w:lineRule="auto"/>
      </w:pPr>
      <w:r>
        <w:continuationSeparator/>
      </w:r>
    </w:p>
  </w:footnote>
  <w:footnote w:id="1">
    <w:p w14:paraId="50A97622" w14:textId="77777777" w:rsidR="00114EE8" w:rsidRPr="00DD0DEC" w:rsidRDefault="00114EE8" w:rsidP="005410B1">
      <w:pPr>
        <w:pStyle w:val="FootnoteText"/>
        <w:rPr>
          <w:color w:val="339966"/>
        </w:rPr>
      </w:pPr>
    </w:p>
  </w:footnote>
  <w:footnote w:id="2">
    <w:p w14:paraId="1025E76C" w14:textId="77777777" w:rsidR="00114EE8" w:rsidRPr="00F34ACC" w:rsidRDefault="00114EE8" w:rsidP="005410B1">
      <w:pPr>
        <w:pStyle w:val="FootnoteText"/>
        <w:tabs>
          <w:tab w:val="left" w:pos="1965"/>
        </w:tabs>
        <w:rPr>
          <w:rFonts w:ascii="Times New Roman" w:hAnsi="Times New Roman"/>
          <w:lang w:val="sr-Latn-C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D22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1602BB"/>
    <w:multiLevelType w:val="hybridMultilevel"/>
    <w:tmpl w:val="4C469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F655F"/>
    <w:multiLevelType w:val="hybridMultilevel"/>
    <w:tmpl w:val="5316E416"/>
    <w:lvl w:ilvl="0" w:tplc="0409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945DB"/>
    <w:multiLevelType w:val="multilevel"/>
    <w:tmpl w:val="5F4654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1F56B69"/>
    <w:multiLevelType w:val="hybridMultilevel"/>
    <w:tmpl w:val="66506D8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1F745A8"/>
    <w:multiLevelType w:val="hybridMultilevel"/>
    <w:tmpl w:val="BDEA6E2A"/>
    <w:lvl w:ilvl="0" w:tplc="03CE4DCA">
      <w:start w:val="3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F1EDF"/>
    <w:multiLevelType w:val="hybridMultilevel"/>
    <w:tmpl w:val="57CED102"/>
    <w:lvl w:ilvl="0" w:tplc="720E0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378D"/>
    <w:multiLevelType w:val="hybridMultilevel"/>
    <w:tmpl w:val="BBF66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22413F"/>
    <w:multiLevelType w:val="hybridMultilevel"/>
    <w:tmpl w:val="DF14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24137D"/>
    <w:multiLevelType w:val="hybridMultilevel"/>
    <w:tmpl w:val="423C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7473B"/>
    <w:multiLevelType w:val="multilevel"/>
    <w:tmpl w:val="A7B8B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7686FE2"/>
    <w:multiLevelType w:val="hybridMultilevel"/>
    <w:tmpl w:val="02E8D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E59FE"/>
    <w:multiLevelType w:val="hybridMultilevel"/>
    <w:tmpl w:val="CA7A44E2"/>
    <w:lvl w:ilvl="0" w:tplc="29920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8A09F80">
      <w:start w:val="1"/>
      <w:numFmt w:val="bullet"/>
      <w:pStyle w:val="TOC2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5D01477C"/>
    <w:multiLevelType w:val="hybridMultilevel"/>
    <w:tmpl w:val="726A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A6A08"/>
    <w:multiLevelType w:val="hybridMultilevel"/>
    <w:tmpl w:val="F41C60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05794"/>
    <w:multiLevelType w:val="hybridMultilevel"/>
    <w:tmpl w:val="2A822C32"/>
    <w:lvl w:ilvl="0" w:tplc="D7CC6E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7B23E2"/>
    <w:multiLevelType w:val="hybridMultilevel"/>
    <w:tmpl w:val="BA1A2F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2"/>
  </w:num>
  <w:num w:numId="5">
    <w:abstractNumId w:val="16"/>
  </w:num>
  <w:num w:numId="6">
    <w:abstractNumId w:val="12"/>
    <w:lvlOverride w:ilvl="0">
      <w:startOverride w:val="1"/>
    </w:lvlOverride>
  </w:num>
  <w:num w:numId="7">
    <w:abstractNumId w:val="12"/>
    <w:lvlOverride w:ilvl="0">
      <w:startOverride w:val="9"/>
    </w:lvlOverride>
  </w:num>
  <w:num w:numId="8">
    <w:abstractNumId w:val="9"/>
  </w:num>
  <w:num w:numId="9">
    <w:abstractNumId w:val="10"/>
  </w:num>
  <w:num w:numId="10">
    <w:abstractNumId w:val="14"/>
  </w:num>
  <w:num w:numId="11">
    <w:abstractNumId w:val="11"/>
  </w:num>
  <w:num w:numId="12">
    <w:abstractNumId w:val="4"/>
  </w:num>
  <w:num w:numId="13">
    <w:abstractNumId w:val="1"/>
  </w:num>
  <w:num w:numId="14">
    <w:abstractNumId w:val="15"/>
  </w:num>
  <w:num w:numId="15">
    <w:abstractNumId w:val="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B1"/>
    <w:rsid w:val="000209DF"/>
    <w:rsid w:val="00041077"/>
    <w:rsid w:val="00045456"/>
    <w:rsid w:val="00066DAD"/>
    <w:rsid w:val="000C36C3"/>
    <w:rsid w:val="00114EE8"/>
    <w:rsid w:val="001D4CEB"/>
    <w:rsid w:val="00236DA8"/>
    <w:rsid w:val="002667D5"/>
    <w:rsid w:val="00374054"/>
    <w:rsid w:val="0038328C"/>
    <w:rsid w:val="00432C06"/>
    <w:rsid w:val="00483A06"/>
    <w:rsid w:val="004A7E58"/>
    <w:rsid w:val="004D291C"/>
    <w:rsid w:val="005410B1"/>
    <w:rsid w:val="005446C4"/>
    <w:rsid w:val="005D0B67"/>
    <w:rsid w:val="006559E4"/>
    <w:rsid w:val="00667327"/>
    <w:rsid w:val="00672959"/>
    <w:rsid w:val="0068266E"/>
    <w:rsid w:val="006E2722"/>
    <w:rsid w:val="00704D47"/>
    <w:rsid w:val="007D11E8"/>
    <w:rsid w:val="007E58F9"/>
    <w:rsid w:val="008074B8"/>
    <w:rsid w:val="00896636"/>
    <w:rsid w:val="0091156D"/>
    <w:rsid w:val="009A4B10"/>
    <w:rsid w:val="00AF71AF"/>
    <w:rsid w:val="00BC1F4F"/>
    <w:rsid w:val="00C5230C"/>
    <w:rsid w:val="00DC7FFE"/>
    <w:rsid w:val="00E2130E"/>
    <w:rsid w:val="00E506D9"/>
    <w:rsid w:val="00EE1519"/>
    <w:rsid w:val="00F17CC6"/>
    <w:rsid w:val="00F6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B36B"/>
  <w15:chartTrackingRefBased/>
  <w15:docId w15:val="{82553F2B-9E54-4CD6-9E73-60713F0C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0B1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5410B1"/>
    <w:pPr>
      <w:keepNext/>
      <w:keepLines/>
      <w:spacing w:before="480"/>
      <w:outlineLvl w:val="0"/>
    </w:pPr>
    <w:rPr>
      <w:rFonts w:ascii="Cambria" w:hAnsi="Cambria" w:cs="font188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5410B1"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5410B1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5410B1"/>
    <w:pPr>
      <w:keepNext/>
      <w:numPr>
        <w:ilvl w:val="3"/>
        <w:numId w:val="1"/>
      </w:numPr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5410B1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qFormat/>
    <w:rsid w:val="005410B1"/>
    <w:pPr>
      <w:keepNext/>
      <w:numPr>
        <w:ilvl w:val="5"/>
        <w:numId w:val="1"/>
      </w:numPr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5410B1"/>
    <w:pPr>
      <w:keepNext/>
      <w:numPr>
        <w:ilvl w:val="6"/>
        <w:numId w:val="1"/>
      </w:numPr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5410B1"/>
    <w:pPr>
      <w:keepNext/>
      <w:numPr>
        <w:ilvl w:val="7"/>
        <w:numId w:val="1"/>
      </w:numPr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5410B1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10B1"/>
    <w:rPr>
      <w:rFonts w:ascii="Cambria" w:eastAsia="Arial Unicode MS" w:hAnsi="Cambria" w:cs="font188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5410B1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5410B1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5410B1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5410B1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5410B1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5410B1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5410B1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5410B1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5410B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410B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WW8Num2z0">
    <w:name w:val="WW8Num2z0"/>
    <w:rsid w:val="005410B1"/>
    <w:rPr>
      <w:rFonts w:ascii="Symbol" w:hAnsi="Symbol" w:cs="Symbol"/>
    </w:rPr>
  </w:style>
  <w:style w:type="character" w:customStyle="1" w:styleId="WW8Num2z1">
    <w:name w:val="WW8Num2z1"/>
    <w:rsid w:val="005410B1"/>
    <w:rPr>
      <w:rFonts w:ascii="Courier New" w:hAnsi="Courier New" w:cs="Courier New"/>
    </w:rPr>
  </w:style>
  <w:style w:type="character" w:customStyle="1" w:styleId="WW8Num2z2">
    <w:name w:val="WW8Num2z2"/>
    <w:rsid w:val="005410B1"/>
    <w:rPr>
      <w:rFonts w:ascii="Wingdings" w:hAnsi="Wingdings" w:cs="Wingdings"/>
    </w:rPr>
  </w:style>
  <w:style w:type="character" w:customStyle="1" w:styleId="WW8Num3z1">
    <w:name w:val="WW8Num3z1"/>
    <w:rsid w:val="005410B1"/>
    <w:rPr>
      <w:b/>
      <w:i w:val="0"/>
      <w:sz w:val="24"/>
      <w:szCs w:val="24"/>
    </w:rPr>
  </w:style>
  <w:style w:type="character" w:customStyle="1" w:styleId="WW8Num4z0">
    <w:name w:val="WW8Num4z0"/>
    <w:rsid w:val="005410B1"/>
    <w:rPr>
      <w:rFonts w:cs="Arial"/>
      <w:i w:val="0"/>
      <w:sz w:val="24"/>
    </w:rPr>
  </w:style>
  <w:style w:type="character" w:customStyle="1" w:styleId="WW8Num4z1">
    <w:name w:val="WW8Num4z1"/>
    <w:rsid w:val="005410B1"/>
    <w:rPr>
      <w:rFonts w:ascii="Courier New" w:hAnsi="Courier New" w:cs="Courier New"/>
    </w:rPr>
  </w:style>
  <w:style w:type="character" w:customStyle="1" w:styleId="WW8Num4z2">
    <w:name w:val="WW8Num4z2"/>
    <w:rsid w:val="005410B1"/>
    <w:rPr>
      <w:rFonts w:ascii="Wingdings" w:hAnsi="Wingdings" w:cs="Wingdings"/>
    </w:rPr>
  </w:style>
  <w:style w:type="character" w:customStyle="1" w:styleId="WW8Num4z3">
    <w:name w:val="WW8Num4z3"/>
    <w:rsid w:val="005410B1"/>
    <w:rPr>
      <w:rFonts w:ascii="Symbol" w:hAnsi="Symbol" w:cs="Symbol"/>
    </w:rPr>
  </w:style>
  <w:style w:type="character" w:customStyle="1" w:styleId="WW8Num5z0">
    <w:name w:val="WW8Num5z0"/>
    <w:rsid w:val="005410B1"/>
    <w:rPr>
      <w:rFonts w:cs="Arial"/>
      <w:b w:val="0"/>
      <w:i w:val="0"/>
      <w:sz w:val="24"/>
    </w:rPr>
  </w:style>
  <w:style w:type="character" w:customStyle="1" w:styleId="WW8Num5z1">
    <w:name w:val="WW8Num5z1"/>
    <w:rsid w:val="005410B1"/>
    <w:rPr>
      <w:rFonts w:ascii="Courier New" w:hAnsi="Courier New" w:cs="Courier New"/>
    </w:rPr>
  </w:style>
  <w:style w:type="character" w:customStyle="1" w:styleId="WW8Num5z2">
    <w:name w:val="WW8Num5z2"/>
    <w:rsid w:val="005410B1"/>
    <w:rPr>
      <w:rFonts w:ascii="Wingdings" w:hAnsi="Wingdings" w:cs="Wingdings"/>
    </w:rPr>
  </w:style>
  <w:style w:type="character" w:customStyle="1" w:styleId="WW8Num6z0">
    <w:name w:val="WW8Num6z0"/>
    <w:rsid w:val="005410B1"/>
    <w:rPr>
      <w:rFonts w:ascii="Symbol" w:hAnsi="Symbol" w:cs="Symbol"/>
    </w:rPr>
  </w:style>
  <w:style w:type="character" w:customStyle="1" w:styleId="WW8Num6z1">
    <w:name w:val="WW8Num6z1"/>
    <w:rsid w:val="005410B1"/>
    <w:rPr>
      <w:rFonts w:ascii="Courier New" w:hAnsi="Courier New" w:cs="Courier New"/>
    </w:rPr>
  </w:style>
  <w:style w:type="character" w:customStyle="1" w:styleId="WW8Num6z2">
    <w:name w:val="WW8Num6z2"/>
    <w:rsid w:val="005410B1"/>
    <w:rPr>
      <w:rFonts w:ascii="Wingdings" w:hAnsi="Wingdings" w:cs="Wingdings"/>
    </w:rPr>
  </w:style>
  <w:style w:type="character" w:customStyle="1" w:styleId="WW8Num8z1">
    <w:name w:val="WW8Num8z1"/>
    <w:rsid w:val="005410B1"/>
    <w:rPr>
      <w:rFonts w:ascii="Courier New" w:hAnsi="Courier New" w:cs="Courier New"/>
    </w:rPr>
  </w:style>
  <w:style w:type="character" w:customStyle="1" w:styleId="WW8Num8z2">
    <w:name w:val="WW8Num8z2"/>
    <w:rsid w:val="005410B1"/>
    <w:rPr>
      <w:rFonts w:ascii="Wingdings" w:hAnsi="Wingdings" w:cs="Wingdings"/>
    </w:rPr>
  </w:style>
  <w:style w:type="character" w:customStyle="1" w:styleId="WW8Num8z3">
    <w:name w:val="WW8Num8z3"/>
    <w:rsid w:val="005410B1"/>
    <w:rPr>
      <w:rFonts w:ascii="Symbol" w:hAnsi="Symbol" w:cs="Symbol"/>
    </w:rPr>
  </w:style>
  <w:style w:type="character" w:customStyle="1" w:styleId="WW8Num9z0">
    <w:name w:val="WW8Num9z0"/>
    <w:rsid w:val="005410B1"/>
    <w:rPr>
      <w:i w:val="0"/>
    </w:rPr>
  </w:style>
  <w:style w:type="character" w:customStyle="1" w:styleId="WW8Num9z1">
    <w:name w:val="WW8Num9z1"/>
    <w:rsid w:val="005410B1"/>
    <w:rPr>
      <w:rFonts w:ascii="Courier New" w:hAnsi="Courier New" w:cs="Courier New"/>
    </w:rPr>
  </w:style>
  <w:style w:type="character" w:customStyle="1" w:styleId="WW8Num9z2">
    <w:name w:val="WW8Num9z2"/>
    <w:rsid w:val="005410B1"/>
    <w:rPr>
      <w:rFonts w:ascii="Wingdings" w:hAnsi="Wingdings" w:cs="Wingdings"/>
    </w:rPr>
  </w:style>
  <w:style w:type="character" w:customStyle="1" w:styleId="WW8Num9z3">
    <w:name w:val="WW8Num9z3"/>
    <w:rsid w:val="005410B1"/>
    <w:rPr>
      <w:rFonts w:ascii="Symbol" w:hAnsi="Symbol" w:cs="Symbol"/>
    </w:rPr>
  </w:style>
  <w:style w:type="character" w:customStyle="1" w:styleId="WW8Num10z1">
    <w:name w:val="WW8Num10z1"/>
    <w:rsid w:val="005410B1"/>
    <w:rPr>
      <w:rFonts w:ascii="Courier New" w:hAnsi="Courier New" w:cs="Courier New"/>
    </w:rPr>
  </w:style>
  <w:style w:type="character" w:customStyle="1" w:styleId="WW8Num10z2">
    <w:name w:val="WW8Num10z2"/>
    <w:rsid w:val="005410B1"/>
    <w:rPr>
      <w:rFonts w:ascii="Wingdings" w:hAnsi="Wingdings" w:cs="Wingdings"/>
    </w:rPr>
  </w:style>
  <w:style w:type="character" w:customStyle="1" w:styleId="WW8Num10z3">
    <w:name w:val="WW8Num10z3"/>
    <w:rsid w:val="005410B1"/>
    <w:rPr>
      <w:rFonts w:ascii="Symbol" w:hAnsi="Symbol" w:cs="Symbol"/>
    </w:rPr>
  </w:style>
  <w:style w:type="character" w:customStyle="1" w:styleId="WW8Num5z3">
    <w:name w:val="WW8Num5z3"/>
    <w:rsid w:val="005410B1"/>
    <w:rPr>
      <w:rFonts w:ascii="Symbol" w:hAnsi="Symbol" w:cs="Symbol"/>
    </w:rPr>
  </w:style>
  <w:style w:type="character" w:customStyle="1" w:styleId="WW8Num7z0">
    <w:name w:val="WW8Num7z0"/>
    <w:rsid w:val="005410B1"/>
    <w:rPr>
      <w:b w:val="0"/>
      <w:i w:val="0"/>
      <w:color w:val="00000A"/>
    </w:rPr>
  </w:style>
  <w:style w:type="character" w:customStyle="1" w:styleId="WW8Num8z0">
    <w:name w:val="WW8Num8z0"/>
    <w:rsid w:val="005410B1"/>
    <w:rPr>
      <w:rFonts w:ascii="Symbol" w:hAnsi="Symbol" w:cs="Symbol"/>
    </w:rPr>
  </w:style>
  <w:style w:type="character" w:customStyle="1" w:styleId="WW8Num11z0">
    <w:name w:val="WW8Num11z0"/>
    <w:rsid w:val="005410B1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5410B1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5410B1"/>
    <w:rPr>
      <w:rFonts w:ascii="Wingdings" w:hAnsi="Wingdings" w:cs="Wingdings"/>
    </w:rPr>
  </w:style>
  <w:style w:type="character" w:customStyle="1" w:styleId="WW8Num11z3">
    <w:name w:val="WW8Num11z3"/>
    <w:rsid w:val="005410B1"/>
    <w:rPr>
      <w:rFonts w:ascii="Symbol" w:hAnsi="Symbol" w:cs="Symbol"/>
    </w:rPr>
  </w:style>
  <w:style w:type="character" w:customStyle="1" w:styleId="WW8Num12z0">
    <w:name w:val="WW8Num12z0"/>
    <w:rsid w:val="005410B1"/>
    <w:rPr>
      <w:b w:val="0"/>
    </w:rPr>
  </w:style>
  <w:style w:type="character" w:customStyle="1" w:styleId="WW8Num12z1">
    <w:name w:val="WW8Num12z1"/>
    <w:rsid w:val="005410B1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5410B1"/>
    <w:rPr>
      <w:rFonts w:ascii="Wingdings" w:hAnsi="Wingdings" w:cs="Wingdings"/>
    </w:rPr>
  </w:style>
  <w:style w:type="character" w:customStyle="1" w:styleId="WW8Num12z3">
    <w:name w:val="WW8Num12z3"/>
    <w:rsid w:val="005410B1"/>
    <w:rPr>
      <w:rFonts w:ascii="Symbol" w:hAnsi="Symbol" w:cs="Symbol"/>
    </w:rPr>
  </w:style>
  <w:style w:type="character" w:customStyle="1" w:styleId="WW8Num14z0">
    <w:name w:val="WW8Num14z0"/>
    <w:rsid w:val="005410B1"/>
    <w:rPr>
      <w:rFonts w:ascii="Wingdings" w:hAnsi="Wingdings" w:cs="Wingdings"/>
    </w:rPr>
  </w:style>
  <w:style w:type="character" w:customStyle="1" w:styleId="WW8Num14z1">
    <w:name w:val="WW8Num14z1"/>
    <w:rsid w:val="005410B1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5410B1"/>
    <w:rPr>
      <w:rFonts w:ascii="Symbol" w:hAnsi="Symbol" w:cs="Symbol"/>
    </w:rPr>
  </w:style>
  <w:style w:type="character" w:customStyle="1" w:styleId="WW8Num15z1">
    <w:name w:val="WW8Num15z1"/>
    <w:rsid w:val="005410B1"/>
    <w:rPr>
      <w:b/>
      <w:i w:val="0"/>
      <w:sz w:val="24"/>
      <w:szCs w:val="24"/>
    </w:rPr>
  </w:style>
  <w:style w:type="character" w:customStyle="1" w:styleId="WW8Num16z1">
    <w:name w:val="WW8Num16z1"/>
    <w:rsid w:val="005410B1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5410B1"/>
    <w:rPr>
      <w:rFonts w:ascii="Wingdings" w:hAnsi="Wingdings" w:cs="Wingdings"/>
    </w:rPr>
  </w:style>
  <w:style w:type="character" w:customStyle="1" w:styleId="WW8Num16z3">
    <w:name w:val="WW8Num16z3"/>
    <w:rsid w:val="005410B1"/>
    <w:rPr>
      <w:rFonts w:ascii="Symbol" w:hAnsi="Symbol" w:cs="Symbol"/>
    </w:rPr>
  </w:style>
  <w:style w:type="character" w:customStyle="1" w:styleId="WW8Num7z1">
    <w:name w:val="WW8Num7z1"/>
    <w:rsid w:val="005410B1"/>
    <w:rPr>
      <w:rFonts w:ascii="Courier New" w:hAnsi="Courier New" w:cs="Courier New"/>
    </w:rPr>
  </w:style>
  <w:style w:type="character" w:customStyle="1" w:styleId="WW8Num7z2">
    <w:name w:val="WW8Num7z2"/>
    <w:rsid w:val="005410B1"/>
    <w:rPr>
      <w:rFonts w:ascii="Wingdings" w:hAnsi="Wingdings" w:cs="Wingdings"/>
    </w:rPr>
  </w:style>
  <w:style w:type="character" w:customStyle="1" w:styleId="WW8Num10z0">
    <w:name w:val="WW8Num10z0"/>
    <w:rsid w:val="005410B1"/>
    <w:rPr>
      <w:rFonts w:ascii="Symbol" w:hAnsi="Symbol" w:cs="Symbol"/>
    </w:rPr>
  </w:style>
  <w:style w:type="character" w:customStyle="1" w:styleId="WW-DefaultParagraphFont">
    <w:name w:val="WW-Default Paragraph Font"/>
    <w:rsid w:val="005410B1"/>
  </w:style>
  <w:style w:type="character" w:customStyle="1" w:styleId="WW-DefaultParagraphFont1">
    <w:name w:val="WW-Default Paragraph Font1"/>
    <w:rsid w:val="005410B1"/>
  </w:style>
  <w:style w:type="character" w:customStyle="1" w:styleId="ListParagraphChar">
    <w:name w:val="List Paragraph Char"/>
    <w:rsid w:val="005410B1"/>
  </w:style>
  <w:style w:type="character" w:customStyle="1" w:styleId="CommentReference1">
    <w:name w:val="Comment Reference1"/>
    <w:rsid w:val="005410B1"/>
    <w:rPr>
      <w:sz w:val="16"/>
      <w:szCs w:val="16"/>
    </w:rPr>
  </w:style>
  <w:style w:type="character" w:customStyle="1" w:styleId="CommentTextChar">
    <w:name w:val="Comment Text Char"/>
    <w:rsid w:val="005410B1"/>
    <w:rPr>
      <w:sz w:val="20"/>
      <w:szCs w:val="20"/>
    </w:rPr>
  </w:style>
  <w:style w:type="character" w:customStyle="1" w:styleId="CommentSubjectChar">
    <w:name w:val="Comment Subject Char"/>
    <w:rsid w:val="005410B1"/>
    <w:rPr>
      <w:b/>
      <w:bCs/>
      <w:sz w:val="20"/>
      <w:szCs w:val="20"/>
    </w:rPr>
  </w:style>
  <w:style w:type="character" w:customStyle="1" w:styleId="BalloonTextChar">
    <w:name w:val="Balloon Text Char"/>
    <w:rsid w:val="005410B1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5410B1"/>
    <w:rPr>
      <w:sz w:val="24"/>
      <w:szCs w:val="24"/>
    </w:rPr>
  </w:style>
  <w:style w:type="character" w:customStyle="1" w:styleId="BodyText2Char1">
    <w:name w:val="Body Text 2 Char1"/>
    <w:basedOn w:val="WW-DefaultParagraphFont1"/>
    <w:rsid w:val="005410B1"/>
  </w:style>
  <w:style w:type="character" w:customStyle="1" w:styleId="BodyText3Char">
    <w:name w:val="Body Text 3 Char"/>
    <w:rsid w:val="005410B1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5410B1"/>
    <w:rPr>
      <w:rFonts w:cs="font188"/>
      <w:lang w:val="en-US"/>
    </w:rPr>
  </w:style>
  <w:style w:type="character" w:customStyle="1" w:styleId="HeaderChar">
    <w:name w:val="Header Char"/>
    <w:basedOn w:val="WW-DefaultParagraphFont1"/>
    <w:rsid w:val="005410B1"/>
  </w:style>
  <w:style w:type="character" w:customStyle="1" w:styleId="FooterChar">
    <w:name w:val="Footer Char"/>
    <w:basedOn w:val="WW-DefaultParagraphFont1"/>
    <w:uiPriority w:val="99"/>
    <w:rsid w:val="005410B1"/>
  </w:style>
  <w:style w:type="character" w:customStyle="1" w:styleId="ListLabel1">
    <w:name w:val="ListLabel 1"/>
    <w:rsid w:val="005410B1"/>
    <w:rPr>
      <w:rFonts w:cs="Courier New"/>
    </w:rPr>
  </w:style>
  <w:style w:type="character" w:customStyle="1" w:styleId="ListLabel2">
    <w:name w:val="ListLabel 2"/>
    <w:rsid w:val="005410B1"/>
    <w:rPr>
      <w:b/>
      <w:i w:val="0"/>
      <w:sz w:val="24"/>
      <w:szCs w:val="24"/>
    </w:rPr>
  </w:style>
  <w:style w:type="character" w:customStyle="1" w:styleId="ListLabel3">
    <w:name w:val="ListLabel 3"/>
    <w:rsid w:val="005410B1"/>
    <w:rPr>
      <w:rFonts w:cs="Arial"/>
      <w:i w:val="0"/>
      <w:sz w:val="24"/>
    </w:rPr>
  </w:style>
  <w:style w:type="character" w:customStyle="1" w:styleId="ListLabel4">
    <w:name w:val="ListLabel 4"/>
    <w:rsid w:val="005410B1"/>
    <w:rPr>
      <w:rFonts w:cs="Arial"/>
      <w:b w:val="0"/>
      <w:i w:val="0"/>
      <w:sz w:val="24"/>
    </w:rPr>
  </w:style>
  <w:style w:type="character" w:customStyle="1" w:styleId="ListLabel5">
    <w:name w:val="ListLabel 5"/>
    <w:rsid w:val="005410B1"/>
    <w:rPr>
      <w:rFonts w:cs="Calibri"/>
    </w:rPr>
  </w:style>
  <w:style w:type="character" w:customStyle="1" w:styleId="ListLabel6">
    <w:name w:val="ListLabel 6"/>
    <w:rsid w:val="005410B1"/>
    <w:rPr>
      <w:b w:val="0"/>
      <w:i w:val="0"/>
      <w:color w:val="00000A"/>
    </w:rPr>
  </w:style>
  <w:style w:type="character" w:customStyle="1" w:styleId="ListLabel7">
    <w:name w:val="ListLabel 7"/>
    <w:rsid w:val="005410B1"/>
    <w:rPr>
      <w:rFonts w:eastAsia="TimesNewRomanPSMT" w:cs="Times New Roman"/>
    </w:rPr>
  </w:style>
  <w:style w:type="character" w:customStyle="1" w:styleId="ListLabel8">
    <w:name w:val="ListLabel 8"/>
    <w:rsid w:val="005410B1"/>
    <w:rPr>
      <w:i w:val="0"/>
    </w:rPr>
  </w:style>
  <w:style w:type="character" w:customStyle="1" w:styleId="NumberingSymbols">
    <w:name w:val="Numbering Symbols"/>
    <w:rsid w:val="005410B1"/>
  </w:style>
  <w:style w:type="character" w:customStyle="1" w:styleId="FootnoteCharacters">
    <w:name w:val="Footnote Characters"/>
    <w:rsid w:val="005410B1"/>
    <w:rPr>
      <w:vertAlign w:val="superscript"/>
    </w:rPr>
  </w:style>
  <w:style w:type="paragraph" w:customStyle="1" w:styleId="Heading">
    <w:name w:val="Heading"/>
    <w:basedOn w:val="Normal"/>
    <w:next w:val="BodyText"/>
    <w:rsid w:val="005410B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List">
    <w:name w:val="List"/>
    <w:basedOn w:val="BodyText"/>
    <w:rsid w:val="005410B1"/>
    <w:rPr>
      <w:rFonts w:cs="Mangal"/>
    </w:rPr>
  </w:style>
  <w:style w:type="paragraph" w:styleId="Caption">
    <w:name w:val="caption"/>
    <w:basedOn w:val="Normal"/>
    <w:qFormat/>
    <w:rsid w:val="005410B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5410B1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5410B1"/>
    <w:pPr>
      <w:ind w:left="720"/>
    </w:pPr>
  </w:style>
  <w:style w:type="paragraph" w:customStyle="1" w:styleId="CommentText1">
    <w:name w:val="Comment Text1"/>
    <w:basedOn w:val="Normal"/>
    <w:rsid w:val="005410B1"/>
    <w:rPr>
      <w:sz w:val="20"/>
      <w:szCs w:val="20"/>
    </w:rPr>
  </w:style>
  <w:style w:type="paragraph" w:customStyle="1" w:styleId="CommentSubject1">
    <w:name w:val="Comment Subject1"/>
    <w:basedOn w:val="CommentText1"/>
    <w:rsid w:val="005410B1"/>
    <w:rPr>
      <w:b/>
      <w:bCs/>
    </w:rPr>
  </w:style>
  <w:style w:type="paragraph" w:styleId="BalloonText">
    <w:name w:val="Balloon Text"/>
    <w:basedOn w:val="Normal"/>
    <w:link w:val="BalloonTextChar1"/>
    <w:rsid w:val="005410B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5410B1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5410B1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5410B1"/>
    <w:pPr>
      <w:spacing w:after="120" w:line="480" w:lineRule="auto"/>
    </w:pPr>
  </w:style>
  <w:style w:type="character" w:customStyle="1" w:styleId="BodyText2Char2">
    <w:name w:val="Body Text 2 Char2"/>
    <w:basedOn w:val="DefaultParagraphFont"/>
    <w:link w:val="BodyText2"/>
    <w:rsid w:val="005410B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5410B1"/>
    <w:pPr>
      <w:spacing w:after="120"/>
    </w:pPr>
    <w:rPr>
      <w:rFonts w:eastAsia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5410B1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NoSpacing">
    <w:name w:val="No Spacing"/>
    <w:qFormat/>
    <w:rsid w:val="005410B1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styleId="Header">
    <w:name w:val="header"/>
    <w:basedOn w:val="Normal"/>
    <w:link w:val="HeaderChar1"/>
    <w:rsid w:val="005410B1"/>
    <w:pPr>
      <w:suppressLineNumbers/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rsid w:val="005410B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5410B1"/>
    <w:pPr>
      <w:suppressLineNumbers/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rsid w:val="005410B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5410B1"/>
    <w:pPr>
      <w:suppressLineNumbers/>
    </w:pPr>
  </w:style>
  <w:style w:type="paragraph" w:customStyle="1" w:styleId="TableHeading">
    <w:name w:val="Table Heading"/>
    <w:basedOn w:val="TableContents"/>
    <w:rsid w:val="005410B1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541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0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1"/>
    <w:rsid w:val="005410B1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rsid w:val="005410B1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semiHidden/>
    <w:rsid w:val="005410B1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semiHidden/>
    <w:rsid w:val="005410B1"/>
    <w:rPr>
      <w:rFonts w:ascii="Times New Roman" w:eastAsia="Arial Unicode MS" w:hAnsi="Times New Roman" w:cs="Times New Roman"/>
      <w:b/>
      <w:bCs/>
      <w:color w:val="000000"/>
      <w:kern w:val="1"/>
      <w:sz w:val="20"/>
      <w:szCs w:val="20"/>
      <w:lang w:eastAsia="ar-SA"/>
    </w:rPr>
  </w:style>
  <w:style w:type="paragraph" w:styleId="BodyTextIndent3">
    <w:name w:val="Body Text Indent 3"/>
    <w:basedOn w:val="Normal"/>
    <w:link w:val="BodyTextIndent3Char"/>
    <w:rsid w:val="005410B1"/>
    <w:pPr>
      <w:suppressAutoHyphens w:val="0"/>
      <w:spacing w:after="120" w:line="240" w:lineRule="auto"/>
      <w:ind w:left="283"/>
    </w:pPr>
    <w:rPr>
      <w:rFonts w:eastAsia="Times New Roman"/>
      <w:color w:val="auto"/>
      <w:kern w:val="0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5410B1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5410B1"/>
    <w:pPr>
      <w:numPr>
        <w:ilvl w:val="1"/>
        <w:numId w:val="4"/>
      </w:numPr>
      <w:tabs>
        <w:tab w:val="right" w:leader="dot" w:pos="9629"/>
      </w:tabs>
      <w:suppressAutoHyphens w:val="0"/>
      <w:spacing w:line="240" w:lineRule="auto"/>
    </w:pPr>
    <w:rPr>
      <w:rFonts w:eastAsia="Times New Roman"/>
      <w:color w:val="auto"/>
      <w:kern w:val="0"/>
      <w:lang w:eastAsia="en-US"/>
    </w:rPr>
  </w:style>
  <w:style w:type="character" w:styleId="Hyperlink">
    <w:name w:val="Hyperlink"/>
    <w:uiPriority w:val="99"/>
    <w:unhideWhenUsed/>
    <w:rsid w:val="005410B1"/>
    <w:rPr>
      <w:color w:val="0000FF"/>
      <w:u w:val="single"/>
    </w:rPr>
  </w:style>
  <w:style w:type="paragraph" w:customStyle="1" w:styleId="Tekst">
    <w:name w:val="Tekst"/>
    <w:basedOn w:val="Normal"/>
    <w:rsid w:val="005410B1"/>
    <w:pPr>
      <w:spacing w:before="60" w:after="60" w:line="240" w:lineRule="auto"/>
      <w:ind w:left="180" w:firstLine="360"/>
      <w:jc w:val="both"/>
    </w:pPr>
    <w:rPr>
      <w:rFonts w:eastAsia="Times New Roman"/>
      <w:noProof/>
      <w:color w:val="auto"/>
      <w:kern w:val="0"/>
      <w:lang w:val="sr-Latn-CS"/>
    </w:rPr>
  </w:style>
  <w:style w:type="paragraph" w:styleId="FootnoteText">
    <w:name w:val="footnote text"/>
    <w:basedOn w:val="Normal"/>
    <w:link w:val="FootnoteTextChar"/>
    <w:rsid w:val="005410B1"/>
    <w:pPr>
      <w:suppressAutoHyphens w:val="0"/>
      <w:spacing w:line="240" w:lineRule="auto"/>
      <w:jc w:val="both"/>
    </w:pPr>
    <w:rPr>
      <w:rFonts w:ascii="Arial" w:eastAsia="Times New Roman" w:hAnsi="Arial"/>
      <w:color w:val="auto"/>
      <w:kern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5410B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rsid w:val="005410B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A4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vne.nabavke@bor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8254</Words>
  <Characters>47052</Characters>
  <Application>Microsoft Office Word</Application>
  <DocSecurity>0</DocSecurity>
  <Lines>392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27</cp:revision>
  <dcterms:created xsi:type="dcterms:W3CDTF">2019-02-27T07:36:00Z</dcterms:created>
  <dcterms:modified xsi:type="dcterms:W3CDTF">2020-03-05T10:49:00Z</dcterms:modified>
</cp:coreProperties>
</file>