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E" w:rsidRPr="00073917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073917">
        <w:rPr>
          <w:rFonts w:ascii="Arial" w:hAnsi="Arial" w:cs="Arial"/>
          <w:sz w:val="22"/>
          <w:szCs w:val="22"/>
          <w:lang w:val="sr-Cyrl-CS"/>
        </w:rPr>
        <w:t>Наручилац:</w:t>
      </w:r>
      <w:r w:rsidR="001056BD">
        <w:rPr>
          <w:rFonts w:ascii="Arial" w:hAnsi="Arial" w:cs="Arial"/>
          <w:sz w:val="22"/>
          <w:szCs w:val="22"/>
          <w:lang w:val="sr-Cyrl-CS"/>
        </w:rPr>
        <w:t>Градска</w:t>
      </w:r>
      <w:r w:rsidR="00611EA2">
        <w:rPr>
          <w:rFonts w:ascii="Arial" w:hAnsi="Arial" w:cs="Arial"/>
          <w:sz w:val="22"/>
          <w:szCs w:val="22"/>
          <w:lang w:val="sr-Cyrl-CS"/>
        </w:rPr>
        <w:t xml:space="preserve"> управа Бор</w:t>
      </w:r>
    </w:p>
    <w:p w:rsidR="00874C5E" w:rsidRPr="00402DC6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402DC6">
        <w:rPr>
          <w:rFonts w:ascii="Arial" w:hAnsi="Arial" w:cs="Arial"/>
          <w:sz w:val="22"/>
          <w:szCs w:val="22"/>
          <w:lang w:val="sr-Cyrl-CS"/>
        </w:rPr>
        <w:t xml:space="preserve">Бор, ул. Моше Пијаде </w:t>
      </w:r>
      <w:r w:rsidR="00A45F21" w:rsidRPr="00402DC6">
        <w:rPr>
          <w:rFonts w:ascii="Arial" w:hAnsi="Arial" w:cs="Arial"/>
          <w:sz w:val="22"/>
          <w:szCs w:val="22"/>
          <w:lang w:val="sr-Cyrl-CS"/>
        </w:rPr>
        <w:t>бр.</w:t>
      </w:r>
      <w:r w:rsidRPr="00402DC6">
        <w:rPr>
          <w:rFonts w:ascii="Arial" w:hAnsi="Arial" w:cs="Arial"/>
          <w:sz w:val="22"/>
          <w:szCs w:val="22"/>
          <w:lang w:val="sr-Cyrl-CS"/>
        </w:rPr>
        <w:t>3</w:t>
      </w:r>
    </w:p>
    <w:p w:rsidR="00874C5E" w:rsidRPr="00402DC6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  <w:r w:rsidRPr="00402DC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</w:t>
      </w:r>
    </w:p>
    <w:p w:rsidR="00AB0765" w:rsidRPr="00402DC6" w:rsidRDefault="00AB0765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</w:rPr>
      </w:pPr>
    </w:p>
    <w:p w:rsidR="00874C5E" w:rsidRPr="00402DC6" w:rsidRDefault="00874C5E" w:rsidP="00874C5E">
      <w:pPr>
        <w:tabs>
          <w:tab w:val="left" w:pos="82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2DC6">
        <w:rPr>
          <w:rFonts w:ascii="Arial" w:hAnsi="Arial" w:cs="Arial"/>
          <w:b/>
          <w:sz w:val="22"/>
          <w:szCs w:val="22"/>
          <w:lang w:val="sr-Cyrl-CS"/>
        </w:rPr>
        <w:t xml:space="preserve">-  </w:t>
      </w:r>
      <w:r w:rsidR="00335BA2" w:rsidRPr="00402DC6">
        <w:rPr>
          <w:rFonts w:ascii="Arial" w:hAnsi="Arial" w:cs="Arial"/>
          <w:b/>
          <w:sz w:val="22"/>
          <w:szCs w:val="22"/>
          <w:lang w:val="sr-Cyrl-CS"/>
        </w:rPr>
        <w:t>ИЗМЕНА КОНКУРСНЕ ДОКУМЕНТАЦИЈЕ</w:t>
      </w:r>
      <w:r w:rsidRPr="00402DC6">
        <w:rPr>
          <w:rFonts w:ascii="Arial" w:hAnsi="Arial" w:cs="Arial"/>
          <w:b/>
          <w:sz w:val="22"/>
          <w:szCs w:val="22"/>
          <w:lang w:val="sr-Cyrl-CS"/>
        </w:rPr>
        <w:t xml:space="preserve"> -</w:t>
      </w:r>
    </w:p>
    <w:p w:rsidR="00874C5E" w:rsidRPr="00402DC6" w:rsidRDefault="00874C5E" w:rsidP="00874C5E">
      <w:pPr>
        <w:tabs>
          <w:tab w:val="left" w:pos="825"/>
        </w:tabs>
        <w:rPr>
          <w:rFonts w:ascii="Arial" w:hAnsi="Arial" w:cs="Arial"/>
          <w:sz w:val="22"/>
          <w:szCs w:val="22"/>
          <w:lang w:val="sr-Cyrl-CS"/>
        </w:rPr>
      </w:pPr>
    </w:p>
    <w:p w:rsidR="00305DDE" w:rsidRPr="00402DC6" w:rsidRDefault="009310AB" w:rsidP="00611EA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402DC6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723C91" w:rsidRPr="00723C91" w:rsidRDefault="00874C5E" w:rsidP="00723C91">
      <w:pPr>
        <w:jc w:val="both"/>
        <w:rPr>
          <w:rFonts w:ascii="Arial" w:hAnsi="Arial" w:cs="Arial"/>
          <w:sz w:val="22"/>
          <w:szCs w:val="22"/>
          <w:lang/>
        </w:rPr>
      </w:pPr>
      <w:r w:rsidRPr="00402DC6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611EA2" w:rsidRPr="00402DC6">
        <w:rPr>
          <w:rFonts w:ascii="Arial" w:hAnsi="Arial" w:cs="Arial"/>
          <w:sz w:val="22"/>
          <w:szCs w:val="22"/>
          <w:lang w:val="sr-Cyrl-CS"/>
        </w:rPr>
        <w:t xml:space="preserve">Комисија за јавну набавку </w:t>
      </w:r>
      <w:r w:rsidR="00594985" w:rsidRPr="00402DC6">
        <w:rPr>
          <w:rFonts w:ascii="Arial" w:hAnsi="Arial" w:cs="Arial"/>
          <w:sz w:val="22"/>
          <w:szCs w:val="22"/>
          <w:lang w:val="sr-Cyrl-CS"/>
        </w:rPr>
        <w:t>у отвореном поступку</w:t>
      </w:r>
      <w:r w:rsidR="009C6DD3" w:rsidRPr="00402D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4985" w:rsidRPr="00402DC6">
        <w:rPr>
          <w:rFonts w:ascii="Arial" w:hAnsi="Arial" w:cs="Arial"/>
          <w:sz w:val="22"/>
          <w:szCs w:val="22"/>
          <w:lang w:val="sr-Cyrl-CS"/>
        </w:rPr>
        <w:t>-</w:t>
      </w:r>
      <w:r w:rsidR="00611EA2" w:rsidRPr="00402DC6">
        <w:rPr>
          <w:rFonts w:ascii="Arial" w:hAnsi="Arial" w:cs="Arial"/>
          <w:sz w:val="22"/>
          <w:szCs w:val="22"/>
          <w:lang w:val="sr-Cyrl-CS"/>
        </w:rPr>
        <w:t xml:space="preserve"> набавка </w:t>
      </w:r>
      <w:proofErr w:type="spellStart"/>
      <w:r w:rsidR="00402DC6" w:rsidRPr="00402DC6">
        <w:rPr>
          <w:rFonts w:ascii="Arial" w:hAnsi="Arial" w:cs="Arial"/>
          <w:sz w:val="22"/>
          <w:szCs w:val="22"/>
        </w:rPr>
        <w:t>услуге</w:t>
      </w:r>
      <w:proofErr w:type="spellEnd"/>
      <w:r w:rsidR="00611EA2" w:rsidRPr="00402D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2DC6" w:rsidRPr="00402DC6">
        <w:rPr>
          <w:rFonts w:ascii="Arial" w:hAnsi="Arial" w:cs="Arial"/>
          <w:sz w:val="22"/>
          <w:szCs w:val="22"/>
          <w:lang w:val="sr-Cyrl-CS"/>
        </w:rPr>
        <w:t>-</w:t>
      </w:r>
      <w:r w:rsidR="001056BD" w:rsidRPr="00402D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23C91" w:rsidRPr="00723C91">
        <w:rPr>
          <w:rFonts w:ascii="Arial" w:hAnsi="Arial" w:cs="Arial"/>
          <w:sz w:val="22"/>
          <w:szCs w:val="22"/>
          <w:lang w:val="sr-Cyrl-CS"/>
        </w:rPr>
        <w:t>Израда пројеката парцелације и препарцелације</w:t>
      </w:r>
    </w:p>
    <w:p w:rsidR="00874C5E" w:rsidRPr="001056BD" w:rsidRDefault="001056BD" w:rsidP="00723C9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056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056BD">
        <w:rPr>
          <w:rFonts w:ascii="Arial" w:hAnsi="Arial" w:cs="Arial"/>
          <w:bCs/>
          <w:sz w:val="22"/>
          <w:szCs w:val="22"/>
        </w:rPr>
        <w:t>o</w:t>
      </w:r>
      <w:r w:rsidR="00611EA2" w:rsidRPr="001056BD">
        <w:rPr>
          <w:rFonts w:ascii="Arial" w:hAnsi="Arial" w:cs="Arial"/>
          <w:sz w:val="22"/>
          <w:szCs w:val="22"/>
          <w:lang w:val="sr-Cyrl-CS"/>
        </w:rPr>
        <w:t>бразована</w:t>
      </w:r>
      <w:proofErr w:type="gramEnd"/>
      <w:r w:rsidR="00611EA2" w:rsidRPr="001056BD">
        <w:rPr>
          <w:rFonts w:ascii="Arial" w:hAnsi="Arial" w:cs="Arial"/>
          <w:sz w:val="22"/>
          <w:szCs w:val="22"/>
          <w:lang w:val="sr-Cyrl-CS"/>
        </w:rPr>
        <w:t xml:space="preserve"> решењем број 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404-</w:t>
      </w:r>
      <w:r w:rsidR="00723C91">
        <w:rPr>
          <w:rFonts w:ascii="Arial" w:eastAsia="TimesNewRomanPSMT" w:hAnsi="Arial" w:cs="Arial"/>
          <w:sz w:val="22"/>
          <w:szCs w:val="22"/>
        </w:rPr>
        <w:t>221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/20</w:t>
      </w:r>
      <w:r w:rsidR="00402DC6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20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-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</w:rPr>
        <w:t>III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 xml:space="preserve">-01 од </w:t>
      </w:r>
      <w:r w:rsidR="00402DC6">
        <w:rPr>
          <w:rFonts w:ascii="Arial" w:eastAsia="TimesNewRomanPSMT" w:hAnsi="Arial" w:cs="Arial"/>
          <w:color w:val="auto"/>
          <w:sz w:val="22"/>
          <w:szCs w:val="22"/>
        </w:rPr>
        <w:t>11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.0</w:t>
      </w:r>
      <w:r w:rsidR="00402DC6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3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.20</w:t>
      </w:r>
      <w:r w:rsidR="00402DC6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20</w:t>
      </w:r>
      <w:r w:rsidR="00415242" w:rsidRPr="001056BD">
        <w:rPr>
          <w:rFonts w:ascii="Arial" w:eastAsia="TimesNewRomanPSMT" w:hAnsi="Arial" w:cs="Arial"/>
          <w:color w:val="auto"/>
          <w:sz w:val="22"/>
          <w:szCs w:val="22"/>
          <w:lang w:val="sr-Cyrl-CS"/>
        </w:rPr>
        <w:t>.године</w:t>
      </w:r>
      <w:r w:rsidR="00611EA2" w:rsidRPr="001056BD">
        <w:rPr>
          <w:rFonts w:ascii="Arial" w:hAnsi="Arial" w:cs="Arial"/>
          <w:sz w:val="22"/>
          <w:szCs w:val="22"/>
          <w:lang w:val="sr-Cyrl-CS"/>
        </w:rPr>
        <w:t>.</w:t>
      </w:r>
      <w:r w:rsidR="00874C5E" w:rsidRPr="001056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06E4" w:rsidRPr="001056BD">
        <w:rPr>
          <w:rFonts w:ascii="Arial" w:hAnsi="Arial" w:cs="Arial"/>
          <w:sz w:val="22"/>
          <w:szCs w:val="22"/>
        </w:rPr>
        <w:t>je</w:t>
      </w:r>
      <w:r w:rsidR="00701DC4" w:rsidRPr="001056BD">
        <w:rPr>
          <w:rFonts w:ascii="Arial" w:hAnsi="Arial" w:cs="Arial"/>
          <w:sz w:val="22"/>
          <w:szCs w:val="22"/>
        </w:rPr>
        <w:t>,</w:t>
      </w:r>
      <w:r w:rsidR="002806E4" w:rsidRPr="001056BD">
        <w:rPr>
          <w:rFonts w:ascii="Arial" w:hAnsi="Arial" w:cs="Arial"/>
          <w:sz w:val="22"/>
          <w:szCs w:val="22"/>
        </w:rPr>
        <w:t xml:space="preserve"> </w:t>
      </w:r>
      <w:r w:rsidR="00701DC4" w:rsidRPr="001056B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01DC4" w:rsidRPr="001056BD">
        <w:rPr>
          <w:rFonts w:ascii="Arial" w:hAnsi="Arial" w:cs="Arial"/>
          <w:sz w:val="22"/>
          <w:szCs w:val="22"/>
        </w:rPr>
        <w:t>у</w:t>
      </w:r>
      <w:r w:rsidR="00335BA2" w:rsidRPr="001056BD">
        <w:rPr>
          <w:rFonts w:ascii="Arial" w:hAnsi="Arial" w:cs="Arial"/>
          <w:sz w:val="22"/>
          <w:szCs w:val="22"/>
          <w:lang w:val="sr-Cyrl-CS"/>
        </w:rPr>
        <w:t xml:space="preserve"> складу 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01DC4" w:rsidRPr="001056BD"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чл.54. став 1</w:t>
      </w:r>
      <w:r w:rsidR="00305DDE" w:rsidRPr="001056BD">
        <w:rPr>
          <w:rFonts w:ascii="Arial" w:hAnsi="Arial" w:cs="Arial"/>
          <w:sz w:val="22"/>
          <w:szCs w:val="22"/>
          <w:lang w:val="sr-Cyrl-CS"/>
        </w:rPr>
        <w:t>2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. тачка 1. и чл.63. Закона о јавним набавкама</w:t>
      </w:r>
      <w:r w:rsidR="00305DDE" w:rsidRPr="001056BD">
        <w:rPr>
          <w:rFonts w:ascii="Arial" w:hAnsi="Arial" w:cs="Arial"/>
          <w:sz w:val="22"/>
          <w:szCs w:val="22"/>
          <w:lang w:val="sr-Cyrl-CS"/>
        </w:rPr>
        <w:t xml:space="preserve"> („Сл. гласник РС” бр.124/2012,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 xml:space="preserve"> 14/</w:t>
      </w:r>
      <w:r w:rsidR="0036250E" w:rsidRPr="001056BD">
        <w:rPr>
          <w:rFonts w:ascii="Arial" w:hAnsi="Arial" w:cs="Arial"/>
          <w:sz w:val="22"/>
          <w:szCs w:val="22"/>
          <w:lang w:val="sr-Latn-CS"/>
        </w:rPr>
        <w:t>20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15</w:t>
      </w:r>
      <w:r w:rsidR="00305DDE" w:rsidRPr="001056BD">
        <w:rPr>
          <w:rFonts w:ascii="Arial" w:hAnsi="Arial" w:cs="Arial"/>
          <w:sz w:val="22"/>
          <w:szCs w:val="22"/>
          <w:lang w:val="sr-Cyrl-CS"/>
        </w:rPr>
        <w:t xml:space="preserve"> и 68/2015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 xml:space="preserve">), дана </w:t>
      </w:r>
      <w:r w:rsidR="00402DC6">
        <w:rPr>
          <w:rFonts w:ascii="Arial" w:hAnsi="Arial" w:cs="Arial"/>
          <w:sz w:val="22"/>
          <w:szCs w:val="22"/>
          <w:lang w:val="sr-Cyrl-CS"/>
        </w:rPr>
        <w:t>30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.</w:t>
      </w:r>
      <w:r w:rsidR="007B0B44" w:rsidRPr="001056BD">
        <w:rPr>
          <w:rFonts w:ascii="Arial" w:hAnsi="Arial" w:cs="Arial"/>
          <w:sz w:val="22"/>
          <w:szCs w:val="22"/>
        </w:rPr>
        <w:t>0</w:t>
      </w:r>
      <w:r w:rsidR="00402DC6">
        <w:rPr>
          <w:rFonts w:ascii="Arial" w:hAnsi="Arial" w:cs="Arial"/>
          <w:sz w:val="22"/>
          <w:szCs w:val="22"/>
          <w:lang w:val="sr-Cyrl-CS"/>
        </w:rPr>
        <w:t>3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.20</w:t>
      </w:r>
      <w:r w:rsidR="00402DC6">
        <w:rPr>
          <w:rFonts w:ascii="Arial" w:hAnsi="Arial" w:cs="Arial"/>
          <w:sz w:val="22"/>
          <w:szCs w:val="22"/>
          <w:lang w:val="sr-Cyrl-CS"/>
        </w:rPr>
        <w:t>20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335BA2" w:rsidRPr="001056BD">
        <w:rPr>
          <w:rFonts w:ascii="Arial" w:hAnsi="Arial" w:cs="Arial"/>
          <w:sz w:val="22"/>
          <w:szCs w:val="22"/>
          <w:lang w:val="sr-Cyrl-CS"/>
        </w:rPr>
        <w:t>припремила измену конкурсне документације</w:t>
      </w:r>
      <w:r w:rsidR="003575B6" w:rsidRPr="001056BD">
        <w:rPr>
          <w:rFonts w:ascii="Arial" w:hAnsi="Arial" w:cs="Arial"/>
          <w:sz w:val="22"/>
          <w:szCs w:val="22"/>
          <w:lang w:val="sr-Cyrl-CS"/>
        </w:rPr>
        <w:t>:</w:t>
      </w:r>
    </w:p>
    <w:p w:rsidR="00AB0765" w:rsidRPr="001056BD" w:rsidRDefault="00AB0765" w:rsidP="00AB07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7B563B">
        <w:rPr>
          <w:rFonts w:ascii="Arial" w:hAnsi="Arial" w:cs="Arial"/>
          <w:sz w:val="22"/>
          <w:szCs w:val="22"/>
          <w:lang w:val="sr-Cyrl-CS"/>
        </w:rPr>
        <w:t>-</w:t>
      </w:r>
      <w:r w:rsidR="005B5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Поглавље</w:t>
      </w:r>
      <w:r w:rsidR="007B563B" w:rsidRPr="00940C7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0765">
        <w:rPr>
          <w:rFonts w:ascii="Arial" w:hAnsi="Arial" w:cs="Arial"/>
          <w:b/>
          <w:sz w:val="22"/>
          <w:szCs w:val="22"/>
          <w:lang w:val="sr-Latn-CS"/>
        </w:rPr>
        <w:t>II</w:t>
      </w:r>
      <w:r w:rsidR="001056BD" w:rsidRPr="00AB0765">
        <w:rPr>
          <w:rFonts w:ascii="Arial" w:hAnsi="Arial" w:cs="Arial"/>
          <w:b/>
          <w:sz w:val="22"/>
          <w:szCs w:val="22"/>
          <w:lang w:val="sr-Latn-CS"/>
        </w:rPr>
        <w:t>I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1056BD" w:rsidRPr="00543128">
        <w:rPr>
          <w:rFonts w:ascii="Arial" w:hAnsi="Arial" w:cs="Arial"/>
          <w:b/>
          <w:bCs/>
          <w:iCs/>
          <w:lang w:val="ru-RU"/>
        </w:rPr>
        <w:t>III  УСЛОВИ ЗА УЧЕШЋЕ У ПОСТУПКУ ЈАВНЕ НАБАВКЕ ИЗ ЧЛ. 75. И 76. ЗАКОНА И УПУТСТВО КАКО СЕ ДОКАЗУЈЕ ИСПУЊЕНОСТ ТИХ УСЛОВА</w:t>
      </w:r>
      <w:r w:rsidR="00105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15242">
        <w:rPr>
          <w:rFonts w:ascii="Arial" w:hAnsi="Arial" w:cs="Arial"/>
          <w:b/>
          <w:sz w:val="22"/>
          <w:szCs w:val="22"/>
        </w:rPr>
        <w:t>стран</w:t>
      </w:r>
      <w:r w:rsidR="00402DC6">
        <w:rPr>
          <w:rFonts w:ascii="Arial" w:hAnsi="Arial" w:cs="Arial"/>
          <w:b/>
          <w:sz w:val="22"/>
          <w:szCs w:val="22"/>
        </w:rPr>
        <w:t>а</w:t>
      </w:r>
      <w:proofErr w:type="spellEnd"/>
      <w:r w:rsidRPr="00AB0765">
        <w:rPr>
          <w:rFonts w:ascii="Arial" w:hAnsi="Arial" w:cs="Arial"/>
          <w:b/>
          <w:sz w:val="22"/>
          <w:szCs w:val="22"/>
        </w:rPr>
        <w:t xml:space="preserve"> </w:t>
      </w:r>
      <w:r w:rsidR="009F6960">
        <w:rPr>
          <w:rFonts w:ascii="Arial" w:hAnsi="Arial" w:cs="Arial"/>
          <w:b/>
          <w:sz w:val="22"/>
          <w:szCs w:val="22"/>
        </w:rPr>
        <w:t>6</w:t>
      </w:r>
      <w:r w:rsidRPr="00AB076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0765">
        <w:rPr>
          <w:rFonts w:ascii="Arial" w:hAnsi="Arial" w:cs="Arial"/>
          <w:b/>
          <w:sz w:val="22"/>
          <w:szCs w:val="22"/>
        </w:rPr>
        <w:t>мења</w:t>
      </w:r>
      <w:proofErr w:type="spellEnd"/>
      <w:r w:rsidR="00105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056BD">
        <w:rPr>
          <w:rFonts w:ascii="Arial" w:hAnsi="Arial" w:cs="Arial"/>
          <w:b/>
          <w:sz w:val="22"/>
          <w:szCs w:val="22"/>
        </w:rPr>
        <w:t>се</w:t>
      </w:r>
      <w:proofErr w:type="spellEnd"/>
      <w:r w:rsidR="001056B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1056BD">
        <w:rPr>
          <w:rFonts w:ascii="Arial" w:hAnsi="Arial" w:cs="Arial"/>
          <w:b/>
          <w:sz w:val="22"/>
          <w:szCs w:val="22"/>
        </w:rPr>
        <w:t>гласи</w:t>
      </w:r>
      <w:proofErr w:type="spellEnd"/>
      <w:r w:rsidR="001056BD">
        <w:rPr>
          <w:rFonts w:ascii="Arial" w:hAnsi="Arial" w:cs="Arial"/>
          <w:b/>
          <w:sz w:val="22"/>
          <w:szCs w:val="22"/>
        </w:rPr>
        <w:t>:</w:t>
      </w:r>
    </w:p>
    <w:p w:rsidR="00AB0765" w:rsidRPr="00AB0765" w:rsidRDefault="00AB0765" w:rsidP="00AB076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02DC6" w:rsidRDefault="00AB0765" w:rsidP="001056BD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01DC4" w:rsidRDefault="00701DC4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23C91" w:rsidRDefault="00723C91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23C91" w:rsidRDefault="00723C91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23C91" w:rsidRPr="00723C91" w:rsidRDefault="00723C91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02DC6" w:rsidRDefault="00402DC6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F6960" w:rsidRDefault="009F6960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F6960" w:rsidRDefault="009F6960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F6960" w:rsidRDefault="009F6960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F6960" w:rsidRDefault="009F6960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063"/>
        <w:gridCol w:w="5008"/>
      </w:tblGrid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194" w:type="dxa"/>
          </w:tcPr>
          <w:p w:rsidR="009F6960" w:rsidRPr="009F6960" w:rsidRDefault="009F6960" w:rsidP="004D18F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sr-Cyrl-CS"/>
              </w:rPr>
            </w:pP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179" w:type="dxa"/>
          </w:tcPr>
          <w:p w:rsidR="009F6960" w:rsidRPr="009F6960" w:rsidRDefault="009F6960" w:rsidP="004D18F4">
            <w:pPr>
              <w:pStyle w:val="ListParagraph"/>
              <w:tabs>
                <w:tab w:val="left" w:pos="6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потврђује</w:t>
            </w:r>
            <w:proofErr w:type="spellEnd"/>
            <w:proofErr w:type="gram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није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осуђиван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неко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од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кривичних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дела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као</w:t>
            </w:r>
            <w:proofErr w:type="spellEnd"/>
            <w:r w:rsidRPr="009F696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члан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организоване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криминалне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групе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није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осуђиван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кривична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дела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против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привреде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кривична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дела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против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животне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средине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кривично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дело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примања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или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давања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мита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кривично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дело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преваре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захтев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се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може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поднети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према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месту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рођења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или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према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месту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пребивалишта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).</w:t>
            </w:r>
          </w:p>
          <w:p w:rsidR="009F6960" w:rsidRPr="009F6960" w:rsidRDefault="009F6960" w:rsidP="004D18F4">
            <w:pPr>
              <w:pStyle w:val="ListParagraph"/>
              <w:tabs>
                <w:tab w:val="left" w:pos="6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Докази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не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могу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бити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старији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од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два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месеца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пре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отварања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понуда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4194" w:type="dxa"/>
          </w:tcPr>
          <w:p w:rsidR="009F6960" w:rsidRPr="009F6960" w:rsidRDefault="009F6960" w:rsidP="004D18F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измирио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доспеле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порезе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доприносе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друге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јавне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дажбине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прописима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Републике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државе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када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седиште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њеној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територији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960">
              <w:rPr>
                <w:rFonts w:ascii="Arial" w:hAnsi="Arial" w:cs="Arial"/>
                <w:i/>
                <w:iCs/>
                <w:sz w:val="22"/>
                <w:szCs w:val="22"/>
                <w:lang w:val="sr-Cyrl-CS"/>
              </w:rPr>
              <w:t>(чл. 75. ст. 1. тач. 4) ЗЈН);</w:t>
            </w:r>
          </w:p>
        </w:tc>
        <w:tc>
          <w:tcPr>
            <w:tcW w:w="5179" w:type="dxa"/>
          </w:tcPr>
          <w:p w:rsidR="009F6960" w:rsidRPr="009F6960" w:rsidRDefault="009F6960" w:rsidP="004D18F4">
            <w:pPr>
              <w:pStyle w:val="ListParagraph"/>
              <w:tabs>
                <w:tab w:val="left" w:pos="6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Уверење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Пореске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управе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Министарства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финансија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измирио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доспеле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порезе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доприносе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уверење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надлежне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управе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локалне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>самоуправе</w:t>
            </w:r>
            <w:proofErr w:type="spellEnd"/>
            <w:r w:rsidRPr="009F696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измирио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обавезе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основу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изворних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локалних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јавних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прихода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или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потврду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надлежног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органа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се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понуђач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налази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поступку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приватизације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9F6960" w:rsidRPr="009F6960" w:rsidRDefault="009F6960" w:rsidP="004D18F4">
            <w:pPr>
              <w:pStyle w:val="ListParagraph"/>
              <w:tabs>
                <w:tab w:val="left" w:pos="6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Докази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не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могу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бити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старији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од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два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месеца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пре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отварања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понуда</w:t>
            </w:r>
            <w:proofErr w:type="spellEnd"/>
            <w:r w:rsidRPr="009F6960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4194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поштовао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обавезе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које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произлазе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из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важећих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прописа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о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заштити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на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раду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запошљавању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условима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рада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заштити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животне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средине</w:t>
            </w:r>
            <w:proofErr w:type="spellEnd"/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, као и да нема забрану обављања делатности која је на снази у време подношења понуде (</w:t>
            </w:r>
            <w:r w:rsidRPr="009F6960"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val="sr-Cyrl-CS"/>
              </w:rPr>
              <w:t>чл. 75. ст. 2. ЗЈН).</w:t>
            </w:r>
          </w:p>
        </w:tc>
        <w:tc>
          <w:tcPr>
            <w:tcW w:w="5179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 w:rsidRPr="009F6960">
              <w:rPr>
                <w:rFonts w:ascii="Arial" w:hAnsi="Arial" w:cs="Arial"/>
                <w:b/>
                <w:sz w:val="22"/>
                <w:szCs w:val="22"/>
              </w:rPr>
              <w:t>ИЗЈАВА</w:t>
            </w:r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960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(</w:t>
            </w:r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  <w:lang w:val="sr-Cyrl-CS"/>
              </w:rPr>
              <w:t>Образац 5.</w:t>
            </w:r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</w:rPr>
              <w:t>поглављу</w:t>
            </w:r>
            <w:proofErr w:type="spellEnd"/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</w:rPr>
              <w:t>VI</w:t>
            </w:r>
            <w:r w:rsidRPr="009F6960">
              <w:rPr>
                <w:rFonts w:ascii="Arial" w:hAnsi="Arial" w:cs="Arial"/>
                <w:i/>
                <w:color w:val="auto"/>
                <w:sz w:val="22"/>
                <w:szCs w:val="22"/>
                <w:lang w:val="ru-RU"/>
              </w:rPr>
              <w:t xml:space="preserve"> ове конкурсне документације</w:t>
            </w:r>
            <w:r w:rsidRPr="009F6960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),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којом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понуђач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пуном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материјалном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кривичном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одговорношћу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потврђује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испуњава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услове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поступку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јавне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набавке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чл.75. став 2. ЗЈН,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дефинисане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овом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конкурсном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6960">
              <w:rPr>
                <w:rFonts w:ascii="Arial" w:hAnsi="Arial" w:cs="Arial"/>
                <w:sz w:val="22"/>
                <w:szCs w:val="22"/>
              </w:rPr>
              <w:t>документацијом</w:t>
            </w:r>
            <w:proofErr w:type="spellEnd"/>
            <w:r w:rsidRPr="009F69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F6960" w:rsidRPr="009F6960" w:rsidRDefault="009F6960" w:rsidP="009F6960">
      <w:pPr>
        <w:pStyle w:val="ListParagraph"/>
        <w:ind w:left="0"/>
        <w:jc w:val="both"/>
        <w:rPr>
          <w:rFonts w:ascii="Arial" w:hAnsi="Arial" w:cs="Arial"/>
          <w:iCs/>
          <w:sz w:val="22"/>
          <w:szCs w:val="22"/>
        </w:rPr>
      </w:pPr>
      <w:r w:rsidRPr="009F6960">
        <w:rPr>
          <w:rFonts w:ascii="Arial" w:hAnsi="Arial" w:cs="Arial"/>
          <w:iCs/>
          <w:sz w:val="22"/>
          <w:szCs w:val="22"/>
          <w:lang w:val="ru-RU"/>
        </w:rPr>
        <w:t xml:space="preserve">2. Право на учешће у поступку предметне јавне набавке има понуђач који испуњава </w:t>
      </w:r>
      <w:r w:rsidRPr="009F6960">
        <w:rPr>
          <w:rFonts w:ascii="Arial" w:hAnsi="Arial" w:cs="Arial"/>
          <w:b/>
          <w:iCs/>
          <w:sz w:val="22"/>
          <w:szCs w:val="22"/>
          <w:lang w:val="ru-RU"/>
        </w:rPr>
        <w:t>додатне услове</w:t>
      </w:r>
      <w:r w:rsidRPr="009F6960">
        <w:rPr>
          <w:rFonts w:ascii="Arial" w:hAnsi="Arial" w:cs="Arial"/>
          <w:iCs/>
          <w:sz w:val="22"/>
          <w:szCs w:val="22"/>
          <w:lang w:val="ru-RU"/>
        </w:rPr>
        <w:t xml:space="preserve"> за учешће у поступку јавне набавке дефинисане чл. 75. Закона и 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065"/>
        <w:gridCol w:w="4990"/>
      </w:tblGrid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9F6960">
              <w:rPr>
                <w:rFonts w:ascii="Arial" w:hAnsi="Arial" w:cs="Arial"/>
                <w:iCs/>
                <w:sz w:val="22"/>
                <w:szCs w:val="22"/>
              </w:rPr>
              <w:t>Р.бр</w:t>
            </w:r>
            <w:proofErr w:type="spellEnd"/>
            <w:r w:rsidRPr="009F696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190" w:type="dxa"/>
          </w:tcPr>
          <w:p w:rsidR="009F6960" w:rsidRPr="009F6960" w:rsidRDefault="009F6960" w:rsidP="004D18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b/>
                <w:iCs/>
                <w:sz w:val="22"/>
                <w:szCs w:val="22"/>
              </w:rPr>
              <w:t>Услов</w:t>
            </w:r>
          </w:p>
        </w:tc>
        <w:tc>
          <w:tcPr>
            <w:tcW w:w="5183" w:type="dxa"/>
          </w:tcPr>
          <w:p w:rsidR="009F6960" w:rsidRPr="009F6960" w:rsidRDefault="009F6960" w:rsidP="004D18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b/>
                <w:iCs/>
                <w:sz w:val="22"/>
                <w:szCs w:val="22"/>
              </w:rPr>
              <w:t>Доказ</w:t>
            </w:r>
          </w:p>
        </w:tc>
      </w:tr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4190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</w:pPr>
            <w:r w:rsidRPr="009F6960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ФИНАНСИЈСКИ КАПАЦИТЕТ</w:t>
            </w: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да</w:t>
            </w:r>
            <w:r w:rsidRPr="009F6960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понуђач у периоду од 6 месеци пре објављивања позива за подношење понуда на Порталу јавних набавки није био неликвидан (период од </w:t>
            </w:r>
            <w:r w:rsidRPr="009F6960">
              <w:rPr>
                <w:rFonts w:ascii="Arial" w:hAnsi="Arial" w:cs="Arial"/>
                <w:sz w:val="22"/>
                <w:szCs w:val="22"/>
                <w:lang w:val="sr-Cyrl-CS"/>
              </w:rPr>
              <w:t>12.09.2019.- 11.03.2020.</w:t>
            </w:r>
            <w:r w:rsidRPr="009F6960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године) </w:t>
            </w:r>
          </w:p>
        </w:tc>
        <w:tc>
          <w:tcPr>
            <w:tcW w:w="5183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color w:val="auto"/>
                <w:sz w:val="22"/>
                <w:szCs w:val="22"/>
              </w:rPr>
              <w:t>- Потврда Народне банке Србије</w:t>
            </w:r>
            <w:r w:rsidRPr="009F69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190" w:type="dxa"/>
          </w:tcPr>
          <w:p w:rsidR="009F6960" w:rsidRPr="009F6960" w:rsidRDefault="009F6960" w:rsidP="004D18F4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9F6960">
              <w:rPr>
                <w:rFonts w:ascii="Arial" w:hAnsi="Arial" w:cs="Arial"/>
                <w:i/>
                <w:sz w:val="22"/>
                <w:szCs w:val="22"/>
                <w:lang w:val="ru-RU"/>
              </w:rPr>
              <w:t>ТЕХНИЧКИ КАПАЦИТЕТ</w:t>
            </w:r>
          </w:p>
          <w:p w:rsidR="009F6960" w:rsidRPr="009F6960" w:rsidRDefault="009F6960" w:rsidP="004D18F4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F6960">
              <w:rPr>
                <w:sz w:val="22"/>
                <w:szCs w:val="22"/>
                <w:lang w:val="sr-Cyrl-CS"/>
              </w:rPr>
              <w:t xml:space="preserve">Да понуђач у моменту подношења понуде </w:t>
            </w:r>
            <w:r w:rsidRPr="009F6960">
              <w:rPr>
                <w:sz w:val="22"/>
                <w:szCs w:val="22"/>
                <w:lang w:val="ru-RU"/>
              </w:rPr>
              <w:t xml:space="preserve">поседује најмање </w:t>
            </w:r>
          </w:p>
          <w:p w:rsidR="009F6960" w:rsidRPr="009F6960" w:rsidRDefault="009F6960" w:rsidP="004D18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F6960">
              <w:rPr>
                <w:sz w:val="22"/>
                <w:szCs w:val="22"/>
                <w:lang w:val="ru-RU"/>
              </w:rPr>
              <w:t>-</w:t>
            </w:r>
            <w:r w:rsidRPr="009F6960">
              <w:rPr>
                <w:color w:val="auto"/>
                <w:sz w:val="22"/>
                <w:szCs w:val="22"/>
              </w:rPr>
              <w:t xml:space="preserve">један ГПС </w:t>
            </w:r>
          </w:p>
          <w:p w:rsidR="009F6960" w:rsidRPr="009F6960" w:rsidRDefault="009F6960" w:rsidP="009F6960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960">
              <w:rPr>
                <w:rFonts w:ascii="Arial" w:hAnsi="Arial" w:cs="Arial"/>
                <w:sz w:val="22"/>
                <w:szCs w:val="22"/>
              </w:rPr>
              <w:t>-једна тотална станица (тачност мерења правца 0.5")</w:t>
            </w:r>
          </w:p>
          <w:p w:rsidR="009F6960" w:rsidRPr="009F6960" w:rsidRDefault="009F6960" w:rsidP="004D18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Pr="009F6960">
              <w:rPr>
                <w:color w:val="auto"/>
                <w:sz w:val="22"/>
                <w:szCs w:val="22"/>
              </w:rPr>
              <w:t>један нивелир</w:t>
            </w:r>
          </w:p>
          <w:p w:rsidR="009F6960" w:rsidRPr="009F6960" w:rsidRDefault="009F6960" w:rsidP="004D18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F6960">
              <w:rPr>
                <w:color w:val="auto"/>
                <w:sz w:val="22"/>
                <w:szCs w:val="22"/>
              </w:rPr>
              <w:t>-један трагач подземних инсталација</w:t>
            </w:r>
          </w:p>
          <w:p w:rsidR="009F6960" w:rsidRPr="009F6960" w:rsidRDefault="009F6960" w:rsidP="004D18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F6960">
              <w:rPr>
                <w:i/>
                <w:sz w:val="22"/>
                <w:szCs w:val="22"/>
                <w:lang w:val="ru-RU"/>
              </w:rPr>
              <w:t>-</w:t>
            </w:r>
            <w:r w:rsidRPr="009F6960">
              <w:rPr>
                <w:sz w:val="22"/>
                <w:szCs w:val="22"/>
                <w:lang w:val="ru-RU"/>
              </w:rPr>
              <w:t>један лиценцирани софтвер за израду дигиталних платформи на C</w:t>
            </w:r>
            <w:r w:rsidRPr="009F6960">
              <w:rPr>
                <w:sz w:val="22"/>
                <w:szCs w:val="22"/>
                <w:lang w:val="en-GB"/>
              </w:rPr>
              <w:t xml:space="preserve">AD </w:t>
            </w:r>
            <w:proofErr w:type="spellStart"/>
            <w:r w:rsidRPr="009F6960">
              <w:rPr>
                <w:sz w:val="22"/>
                <w:szCs w:val="22"/>
                <w:lang w:val="en-GB"/>
              </w:rPr>
              <w:t>платформи</w:t>
            </w:r>
            <w:proofErr w:type="spellEnd"/>
          </w:p>
        </w:tc>
        <w:tc>
          <w:tcPr>
            <w:tcW w:w="5183" w:type="dxa"/>
          </w:tcPr>
          <w:p w:rsidR="009F6960" w:rsidRPr="009F6960" w:rsidRDefault="009F6960" w:rsidP="004D18F4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- и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звод из пописне листе са стањем на дан 31.12.201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9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. год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ине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са обавезно маркираном траженом </w:t>
            </w:r>
          </w:p>
          <w:p w:rsidR="009F6960" w:rsidRPr="009F6960" w:rsidRDefault="009F6960" w:rsidP="004D18F4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опремом; у случају да је тражена механизација и опрема купљена после 31.12.201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9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. године и не налази се у изводу из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 xml:space="preserve"> 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пописне листе са стањем на дан 31.12.201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9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. године, потребно је доставити уговор о куповини или рачун о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 xml:space="preserve"> 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куповини;</w:t>
            </w: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- уверење о еталонирању (осим за трагач)</w:t>
            </w: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 xml:space="preserve">-фотокопија рачун о куповини софтера </w:t>
            </w:r>
          </w:p>
        </w:tc>
      </w:tr>
      <w:tr w:rsidR="009F6960" w:rsidRPr="009F6960" w:rsidTr="004D18F4">
        <w:tc>
          <w:tcPr>
            <w:tcW w:w="692" w:type="dxa"/>
          </w:tcPr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4190" w:type="dxa"/>
          </w:tcPr>
          <w:p w:rsidR="009F6960" w:rsidRPr="009F6960" w:rsidRDefault="009F6960" w:rsidP="004D18F4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9F6960">
              <w:rPr>
                <w:rFonts w:ascii="Arial" w:hAnsi="Arial" w:cs="Arial"/>
                <w:i/>
                <w:sz w:val="22"/>
                <w:szCs w:val="22"/>
                <w:lang w:val="ru-RU"/>
              </w:rPr>
              <w:t>КАДРОВСКИ КАПАЦИТЕТ</w:t>
            </w:r>
          </w:p>
          <w:p w:rsidR="009F6960" w:rsidRPr="009F6960" w:rsidRDefault="009F6960" w:rsidP="004D18F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960">
              <w:rPr>
                <w:rFonts w:ascii="Arial" w:hAnsi="Arial" w:cs="Arial"/>
                <w:sz w:val="22"/>
                <w:szCs w:val="22"/>
                <w:lang w:val="ru-RU"/>
              </w:rPr>
              <w:t>Да понуђач</w:t>
            </w:r>
            <w:r w:rsidRPr="009F696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9F6960">
              <w:rPr>
                <w:rFonts w:ascii="Arial" w:hAnsi="Arial" w:cs="Arial"/>
                <w:sz w:val="22"/>
                <w:szCs w:val="22"/>
                <w:lang w:val="ru-RU"/>
              </w:rPr>
              <w:t>у моменту подношења понуде има</w:t>
            </w:r>
          </w:p>
          <w:p w:rsidR="009F6960" w:rsidRPr="009F6960" w:rsidRDefault="009F6960" w:rsidP="009F6960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9F6960">
              <w:rPr>
                <w:rFonts w:ascii="Arial" w:hAnsi="Arial" w:cs="Arial"/>
                <w:sz w:val="22"/>
                <w:szCs w:val="22"/>
                <w:lang w:val="ru-RU"/>
              </w:rPr>
              <w:t>-у радном односу на неодређено или</w:t>
            </w:r>
          </w:p>
        </w:tc>
        <w:tc>
          <w:tcPr>
            <w:tcW w:w="5183" w:type="dxa"/>
          </w:tcPr>
          <w:p w:rsidR="009F6960" w:rsidRPr="009F6960" w:rsidRDefault="009F6960" w:rsidP="004D18F4">
            <w:pPr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-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копије уговора о раду</w:t>
            </w:r>
          </w:p>
          <w:p w:rsidR="009F6960" w:rsidRPr="009F6960" w:rsidRDefault="009F6960" w:rsidP="004D18F4">
            <w:pPr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-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копије пријава 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на осигурање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- 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од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говарајући М образац,</w:t>
            </w:r>
          </w:p>
          <w:p w:rsidR="009F6960" w:rsidRPr="009F6960" w:rsidRDefault="009F6960" w:rsidP="009F6960">
            <w:pPr>
              <w:rPr>
                <w:rFonts w:ascii="Arial" w:hAnsi="Arial" w:cs="Arial"/>
                <w:iCs/>
                <w:sz w:val="22"/>
                <w:szCs w:val="22"/>
                <w:lang w:eastAsia="sr-Latn-CS"/>
              </w:rPr>
            </w:pP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>- копиј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е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геодетск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их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val="sr-Latn-CS" w:eastAsia="sr-Latn-CS"/>
              </w:rPr>
              <w:t xml:space="preserve"> лиценц</w:t>
            </w:r>
            <w:r w:rsidRPr="009F6960">
              <w:rPr>
                <w:rFonts w:ascii="Arial" w:hAnsi="Arial" w:cs="Arial"/>
                <w:iCs/>
                <w:sz w:val="22"/>
                <w:szCs w:val="22"/>
                <w:lang w:eastAsia="sr-Latn-CS"/>
              </w:rPr>
              <w:t>и</w:t>
            </w:r>
          </w:p>
        </w:tc>
      </w:tr>
    </w:tbl>
    <w:p w:rsidR="009F6960" w:rsidRDefault="009F6960" w:rsidP="007B563B">
      <w:pPr>
        <w:ind w:firstLine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F6960" w:rsidRPr="00FB7473" w:rsidRDefault="009F6960" w:rsidP="009F6960">
      <w:pPr>
        <w:pStyle w:val="Footer"/>
        <w:ind w:right="360"/>
        <w:jc w:val="center"/>
        <w:rPr>
          <w:rStyle w:val="PageNumber"/>
          <w:rFonts w:ascii="Arial" w:hAnsi="Arial" w:cs="Arial"/>
          <w:i/>
          <w:sz w:val="22"/>
          <w:szCs w:val="22"/>
          <w:lang w:val="sr-Latn-CS"/>
        </w:rPr>
      </w:pP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 xml:space="preserve">Конкурсна документација </w:t>
      </w:r>
      <w:r>
        <w:rPr>
          <w:rFonts w:ascii="Arial" w:eastAsia="TimesNewRomanPSMT" w:hAnsi="Arial" w:cs="Arial"/>
          <w:i/>
          <w:sz w:val="22"/>
          <w:szCs w:val="22"/>
          <w:lang w:val="ru-RU"/>
        </w:rPr>
        <w:t>у отвореном поступку</w:t>
      </w: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 xml:space="preserve"> јавн</w:t>
      </w:r>
      <w:r>
        <w:rPr>
          <w:rFonts w:ascii="Arial" w:eastAsia="TimesNewRomanPSMT" w:hAnsi="Arial" w:cs="Arial"/>
          <w:i/>
          <w:sz w:val="22"/>
          <w:szCs w:val="22"/>
          <w:lang w:val="ru-RU"/>
        </w:rPr>
        <w:t>е набавке</w:t>
      </w: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 xml:space="preserve"> Ј</w:t>
      </w:r>
      <w:r>
        <w:rPr>
          <w:rFonts w:ascii="Arial" w:eastAsia="TimesNewRomanPSMT" w:hAnsi="Arial" w:cs="Arial"/>
          <w:i/>
          <w:sz w:val="22"/>
          <w:szCs w:val="22"/>
          <w:lang w:val="ru-RU"/>
        </w:rPr>
        <w:t>Н Г</w:t>
      </w: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 xml:space="preserve">У </w:t>
      </w:r>
      <w:r>
        <w:rPr>
          <w:rFonts w:ascii="Arial" w:eastAsia="TimesNewRomanPSMT" w:hAnsi="Arial" w:cs="Arial"/>
          <w:i/>
          <w:sz w:val="22"/>
          <w:szCs w:val="22"/>
          <w:lang w:val="ru-RU"/>
        </w:rPr>
        <w:t>4</w:t>
      </w:r>
      <w:r>
        <w:rPr>
          <w:rFonts w:ascii="Arial" w:eastAsia="TimesNewRomanPSMT" w:hAnsi="Arial" w:cs="Arial"/>
          <w:i/>
          <w:sz w:val="22"/>
          <w:szCs w:val="22"/>
          <w:lang w:val="sr-Latn-CS"/>
        </w:rPr>
        <w:t>5</w:t>
      </w: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>-</w:t>
      </w:r>
      <w:r>
        <w:rPr>
          <w:rFonts w:ascii="Arial" w:eastAsia="TimesNewRomanPSMT" w:hAnsi="Arial" w:cs="Arial"/>
          <w:i/>
          <w:sz w:val="22"/>
          <w:szCs w:val="22"/>
          <w:lang w:val="ru-RU"/>
        </w:rPr>
        <w:t>У</w:t>
      </w:r>
      <w:r w:rsidRPr="003E30EE">
        <w:rPr>
          <w:rFonts w:ascii="Arial" w:eastAsia="TimesNewRomanPSMT" w:hAnsi="Arial" w:cs="Arial"/>
          <w:i/>
          <w:sz w:val="22"/>
          <w:szCs w:val="22"/>
          <w:lang w:val="ru-RU"/>
        </w:rPr>
        <w:t>/20</w:t>
      </w:r>
      <w:r>
        <w:rPr>
          <w:rFonts w:ascii="Arial" w:eastAsia="TimesNewRomanPSMT" w:hAnsi="Arial" w:cs="Arial"/>
          <w:i/>
          <w:sz w:val="22"/>
          <w:szCs w:val="22"/>
          <w:lang w:val="sr-Latn-CS"/>
        </w:rPr>
        <w:t>20</w:t>
      </w:r>
    </w:p>
    <w:p w:rsidR="00402DC6" w:rsidRDefault="009F6960" w:rsidP="009F6960">
      <w:pPr>
        <w:pStyle w:val="Footer"/>
        <w:ind w:right="36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>
        <w:rPr>
          <w:rStyle w:val="PageNumber"/>
          <w:rFonts w:ascii="Arial" w:hAnsi="Arial" w:cs="Arial"/>
          <w:i/>
          <w:sz w:val="22"/>
          <w:szCs w:val="22"/>
          <w:lang w:val="sr-Cyrl-CS"/>
        </w:rPr>
        <w:t xml:space="preserve">                           Израда пројеката парцелације и препарцелације</w:t>
      </w:r>
      <w:r w:rsidRPr="00522373">
        <w:rPr>
          <w:rFonts w:cs="Arial"/>
          <w:b/>
          <w:i/>
          <w:szCs w:val="22"/>
          <w:lang w:val="sr-Cyrl-CS"/>
        </w:rPr>
        <w:tab/>
      </w:r>
      <w:r w:rsidRPr="00E40FAF">
        <w:rPr>
          <w:i/>
          <w:lang w:val="sr-Cyrl-CS"/>
        </w:rPr>
        <w:t xml:space="preserve">                                                                                                                     </w:t>
      </w:r>
      <w:r>
        <w:rPr>
          <w:i/>
          <w:lang w:val="sr-Cyrl-CS"/>
        </w:rPr>
        <w:t xml:space="preserve">                                                                                                                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 w:rsidRPr="003E30EE">
        <w:rPr>
          <w:rFonts w:ascii="Arial" w:hAnsi="Arial" w:cs="Arial"/>
          <w:i/>
          <w:sz w:val="22"/>
          <w:szCs w:val="22"/>
          <w:lang w:val="sr-Cyrl-CS"/>
        </w:rPr>
        <w:t xml:space="preserve">страна  </w: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begin"/>
      </w:r>
      <w:r w:rsidRPr="003E30EE">
        <w:rPr>
          <w:rStyle w:val="PageNumber"/>
          <w:rFonts w:ascii="Arial" w:hAnsi="Arial" w:cs="Arial"/>
          <w:i/>
          <w:sz w:val="22"/>
          <w:szCs w:val="22"/>
        </w:rPr>
        <w:instrText xml:space="preserve"> PAGE </w:instrTex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separate"/>
      </w:r>
      <w:r>
        <w:rPr>
          <w:rStyle w:val="PageNumber"/>
          <w:rFonts w:ascii="Arial" w:hAnsi="Arial" w:cs="Arial"/>
          <w:i/>
          <w:noProof/>
          <w:sz w:val="22"/>
          <w:szCs w:val="22"/>
        </w:rPr>
        <w:t>6</w: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end"/>
      </w:r>
      <w:r w:rsidRPr="003E30EE">
        <w:rPr>
          <w:rStyle w:val="PageNumber"/>
          <w:rFonts w:ascii="Arial" w:hAnsi="Arial" w:cs="Arial"/>
          <w:i/>
          <w:sz w:val="22"/>
          <w:szCs w:val="22"/>
          <w:lang w:val="sr-Cyrl-CS"/>
        </w:rPr>
        <w:t xml:space="preserve"> од укупно </w: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begin"/>
      </w:r>
      <w:r w:rsidRPr="003E30EE">
        <w:rPr>
          <w:rStyle w:val="PageNumber"/>
          <w:rFonts w:ascii="Arial" w:hAnsi="Arial" w:cs="Arial"/>
          <w:i/>
          <w:sz w:val="22"/>
          <w:szCs w:val="22"/>
        </w:rPr>
        <w:instrText xml:space="preserve"> NUMPAGES </w:instrTex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separate"/>
      </w:r>
      <w:r>
        <w:rPr>
          <w:rStyle w:val="PageNumber"/>
          <w:rFonts w:ascii="Arial" w:hAnsi="Arial" w:cs="Arial"/>
          <w:i/>
          <w:noProof/>
          <w:sz w:val="22"/>
          <w:szCs w:val="22"/>
        </w:rPr>
        <w:t>29</w:t>
      </w:r>
      <w:r w:rsidR="00130758" w:rsidRPr="003E30EE">
        <w:rPr>
          <w:rStyle w:val="PageNumber"/>
          <w:rFonts w:ascii="Arial" w:hAnsi="Arial" w:cs="Arial"/>
          <w:i/>
          <w:sz w:val="22"/>
          <w:szCs w:val="22"/>
        </w:rPr>
        <w:fldChar w:fldCharType="end"/>
      </w:r>
      <w:r w:rsidRPr="003E30EE">
        <w:rPr>
          <w:rStyle w:val="PageNumber"/>
          <w:rFonts w:ascii="Arial" w:hAnsi="Arial" w:cs="Arial"/>
          <w:i/>
          <w:sz w:val="22"/>
          <w:szCs w:val="22"/>
          <w:lang w:val="sr-Cyrl-CS"/>
        </w:rPr>
        <w:t xml:space="preserve"> стране</w:t>
      </w:r>
    </w:p>
    <w:sectPr w:rsidR="00402DC6" w:rsidSect="00926E16">
      <w:pgSz w:w="11907" w:h="16840" w:code="9"/>
      <w:pgMar w:top="1134" w:right="1134" w:bottom="1134" w:left="1134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571AD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6FF1685"/>
    <w:multiLevelType w:val="hybridMultilevel"/>
    <w:tmpl w:val="62FA95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24FA3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3C1A"/>
    <w:multiLevelType w:val="hybridMultilevel"/>
    <w:tmpl w:val="88387718"/>
    <w:lvl w:ilvl="0" w:tplc="1E748B8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176169B"/>
    <w:multiLevelType w:val="hybridMultilevel"/>
    <w:tmpl w:val="4D7AB6D4"/>
    <w:lvl w:ilvl="0" w:tplc="86807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35C30"/>
    <w:multiLevelType w:val="hybridMultilevel"/>
    <w:tmpl w:val="B7BC1BBE"/>
    <w:lvl w:ilvl="0" w:tplc="A4281A4E">
      <w:numFmt w:val="bullet"/>
      <w:lvlText w:val="•"/>
      <w:lvlJc w:val="left"/>
      <w:pPr>
        <w:ind w:left="31" w:hanging="101"/>
      </w:pPr>
      <w:rPr>
        <w:rFonts w:ascii="Arial" w:eastAsia="Arial" w:hAnsi="Arial" w:cs="Arial" w:hint="default"/>
        <w:w w:val="100"/>
        <w:sz w:val="16"/>
        <w:szCs w:val="16"/>
      </w:rPr>
    </w:lvl>
    <w:lvl w:ilvl="1" w:tplc="A590FA88">
      <w:numFmt w:val="bullet"/>
      <w:lvlText w:val="•"/>
      <w:lvlJc w:val="left"/>
      <w:pPr>
        <w:ind w:left="469" w:hanging="101"/>
      </w:pPr>
      <w:rPr>
        <w:rFonts w:hint="default"/>
      </w:rPr>
    </w:lvl>
    <w:lvl w:ilvl="2" w:tplc="CCA2FDF6">
      <w:numFmt w:val="bullet"/>
      <w:lvlText w:val="•"/>
      <w:lvlJc w:val="left"/>
      <w:pPr>
        <w:ind w:left="898" w:hanging="101"/>
      </w:pPr>
      <w:rPr>
        <w:rFonts w:hint="default"/>
      </w:rPr>
    </w:lvl>
    <w:lvl w:ilvl="3" w:tplc="858E25CE">
      <w:numFmt w:val="bullet"/>
      <w:lvlText w:val="•"/>
      <w:lvlJc w:val="left"/>
      <w:pPr>
        <w:ind w:left="1327" w:hanging="101"/>
      </w:pPr>
      <w:rPr>
        <w:rFonts w:hint="default"/>
      </w:rPr>
    </w:lvl>
    <w:lvl w:ilvl="4" w:tplc="9842A886">
      <w:numFmt w:val="bullet"/>
      <w:lvlText w:val="•"/>
      <w:lvlJc w:val="left"/>
      <w:pPr>
        <w:ind w:left="1757" w:hanging="101"/>
      </w:pPr>
      <w:rPr>
        <w:rFonts w:hint="default"/>
      </w:rPr>
    </w:lvl>
    <w:lvl w:ilvl="5" w:tplc="B920A3D6">
      <w:numFmt w:val="bullet"/>
      <w:lvlText w:val="•"/>
      <w:lvlJc w:val="left"/>
      <w:pPr>
        <w:ind w:left="2186" w:hanging="101"/>
      </w:pPr>
      <w:rPr>
        <w:rFonts w:hint="default"/>
      </w:rPr>
    </w:lvl>
    <w:lvl w:ilvl="6" w:tplc="F1807A60">
      <w:numFmt w:val="bullet"/>
      <w:lvlText w:val="•"/>
      <w:lvlJc w:val="left"/>
      <w:pPr>
        <w:ind w:left="2615" w:hanging="101"/>
      </w:pPr>
      <w:rPr>
        <w:rFonts w:hint="default"/>
      </w:rPr>
    </w:lvl>
    <w:lvl w:ilvl="7" w:tplc="5A805824">
      <w:numFmt w:val="bullet"/>
      <w:lvlText w:val="•"/>
      <w:lvlJc w:val="left"/>
      <w:pPr>
        <w:ind w:left="3045" w:hanging="101"/>
      </w:pPr>
      <w:rPr>
        <w:rFonts w:hint="default"/>
      </w:rPr>
    </w:lvl>
    <w:lvl w:ilvl="8" w:tplc="D0F4DAF4">
      <w:numFmt w:val="bullet"/>
      <w:lvlText w:val="•"/>
      <w:lvlJc w:val="left"/>
      <w:pPr>
        <w:ind w:left="3474" w:hanging="101"/>
      </w:pPr>
      <w:rPr>
        <w:rFonts w:hint="default"/>
      </w:rPr>
    </w:lvl>
  </w:abstractNum>
  <w:abstractNum w:abstractNumId="11">
    <w:nsid w:val="14D31E13"/>
    <w:multiLevelType w:val="hybridMultilevel"/>
    <w:tmpl w:val="00D439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C7882"/>
    <w:multiLevelType w:val="hybridMultilevel"/>
    <w:tmpl w:val="EF6222B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8080B"/>
    <w:multiLevelType w:val="hybridMultilevel"/>
    <w:tmpl w:val="9CA26E8E"/>
    <w:lvl w:ilvl="0" w:tplc="CFCC79AC">
      <w:numFmt w:val="bullet"/>
      <w:lvlText w:val="•"/>
      <w:lvlJc w:val="left"/>
      <w:pPr>
        <w:ind w:left="31" w:hanging="101"/>
      </w:pPr>
      <w:rPr>
        <w:rFonts w:ascii="Arial" w:eastAsia="Arial" w:hAnsi="Arial" w:cs="Arial" w:hint="default"/>
        <w:w w:val="100"/>
        <w:sz w:val="16"/>
        <w:szCs w:val="16"/>
      </w:rPr>
    </w:lvl>
    <w:lvl w:ilvl="1" w:tplc="37426A2E">
      <w:numFmt w:val="bullet"/>
      <w:lvlText w:val="•"/>
      <w:lvlJc w:val="left"/>
      <w:pPr>
        <w:ind w:left="469" w:hanging="101"/>
      </w:pPr>
      <w:rPr>
        <w:rFonts w:hint="default"/>
      </w:rPr>
    </w:lvl>
    <w:lvl w:ilvl="2" w:tplc="CE74F2E2">
      <w:numFmt w:val="bullet"/>
      <w:lvlText w:val="•"/>
      <w:lvlJc w:val="left"/>
      <w:pPr>
        <w:ind w:left="898" w:hanging="101"/>
      </w:pPr>
      <w:rPr>
        <w:rFonts w:hint="default"/>
      </w:rPr>
    </w:lvl>
    <w:lvl w:ilvl="3" w:tplc="86BC5112">
      <w:numFmt w:val="bullet"/>
      <w:lvlText w:val="•"/>
      <w:lvlJc w:val="left"/>
      <w:pPr>
        <w:ind w:left="1327" w:hanging="101"/>
      </w:pPr>
      <w:rPr>
        <w:rFonts w:hint="default"/>
      </w:rPr>
    </w:lvl>
    <w:lvl w:ilvl="4" w:tplc="7EFAB77A">
      <w:numFmt w:val="bullet"/>
      <w:lvlText w:val="•"/>
      <w:lvlJc w:val="left"/>
      <w:pPr>
        <w:ind w:left="1757" w:hanging="101"/>
      </w:pPr>
      <w:rPr>
        <w:rFonts w:hint="default"/>
      </w:rPr>
    </w:lvl>
    <w:lvl w:ilvl="5" w:tplc="68FE6DD0">
      <w:numFmt w:val="bullet"/>
      <w:lvlText w:val="•"/>
      <w:lvlJc w:val="left"/>
      <w:pPr>
        <w:ind w:left="2186" w:hanging="101"/>
      </w:pPr>
      <w:rPr>
        <w:rFonts w:hint="default"/>
      </w:rPr>
    </w:lvl>
    <w:lvl w:ilvl="6" w:tplc="3FD8B4C4">
      <w:numFmt w:val="bullet"/>
      <w:lvlText w:val="•"/>
      <w:lvlJc w:val="left"/>
      <w:pPr>
        <w:ind w:left="2615" w:hanging="101"/>
      </w:pPr>
      <w:rPr>
        <w:rFonts w:hint="default"/>
      </w:rPr>
    </w:lvl>
    <w:lvl w:ilvl="7" w:tplc="799E38C8">
      <w:numFmt w:val="bullet"/>
      <w:lvlText w:val="•"/>
      <w:lvlJc w:val="left"/>
      <w:pPr>
        <w:ind w:left="3045" w:hanging="101"/>
      </w:pPr>
      <w:rPr>
        <w:rFonts w:hint="default"/>
      </w:rPr>
    </w:lvl>
    <w:lvl w:ilvl="8" w:tplc="B2DAFAE2">
      <w:numFmt w:val="bullet"/>
      <w:lvlText w:val="•"/>
      <w:lvlJc w:val="left"/>
      <w:pPr>
        <w:ind w:left="3474" w:hanging="101"/>
      </w:pPr>
      <w:rPr>
        <w:rFonts w:hint="default"/>
      </w:rPr>
    </w:lvl>
  </w:abstractNum>
  <w:abstractNum w:abstractNumId="15">
    <w:nsid w:val="2C796A36"/>
    <w:multiLevelType w:val="hybridMultilevel"/>
    <w:tmpl w:val="D06EC968"/>
    <w:lvl w:ilvl="0" w:tplc="1B0C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A72B4"/>
    <w:multiLevelType w:val="hybridMultilevel"/>
    <w:tmpl w:val="93D8627E"/>
    <w:lvl w:ilvl="0" w:tplc="48F8BD9C">
      <w:start w:val="3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8">
    <w:nsid w:val="37090CD6"/>
    <w:multiLevelType w:val="hybridMultilevel"/>
    <w:tmpl w:val="D5E08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81324"/>
    <w:multiLevelType w:val="hybridMultilevel"/>
    <w:tmpl w:val="651A1E88"/>
    <w:lvl w:ilvl="0" w:tplc="111223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4D84B76"/>
    <w:multiLevelType w:val="hybridMultilevel"/>
    <w:tmpl w:val="5276D902"/>
    <w:lvl w:ilvl="0" w:tplc="08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13654"/>
    <w:multiLevelType w:val="hybridMultilevel"/>
    <w:tmpl w:val="FFBA38FE"/>
    <w:lvl w:ilvl="0" w:tplc="9CEA37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21C86"/>
    <w:multiLevelType w:val="hybridMultilevel"/>
    <w:tmpl w:val="CB74C9A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59203D"/>
    <w:multiLevelType w:val="hybridMultilevel"/>
    <w:tmpl w:val="15187B6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2B955F6"/>
    <w:multiLevelType w:val="multilevel"/>
    <w:tmpl w:val="0D663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6D60BF1"/>
    <w:multiLevelType w:val="hybridMultilevel"/>
    <w:tmpl w:val="E466C828"/>
    <w:lvl w:ilvl="0" w:tplc="B56EF12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ABE6EDC"/>
    <w:multiLevelType w:val="hybridMultilevel"/>
    <w:tmpl w:val="6DD0679C"/>
    <w:lvl w:ilvl="0" w:tplc="C20E0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C7AB3"/>
    <w:multiLevelType w:val="hybridMultilevel"/>
    <w:tmpl w:val="59E07570"/>
    <w:lvl w:ilvl="0" w:tplc="D87CB34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6A1583"/>
    <w:multiLevelType w:val="multilevel"/>
    <w:tmpl w:val="31E2F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A6165"/>
    <w:multiLevelType w:val="hybridMultilevel"/>
    <w:tmpl w:val="F3E63F44"/>
    <w:lvl w:ilvl="0" w:tplc="E1261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575DB"/>
    <w:multiLevelType w:val="hybridMultilevel"/>
    <w:tmpl w:val="2CDC55E0"/>
    <w:lvl w:ilvl="0" w:tplc="216EEC7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unga" w:eastAsia="Tunga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428B8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43402"/>
    <w:multiLevelType w:val="hybridMultilevel"/>
    <w:tmpl w:val="2E001F5C"/>
    <w:lvl w:ilvl="0" w:tplc="0D7A45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9700E89"/>
    <w:multiLevelType w:val="hybridMultilevel"/>
    <w:tmpl w:val="31E2F0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54C00"/>
    <w:multiLevelType w:val="hybridMultilevel"/>
    <w:tmpl w:val="B5782B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B7D08"/>
    <w:multiLevelType w:val="multilevel"/>
    <w:tmpl w:val="DCAA02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8"/>
  </w:num>
  <w:num w:numId="10">
    <w:abstractNumId w:val="24"/>
  </w:num>
  <w:num w:numId="11">
    <w:abstractNumId w:val="26"/>
  </w:num>
  <w:num w:numId="12">
    <w:abstractNumId w:val="30"/>
  </w:num>
  <w:num w:numId="13">
    <w:abstractNumId w:val="21"/>
  </w:num>
  <w:num w:numId="14">
    <w:abstractNumId w:val="18"/>
  </w:num>
  <w:num w:numId="15">
    <w:abstractNumId w:val="25"/>
  </w:num>
  <w:num w:numId="16">
    <w:abstractNumId w:val="36"/>
  </w:num>
  <w:num w:numId="17">
    <w:abstractNumId w:val="29"/>
  </w:num>
  <w:num w:numId="18">
    <w:abstractNumId w:val="5"/>
  </w:num>
  <w:num w:numId="19">
    <w:abstractNumId w:val="11"/>
  </w:num>
  <w:num w:numId="20">
    <w:abstractNumId w:val="37"/>
  </w:num>
  <w:num w:numId="21">
    <w:abstractNumId w:val="13"/>
  </w:num>
  <w:num w:numId="22">
    <w:abstractNumId w:val="34"/>
  </w:num>
  <w:num w:numId="23">
    <w:abstractNumId w:val="16"/>
  </w:num>
  <w:num w:numId="24">
    <w:abstractNumId w:val="23"/>
  </w:num>
  <w:num w:numId="25">
    <w:abstractNumId w:val="12"/>
  </w:num>
  <w:num w:numId="26">
    <w:abstractNumId w:val="4"/>
  </w:num>
  <w:num w:numId="27">
    <w:abstractNumId w:val="7"/>
  </w:num>
  <w:num w:numId="28">
    <w:abstractNumId w:val="35"/>
  </w:num>
  <w:num w:numId="29">
    <w:abstractNumId w:val="9"/>
  </w:num>
  <w:num w:numId="30">
    <w:abstractNumId w:val="17"/>
  </w:num>
  <w:num w:numId="31">
    <w:abstractNumId w:val="19"/>
  </w:num>
  <w:num w:numId="32">
    <w:abstractNumId w:val="31"/>
  </w:num>
  <w:num w:numId="33">
    <w:abstractNumId w:val="8"/>
  </w:num>
  <w:num w:numId="34">
    <w:abstractNumId w:val="20"/>
  </w:num>
  <w:num w:numId="35">
    <w:abstractNumId w:val="28"/>
  </w:num>
  <w:num w:numId="36">
    <w:abstractNumId w:val="6"/>
  </w:num>
  <w:num w:numId="37">
    <w:abstractNumId w:val="33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874C5E"/>
    <w:rsid w:val="00010B69"/>
    <w:rsid w:val="0004234B"/>
    <w:rsid w:val="00060256"/>
    <w:rsid w:val="00073917"/>
    <w:rsid w:val="000B5127"/>
    <w:rsid w:val="000B79C1"/>
    <w:rsid w:val="001056BD"/>
    <w:rsid w:val="0012595D"/>
    <w:rsid w:val="00130758"/>
    <w:rsid w:val="00164AB5"/>
    <w:rsid w:val="001675C2"/>
    <w:rsid w:val="001930C5"/>
    <w:rsid w:val="001C6EDF"/>
    <w:rsid w:val="001E6456"/>
    <w:rsid w:val="0022742B"/>
    <w:rsid w:val="002806E4"/>
    <w:rsid w:val="00280718"/>
    <w:rsid w:val="00301FE0"/>
    <w:rsid w:val="00305DDE"/>
    <w:rsid w:val="003278F4"/>
    <w:rsid w:val="00335BA2"/>
    <w:rsid w:val="003575B6"/>
    <w:rsid w:val="0036250E"/>
    <w:rsid w:val="00375541"/>
    <w:rsid w:val="003A0E84"/>
    <w:rsid w:val="003C7C32"/>
    <w:rsid w:val="004007D1"/>
    <w:rsid w:val="00402DC6"/>
    <w:rsid w:val="00410E2F"/>
    <w:rsid w:val="00415242"/>
    <w:rsid w:val="004159D7"/>
    <w:rsid w:val="00431E44"/>
    <w:rsid w:val="00457A76"/>
    <w:rsid w:val="005015D2"/>
    <w:rsid w:val="00501A92"/>
    <w:rsid w:val="00545E5C"/>
    <w:rsid w:val="00594985"/>
    <w:rsid w:val="005A152D"/>
    <w:rsid w:val="005A7D94"/>
    <w:rsid w:val="005B5577"/>
    <w:rsid w:val="00611EA2"/>
    <w:rsid w:val="00633915"/>
    <w:rsid w:val="00645EAC"/>
    <w:rsid w:val="006461CF"/>
    <w:rsid w:val="006639E4"/>
    <w:rsid w:val="0067346E"/>
    <w:rsid w:val="006A0942"/>
    <w:rsid w:val="006C0B52"/>
    <w:rsid w:val="00701DC4"/>
    <w:rsid w:val="0071793A"/>
    <w:rsid w:val="00723C91"/>
    <w:rsid w:val="007543EE"/>
    <w:rsid w:val="007857C1"/>
    <w:rsid w:val="007B0B44"/>
    <w:rsid w:val="007B563B"/>
    <w:rsid w:val="007E4CA8"/>
    <w:rsid w:val="007F5162"/>
    <w:rsid w:val="00874C5E"/>
    <w:rsid w:val="00882E33"/>
    <w:rsid w:val="008A7CFA"/>
    <w:rsid w:val="008B68D1"/>
    <w:rsid w:val="00926E16"/>
    <w:rsid w:val="009310AB"/>
    <w:rsid w:val="00940C7A"/>
    <w:rsid w:val="0095060A"/>
    <w:rsid w:val="00976ED7"/>
    <w:rsid w:val="009A450C"/>
    <w:rsid w:val="009C2F29"/>
    <w:rsid w:val="009C6DD3"/>
    <w:rsid w:val="009F6960"/>
    <w:rsid w:val="00A00714"/>
    <w:rsid w:val="00A362EC"/>
    <w:rsid w:val="00A45F21"/>
    <w:rsid w:val="00AB0765"/>
    <w:rsid w:val="00AC47B0"/>
    <w:rsid w:val="00AD1097"/>
    <w:rsid w:val="00B0257B"/>
    <w:rsid w:val="00B03364"/>
    <w:rsid w:val="00B3474F"/>
    <w:rsid w:val="00B469B8"/>
    <w:rsid w:val="00B630EC"/>
    <w:rsid w:val="00B713BE"/>
    <w:rsid w:val="00C069C0"/>
    <w:rsid w:val="00C23CC2"/>
    <w:rsid w:val="00C24D6A"/>
    <w:rsid w:val="00C34B2C"/>
    <w:rsid w:val="00C62D5F"/>
    <w:rsid w:val="00CA0F25"/>
    <w:rsid w:val="00CB3FEF"/>
    <w:rsid w:val="00CD63E2"/>
    <w:rsid w:val="00CF0C41"/>
    <w:rsid w:val="00D06B99"/>
    <w:rsid w:val="00D44B00"/>
    <w:rsid w:val="00DD4450"/>
    <w:rsid w:val="00DD6F21"/>
    <w:rsid w:val="00E34B04"/>
    <w:rsid w:val="00E43517"/>
    <w:rsid w:val="00E478A7"/>
    <w:rsid w:val="00E75295"/>
    <w:rsid w:val="00E917D0"/>
    <w:rsid w:val="00ED2181"/>
    <w:rsid w:val="00F15E99"/>
    <w:rsid w:val="00F310C5"/>
    <w:rsid w:val="00F53B77"/>
    <w:rsid w:val="00FA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5E"/>
    <w:pPr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rsid w:val="004152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415242"/>
    <w:pPr>
      <w:keepNext/>
      <w:ind w:left="1143" w:hanging="360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415242"/>
    <w:pPr>
      <w:keepNext/>
      <w:spacing w:before="240" w:after="60"/>
      <w:ind w:left="2520" w:hanging="18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5242"/>
    <w:pPr>
      <w:keepNext/>
      <w:ind w:left="3240" w:hanging="360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415242"/>
    <w:pPr>
      <w:spacing w:before="240" w:after="60"/>
      <w:ind w:left="3960" w:hanging="3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415242"/>
    <w:pPr>
      <w:keepNext/>
      <w:ind w:left="4680" w:hanging="180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415242"/>
    <w:pPr>
      <w:keepNext/>
      <w:ind w:left="5400" w:hanging="360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415242"/>
    <w:pPr>
      <w:keepNext/>
      <w:ind w:left="6120" w:hanging="36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415242"/>
    <w:pPr>
      <w:spacing w:before="240" w:after="60"/>
      <w:ind w:left="6840" w:hanging="18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874C5E"/>
    <w:pPr>
      <w:suppressAutoHyphens w:val="0"/>
      <w:spacing w:before="120" w:after="160" w:line="240" w:lineRule="exact"/>
      <w:jc w:val="both"/>
    </w:pPr>
    <w:rPr>
      <w:rFonts w:ascii="Tahoma" w:eastAsia="Times New Roman" w:hAnsi="Tahoma" w:cs="Tahoma"/>
      <w:color w:val="auto"/>
      <w:kern w:val="0"/>
      <w:sz w:val="20"/>
      <w:szCs w:val="20"/>
      <w:lang w:eastAsia="en-US"/>
    </w:rPr>
  </w:style>
  <w:style w:type="paragraph" w:styleId="NoSpacing">
    <w:name w:val="No Spacing"/>
    <w:qFormat/>
    <w:rsid w:val="003278F4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278F4"/>
    <w:pPr>
      <w:tabs>
        <w:tab w:val="right" w:pos="8505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7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DDE"/>
  </w:style>
  <w:style w:type="paragraph" w:styleId="Header">
    <w:name w:val="header"/>
    <w:basedOn w:val="Normal"/>
    <w:link w:val="HeaderChar1"/>
    <w:rsid w:val="00305DDE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C069C0"/>
    <w:pPr>
      <w:ind w:left="720"/>
    </w:pPr>
  </w:style>
  <w:style w:type="paragraph" w:styleId="BodyText2">
    <w:name w:val="Body Text 2"/>
    <w:basedOn w:val="Normal"/>
    <w:link w:val="BodyText2Char"/>
    <w:rsid w:val="00701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1DC4"/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Default">
    <w:name w:val="Default"/>
    <w:link w:val="DefaultChar"/>
    <w:rsid w:val="00AB0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D2181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15242"/>
    <w:rPr>
      <w:rFonts w:ascii="Cambria" w:eastAsia="Arial Unicode MS" w:hAnsi="Cambria"/>
      <w:b/>
      <w:bCs/>
      <w:color w:val="365F91"/>
      <w:kern w:val="2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15242"/>
    <w:rPr>
      <w:rFonts w:ascii="Book Antiqua" w:hAnsi="Book Antiqua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15242"/>
    <w:rPr>
      <w:rFonts w:ascii="Arial" w:hAnsi="Arial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415242"/>
    <w:rPr>
      <w:rFonts w:ascii="Book Antiqua" w:hAnsi="Book Antiqua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415242"/>
    <w:rPr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415242"/>
    <w:rPr>
      <w:rFonts w:ascii="Book Antiqua" w:hAnsi="Book Antiqua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415242"/>
    <w:rPr>
      <w:rFonts w:ascii="Book Antiqua" w:hAnsi="Book Antiqua" w:cs="Arial"/>
      <w:b/>
      <w:bCs/>
      <w:color w:val="000000"/>
      <w:kern w:val="2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415242"/>
    <w:rPr>
      <w:b/>
      <w:color w:val="000000"/>
      <w:kern w:val="2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415242"/>
    <w:rPr>
      <w:rFonts w:ascii="Arial" w:hAnsi="Arial" w:cs="Arial"/>
      <w:color w:val="000000"/>
      <w:kern w:val="2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rsid w:val="004152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5242"/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HeaderChar1">
    <w:name w:val="Header Char1"/>
    <w:basedOn w:val="DefaultParagraphFont"/>
    <w:link w:val="Header"/>
    <w:locked/>
    <w:rsid w:val="00415242"/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415242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rsid w:val="00415242"/>
    <w:rPr>
      <w:rFonts w:cs="Mangal"/>
    </w:rPr>
  </w:style>
  <w:style w:type="paragraph" w:styleId="BodyText3">
    <w:name w:val="Body Text 3"/>
    <w:basedOn w:val="Normal"/>
    <w:link w:val="BodyText3Char"/>
    <w:rsid w:val="00415242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5242"/>
    <w:rPr>
      <w:color w:val="000000"/>
      <w:kern w:val="2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rsid w:val="0041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242"/>
    <w:rPr>
      <w:rFonts w:ascii="Tahoma" w:eastAsia="Arial Unicode MS" w:hAnsi="Tahoma" w:cs="Tahoma"/>
      <w:color w:val="000000"/>
      <w:kern w:val="2"/>
      <w:sz w:val="16"/>
      <w:szCs w:val="16"/>
      <w:lang w:val="en-US" w:eastAsia="ar-SA"/>
    </w:rPr>
  </w:style>
  <w:style w:type="paragraph" w:customStyle="1" w:styleId="Heading">
    <w:name w:val="Heading"/>
    <w:basedOn w:val="Normal"/>
    <w:next w:val="BodyText"/>
    <w:rsid w:val="0041524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rsid w:val="00415242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415242"/>
    <w:rPr>
      <w:sz w:val="20"/>
      <w:szCs w:val="20"/>
    </w:rPr>
  </w:style>
  <w:style w:type="paragraph" w:customStyle="1" w:styleId="CommentSubject1">
    <w:name w:val="Comment Subject1"/>
    <w:basedOn w:val="CommentText1"/>
    <w:rsid w:val="00415242"/>
    <w:rPr>
      <w:b/>
      <w:bCs/>
    </w:rPr>
  </w:style>
  <w:style w:type="paragraph" w:customStyle="1" w:styleId="ContentsHeading">
    <w:name w:val="Contents Heading"/>
    <w:basedOn w:val="Heading1"/>
    <w:rsid w:val="00415242"/>
    <w:pPr>
      <w:suppressLineNumbers/>
    </w:pPr>
    <w:rPr>
      <w:sz w:val="32"/>
      <w:szCs w:val="32"/>
    </w:rPr>
  </w:style>
  <w:style w:type="paragraph" w:customStyle="1" w:styleId="TableContents">
    <w:name w:val="Table Contents"/>
    <w:basedOn w:val="Normal"/>
    <w:rsid w:val="00415242"/>
    <w:pPr>
      <w:suppressLineNumbers/>
    </w:pPr>
  </w:style>
  <w:style w:type="paragraph" w:customStyle="1" w:styleId="TableHeading">
    <w:name w:val="Table Heading"/>
    <w:basedOn w:val="TableContents"/>
    <w:rsid w:val="00415242"/>
    <w:pPr>
      <w:jc w:val="center"/>
    </w:pPr>
    <w:rPr>
      <w:b/>
      <w:bCs/>
    </w:rPr>
  </w:style>
  <w:style w:type="character" w:customStyle="1" w:styleId="WW8Num2z0">
    <w:name w:val="WW8Num2z0"/>
    <w:rsid w:val="00415242"/>
    <w:rPr>
      <w:rFonts w:ascii="Symbol" w:hAnsi="Symbol" w:cs="Symbol" w:hint="default"/>
    </w:rPr>
  </w:style>
  <w:style w:type="character" w:customStyle="1" w:styleId="WW8Num2z1">
    <w:name w:val="WW8Num2z1"/>
    <w:rsid w:val="00415242"/>
    <w:rPr>
      <w:rFonts w:ascii="Courier New" w:hAnsi="Courier New" w:cs="Courier New" w:hint="default"/>
    </w:rPr>
  </w:style>
  <w:style w:type="character" w:customStyle="1" w:styleId="WW8Num2z2">
    <w:name w:val="WW8Num2z2"/>
    <w:rsid w:val="00415242"/>
    <w:rPr>
      <w:rFonts w:ascii="Wingdings" w:hAnsi="Wingdings" w:cs="Wingdings" w:hint="default"/>
    </w:rPr>
  </w:style>
  <w:style w:type="character" w:customStyle="1" w:styleId="WW8Num3z1">
    <w:name w:val="WW8Num3z1"/>
    <w:rsid w:val="00415242"/>
    <w:rPr>
      <w:b/>
      <w:bCs w:val="0"/>
      <w:i w:val="0"/>
      <w:iCs w:val="0"/>
      <w:sz w:val="24"/>
      <w:szCs w:val="24"/>
    </w:rPr>
  </w:style>
  <w:style w:type="character" w:customStyle="1" w:styleId="WW8Num4z0">
    <w:name w:val="WW8Num4z0"/>
    <w:rsid w:val="00415242"/>
    <w:rPr>
      <w:rFonts w:ascii="Arial" w:hAnsi="Arial" w:cs="Arial" w:hint="default"/>
      <w:i w:val="0"/>
      <w:iCs w:val="0"/>
      <w:sz w:val="24"/>
    </w:rPr>
  </w:style>
  <w:style w:type="character" w:customStyle="1" w:styleId="WW8Num4z1">
    <w:name w:val="WW8Num4z1"/>
    <w:rsid w:val="00415242"/>
    <w:rPr>
      <w:rFonts w:ascii="Courier New" w:hAnsi="Courier New" w:cs="Courier New" w:hint="default"/>
    </w:rPr>
  </w:style>
  <w:style w:type="character" w:customStyle="1" w:styleId="WW8Num4z2">
    <w:name w:val="WW8Num4z2"/>
    <w:rsid w:val="00415242"/>
    <w:rPr>
      <w:rFonts w:ascii="Wingdings" w:hAnsi="Wingdings" w:cs="Wingdings" w:hint="default"/>
    </w:rPr>
  </w:style>
  <w:style w:type="character" w:customStyle="1" w:styleId="WW8Num4z3">
    <w:name w:val="WW8Num4z3"/>
    <w:rsid w:val="00415242"/>
    <w:rPr>
      <w:rFonts w:ascii="Symbol" w:hAnsi="Symbol" w:cs="Symbol" w:hint="default"/>
    </w:rPr>
  </w:style>
  <w:style w:type="character" w:customStyle="1" w:styleId="WW8Num5z0">
    <w:name w:val="WW8Num5z0"/>
    <w:rsid w:val="0041524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5z1">
    <w:name w:val="WW8Num5z1"/>
    <w:rsid w:val="00415242"/>
    <w:rPr>
      <w:rFonts w:ascii="Courier New" w:hAnsi="Courier New" w:cs="Courier New" w:hint="default"/>
    </w:rPr>
  </w:style>
  <w:style w:type="character" w:customStyle="1" w:styleId="WW8Num5z2">
    <w:name w:val="WW8Num5z2"/>
    <w:rsid w:val="00415242"/>
    <w:rPr>
      <w:rFonts w:ascii="Wingdings" w:hAnsi="Wingdings" w:cs="Wingdings" w:hint="default"/>
    </w:rPr>
  </w:style>
  <w:style w:type="character" w:customStyle="1" w:styleId="WW8Num6z0">
    <w:name w:val="WW8Num6z0"/>
    <w:rsid w:val="00415242"/>
    <w:rPr>
      <w:rFonts w:ascii="Symbol" w:hAnsi="Symbol" w:cs="Symbol" w:hint="default"/>
    </w:rPr>
  </w:style>
  <w:style w:type="character" w:customStyle="1" w:styleId="WW8Num6z1">
    <w:name w:val="WW8Num6z1"/>
    <w:rsid w:val="00415242"/>
    <w:rPr>
      <w:rFonts w:ascii="Courier New" w:hAnsi="Courier New" w:cs="Courier New" w:hint="default"/>
    </w:rPr>
  </w:style>
  <w:style w:type="character" w:customStyle="1" w:styleId="WW8Num6z2">
    <w:name w:val="WW8Num6z2"/>
    <w:rsid w:val="00415242"/>
    <w:rPr>
      <w:rFonts w:ascii="Wingdings" w:hAnsi="Wingdings" w:cs="Wingdings" w:hint="default"/>
    </w:rPr>
  </w:style>
  <w:style w:type="character" w:customStyle="1" w:styleId="WW8Num8z1">
    <w:name w:val="WW8Num8z1"/>
    <w:rsid w:val="00415242"/>
    <w:rPr>
      <w:rFonts w:ascii="Courier New" w:hAnsi="Courier New" w:cs="Courier New" w:hint="default"/>
    </w:rPr>
  </w:style>
  <w:style w:type="character" w:customStyle="1" w:styleId="WW8Num8z2">
    <w:name w:val="WW8Num8z2"/>
    <w:rsid w:val="00415242"/>
    <w:rPr>
      <w:rFonts w:ascii="Wingdings" w:hAnsi="Wingdings" w:cs="Wingdings" w:hint="default"/>
    </w:rPr>
  </w:style>
  <w:style w:type="character" w:customStyle="1" w:styleId="WW8Num8z3">
    <w:name w:val="WW8Num8z3"/>
    <w:rsid w:val="00415242"/>
    <w:rPr>
      <w:rFonts w:ascii="Symbol" w:hAnsi="Symbol" w:cs="Symbol" w:hint="default"/>
    </w:rPr>
  </w:style>
  <w:style w:type="character" w:customStyle="1" w:styleId="WW8Num9z0">
    <w:name w:val="WW8Num9z0"/>
    <w:rsid w:val="00415242"/>
    <w:rPr>
      <w:i w:val="0"/>
      <w:iCs w:val="0"/>
    </w:rPr>
  </w:style>
  <w:style w:type="character" w:customStyle="1" w:styleId="WW8Num9z1">
    <w:name w:val="WW8Num9z1"/>
    <w:rsid w:val="00415242"/>
    <w:rPr>
      <w:rFonts w:ascii="Courier New" w:hAnsi="Courier New" w:cs="Courier New" w:hint="default"/>
    </w:rPr>
  </w:style>
  <w:style w:type="character" w:customStyle="1" w:styleId="WW8Num9z2">
    <w:name w:val="WW8Num9z2"/>
    <w:rsid w:val="00415242"/>
    <w:rPr>
      <w:rFonts w:ascii="Wingdings" w:hAnsi="Wingdings" w:cs="Wingdings" w:hint="default"/>
    </w:rPr>
  </w:style>
  <w:style w:type="character" w:customStyle="1" w:styleId="WW8Num9z3">
    <w:name w:val="WW8Num9z3"/>
    <w:rsid w:val="00415242"/>
    <w:rPr>
      <w:rFonts w:ascii="Symbol" w:hAnsi="Symbol" w:cs="Symbol" w:hint="default"/>
    </w:rPr>
  </w:style>
  <w:style w:type="character" w:customStyle="1" w:styleId="WW8Num10z1">
    <w:name w:val="WW8Num10z1"/>
    <w:rsid w:val="00415242"/>
    <w:rPr>
      <w:rFonts w:ascii="Courier New" w:hAnsi="Courier New" w:cs="Courier New" w:hint="default"/>
    </w:rPr>
  </w:style>
  <w:style w:type="character" w:customStyle="1" w:styleId="WW8Num10z2">
    <w:name w:val="WW8Num10z2"/>
    <w:rsid w:val="00415242"/>
    <w:rPr>
      <w:rFonts w:ascii="Wingdings" w:hAnsi="Wingdings" w:cs="Wingdings" w:hint="default"/>
    </w:rPr>
  </w:style>
  <w:style w:type="character" w:customStyle="1" w:styleId="WW8Num10z3">
    <w:name w:val="WW8Num10z3"/>
    <w:rsid w:val="00415242"/>
    <w:rPr>
      <w:rFonts w:ascii="Symbol" w:hAnsi="Symbol" w:cs="Symbol" w:hint="default"/>
    </w:rPr>
  </w:style>
  <w:style w:type="character" w:customStyle="1" w:styleId="WW8Num5z3">
    <w:name w:val="WW8Num5z3"/>
    <w:rsid w:val="00415242"/>
    <w:rPr>
      <w:rFonts w:ascii="Symbol" w:hAnsi="Symbol" w:cs="Symbol" w:hint="default"/>
    </w:rPr>
  </w:style>
  <w:style w:type="character" w:customStyle="1" w:styleId="WW8Num7z0">
    <w:name w:val="WW8Num7z0"/>
    <w:rsid w:val="00415242"/>
    <w:rPr>
      <w:b w:val="0"/>
      <w:bCs w:val="0"/>
      <w:i w:val="0"/>
      <w:iCs w:val="0"/>
      <w:color w:val="00000A"/>
    </w:rPr>
  </w:style>
  <w:style w:type="character" w:customStyle="1" w:styleId="WW8Num8z0">
    <w:name w:val="WW8Num8z0"/>
    <w:rsid w:val="00415242"/>
    <w:rPr>
      <w:rFonts w:ascii="Symbol" w:hAnsi="Symbol" w:cs="Symbol" w:hint="default"/>
    </w:rPr>
  </w:style>
  <w:style w:type="character" w:customStyle="1" w:styleId="WW8Num11z0">
    <w:name w:val="WW8Num11z0"/>
    <w:rsid w:val="00415242"/>
    <w:rPr>
      <w:rFonts w:ascii="Wingdings" w:hAnsi="Wingdings" w:cs="Wingdings" w:hint="default"/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415242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1z2">
    <w:name w:val="WW8Num11z2"/>
    <w:rsid w:val="00415242"/>
    <w:rPr>
      <w:rFonts w:ascii="Wingdings" w:hAnsi="Wingdings" w:cs="Wingdings" w:hint="default"/>
    </w:rPr>
  </w:style>
  <w:style w:type="character" w:customStyle="1" w:styleId="WW8Num11z3">
    <w:name w:val="WW8Num11z3"/>
    <w:rsid w:val="00415242"/>
    <w:rPr>
      <w:rFonts w:ascii="Symbol" w:hAnsi="Symbol" w:cs="Symbol" w:hint="default"/>
    </w:rPr>
  </w:style>
  <w:style w:type="character" w:customStyle="1" w:styleId="WW8Num12z0">
    <w:name w:val="WW8Num12z0"/>
    <w:rsid w:val="00415242"/>
    <w:rPr>
      <w:b w:val="0"/>
      <w:bCs w:val="0"/>
    </w:rPr>
  </w:style>
  <w:style w:type="character" w:customStyle="1" w:styleId="WW8Num12z1">
    <w:name w:val="WW8Num12z1"/>
    <w:rsid w:val="00415242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2z2">
    <w:name w:val="WW8Num12z2"/>
    <w:rsid w:val="00415242"/>
    <w:rPr>
      <w:rFonts w:ascii="Wingdings" w:hAnsi="Wingdings" w:cs="Wingdings" w:hint="default"/>
    </w:rPr>
  </w:style>
  <w:style w:type="character" w:customStyle="1" w:styleId="WW8Num12z3">
    <w:name w:val="WW8Num12z3"/>
    <w:rsid w:val="00415242"/>
    <w:rPr>
      <w:rFonts w:ascii="Symbol" w:hAnsi="Symbol" w:cs="Symbol" w:hint="default"/>
    </w:rPr>
  </w:style>
  <w:style w:type="character" w:customStyle="1" w:styleId="WW8Num14z0">
    <w:name w:val="WW8Num14z0"/>
    <w:rsid w:val="00415242"/>
    <w:rPr>
      <w:rFonts w:ascii="Wingdings" w:hAnsi="Wingdings" w:cs="Wingdings" w:hint="default"/>
    </w:rPr>
  </w:style>
  <w:style w:type="character" w:customStyle="1" w:styleId="WW8Num14z1">
    <w:name w:val="WW8Num14z1"/>
    <w:rsid w:val="00415242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4z3">
    <w:name w:val="WW8Num14z3"/>
    <w:rsid w:val="00415242"/>
    <w:rPr>
      <w:rFonts w:ascii="Symbol" w:hAnsi="Symbol" w:cs="Symbol" w:hint="default"/>
    </w:rPr>
  </w:style>
  <w:style w:type="character" w:customStyle="1" w:styleId="WW8Num15z1">
    <w:name w:val="WW8Num15z1"/>
    <w:rsid w:val="00415242"/>
    <w:rPr>
      <w:b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415242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6z2">
    <w:name w:val="WW8Num16z2"/>
    <w:rsid w:val="00415242"/>
    <w:rPr>
      <w:rFonts w:ascii="Wingdings" w:hAnsi="Wingdings" w:cs="Wingdings" w:hint="default"/>
    </w:rPr>
  </w:style>
  <w:style w:type="character" w:customStyle="1" w:styleId="WW8Num16z3">
    <w:name w:val="WW8Num16z3"/>
    <w:rsid w:val="00415242"/>
    <w:rPr>
      <w:rFonts w:ascii="Symbol" w:hAnsi="Symbol" w:cs="Symbol" w:hint="default"/>
    </w:rPr>
  </w:style>
  <w:style w:type="character" w:customStyle="1" w:styleId="WW8Num7z1">
    <w:name w:val="WW8Num7z1"/>
    <w:rsid w:val="00415242"/>
    <w:rPr>
      <w:rFonts w:ascii="Courier New" w:hAnsi="Courier New" w:cs="Courier New" w:hint="default"/>
    </w:rPr>
  </w:style>
  <w:style w:type="character" w:customStyle="1" w:styleId="WW8Num7z2">
    <w:name w:val="WW8Num7z2"/>
    <w:rsid w:val="00415242"/>
    <w:rPr>
      <w:rFonts w:ascii="Wingdings" w:hAnsi="Wingdings" w:cs="Wingdings" w:hint="default"/>
    </w:rPr>
  </w:style>
  <w:style w:type="character" w:customStyle="1" w:styleId="WW8Num10z0">
    <w:name w:val="WW8Num10z0"/>
    <w:rsid w:val="00415242"/>
    <w:rPr>
      <w:rFonts w:ascii="Symbol" w:hAnsi="Symbol" w:cs="Symbol" w:hint="default"/>
    </w:rPr>
  </w:style>
  <w:style w:type="character" w:customStyle="1" w:styleId="WW-DefaultParagraphFont">
    <w:name w:val="WW-Default Paragraph Font"/>
    <w:rsid w:val="00415242"/>
  </w:style>
  <w:style w:type="character" w:customStyle="1" w:styleId="WW-DefaultParagraphFont1">
    <w:name w:val="WW-Default Paragraph Font1"/>
    <w:rsid w:val="00415242"/>
  </w:style>
  <w:style w:type="character" w:customStyle="1" w:styleId="ListParagraphChar">
    <w:name w:val="List Paragraph Char"/>
    <w:rsid w:val="00415242"/>
  </w:style>
  <w:style w:type="character" w:customStyle="1" w:styleId="CommentReference1">
    <w:name w:val="Comment Reference1"/>
    <w:rsid w:val="00415242"/>
    <w:rPr>
      <w:sz w:val="16"/>
      <w:szCs w:val="16"/>
    </w:rPr>
  </w:style>
  <w:style w:type="character" w:customStyle="1" w:styleId="CommentTextChar">
    <w:name w:val="Comment Text Char"/>
    <w:rsid w:val="00415242"/>
    <w:rPr>
      <w:sz w:val="20"/>
      <w:szCs w:val="20"/>
    </w:rPr>
  </w:style>
  <w:style w:type="character" w:customStyle="1" w:styleId="CommentSubjectChar">
    <w:name w:val="Comment Subject Char"/>
    <w:rsid w:val="0041524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415242"/>
  </w:style>
  <w:style w:type="character" w:customStyle="1" w:styleId="NoSpacingChar">
    <w:name w:val="No Spacing Char"/>
    <w:rsid w:val="00415242"/>
    <w:rPr>
      <w:lang w:val="en-US"/>
    </w:rPr>
  </w:style>
  <w:style w:type="character" w:customStyle="1" w:styleId="HeaderChar">
    <w:name w:val="Header Char"/>
    <w:basedOn w:val="WW-DefaultParagraphFont1"/>
    <w:rsid w:val="00415242"/>
  </w:style>
  <w:style w:type="character" w:customStyle="1" w:styleId="FooterChar">
    <w:name w:val="Footer Char"/>
    <w:basedOn w:val="WW-DefaultParagraphFont1"/>
    <w:rsid w:val="00415242"/>
  </w:style>
  <w:style w:type="character" w:customStyle="1" w:styleId="ListLabel1">
    <w:name w:val="ListLabel 1"/>
    <w:rsid w:val="00415242"/>
    <w:rPr>
      <w:rFonts w:ascii="Courier New" w:hAnsi="Courier New" w:cs="Courier New" w:hint="default"/>
    </w:rPr>
  </w:style>
  <w:style w:type="character" w:customStyle="1" w:styleId="ListLabel2">
    <w:name w:val="ListLabel 2"/>
    <w:rsid w:val="00415242"/>
    <w:rPr>
      <w:b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415242"/>
    <w:rPr>
      <w:rFonts w:ascii="Arial" w:hAnsi="Arial" w:cs="Arial" w:hint="default"/>
      <w:i w:val="0"/>
      <w:iCs w:val="0"/>
      <w:sz w:val="24"/>
    </w:rPr>
  </w:style>
  <w:style w:type="character" w:customStyle="1" w:styleId="ListLabel4">
    <w:name w:val="ListLabel 4"/>
    <w:rsid w:val="00415242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ListLabel5">
    <w:name w:val="ListLabel 5"/>
    <w:rsid w:val="00415242"/>
    <w:rPr>
      <w:rFonts w:ascii="Calibri" w:hAnsi="Calibri" w:cs="Calibri" w:hint="default"/>
    </w:rPr>
  </w:style>
  <w:style w:type="character" w:customStyle="1" w:styleId="ListLabel6">
    <w:name w:val="ListLabel 6"/>
    <w:rsid w:val="00415242"/>
    <w:rPr>
      <w:b w:val="0"/>
      <w:bCs w:val="0"/>
      <w:i w:val="0"/>
      <w:iCs w:val="0"/>
      <w:color w:val="00000A"/>
    </w:rPr>
  </w:style>
  <w:style w:type="character" w:customStyle="1" w:styleId="ListLabel7">
    <w:name w:val="ListLabel 7"/>
    <w:rsid w:val="00415242"/>
    <w:rPr>
      <w:rFonts w:ascii="TimesNewRomanPSMT" w:eastAsia="TimesNewRomanPSMT" w:hAnsi="TimesNewRomanPSMT" w:cs="Times New Roman" w:hint="default"/>
    </w:rPr>
  </w:style>
  <w:style w:type="character" w:customStyle="1" w:styleId="ListLabel8">
    <w:name w:val="ListLabel 8"/>
    <w:rsid w:val="00415242"/>
    <w:rPr>
      <w:i w:val="0"/>
      <w:iCs w:val="0"/>
    </w:rPr>
  </w:style>
  <w:style w:type="character" w:customStyle="1" w:styleId="NumberingSymbols">
    <w:name w:val="Numbering Symbols"/>
    <w:rsid w:val="00415242"/>
  </w:style>
  <w:style w:type="character" w:customStyle="1" w:styleId="FootnoteCharacters">
    <w:name w:val="Footnote Characters"/>
    <w:rsid w:val="00415242"/>
    <w:rPr>
      <w:vertAlign w:val="superscript"/>
    </w:rPr>
  </w:style>
  <w:style w:type="paragraph" w:customStyle="1" w:styleId="listparagraphcxspmiddle">
    <w:name w:val="listparagraphcxspmiddle"/>
    <w:basedOn w:val="Normal"/>
    <w:rsid w:val="0041524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listparagraphcxsplast">
    <w:name w:val="listparagraphcxsplast"/>
    <w:basedOn w:val="Normal"/>
    <w:rsid w:val="0041524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styleId="Hyperlink">
    <w:name w:val="Hyperlink"/>
    <w:basedOn w:val="DefaultParagraphFont"/>
    <w:rsid w:val="00415242"/>
    <w:rPr>
      <w:color w:val="0000FF"/>
      <w:u w:val="single"/>
    </w:rPr>
  </w:style>
  <w:style w:type="paragraph" w:customStyle="1" w:styleId="normal0">
    <w:name w:val="normal"/>
    <w:basedOn w:val="Normal"/>
    <w:rsid w:val="00415242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wyq110---naslov-clana">
    <w:name w:val="wyq110---naslov-clana"/>
    <w:basedOn w:val="Normal"/>
    <w:rsid w:val="00415242"/>
    <w:pPr>
      <w:suppressAutoHyphens w:val="0"/>
      <w:spacing w:before="240" w:after="240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  <w:style w:type="paragraph" w:styleId="NormalWeb">
    <w:name w:val="Normal (Web)"/>
    <w:basedOn w:val="Normal"/>
    <w:rsid w:val="0041524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styleId="Strong">
    <w:name w:val="Strong"/>
    <w:basedOn w:val="DefaultParagraphFont"/>
    <w:qFormat/>
    <w:rsid w:val="00415242"/>
    <w:rPr>
      <w:b/>
      <w:bCs/>
    </w:rPr>
  </w:style>
  <w:style w:type="paragraph" w:customStyle="1" w:styleId="text">
    <w:name w:val="text"/>
    <w:rsid w:val="00415242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styleId="Title">
    <w:name w:val="Title"/>
    <w:basedOn w:val="Normal"/>
    <w:link w:val="TitleChar"/>
    <w:qFormat/>
    <w:rsid w:val="00415242"/>
    <w:pPr>
      <w:suppressAutoHyphens w:val="0"/>
      <w:spacing w:before="120" w:after="120" w:line="240" w:lineRule="auto"/>
      <w:jc w:val="center"/>
    </w:pPr>
    <w:rPr>
      <w:rFonts w:ascii="Arial" w:eastAsia="Times New Roman" w:hAnsi="Arial"/>
      <w:b/>
      <w:color w:val="auto"/>
      <w:kern w:val="0"/>
      <w:sz w:val="28"/>
      <w:szCs w:val="20"/>
      <w:lang w:val="fr-BE" w:eastAsia="en-US"/>
    </w:rPr>
  </w:style>
  <w:style w:type="character" w:customStyle="1" w:styleId="TitleChar">
    <w:name w:val="Title Char"/>
    <w:basedOn w:val="DefaultParagraphFont"/>
    <w:link w:val="Title"/>
    <w:rsid w:val="00415242"/>
    <w:rPr>
      <w:rFonts w:ascii="Arial" w:hAnsi="Arial"/>
      <w:b/>
      <w:sz w:val="28"/>
      <w:lang w:val="fr-BE" w:eastAsia="en-US"/>
    </w:rPr>
  </w:style>
  <w:style w:type="character" w:styleId="FollowedHyperlink">
    <w:name w:val="FollowedHyperlink"/>
    <w:basedOn w:val="DefaultParagraphFont"/>
    <w:rsid w:val="00415242"/>
    <w:rPr>
      <w:color w:val="800080"/>
      <w:u w:val="single"/>
    </w:rPr>
  </w:style>
  <w:style w:type="character" w:styleId="CommentReference">
    <w:name w:val="annotation reference"/>
    <w:unhideWhenUsed/>
    <w:rsid w:val="00415242"/>
    <w:rPr>
      <w:sz w:val="16"/>
      <w:szCs w:val="16"/>
    </w:rPr>
  </w:style>
  <w:style w:type="paragraph" w:styleId="FootnoteText">
    <w:name w:val="footnote text"/>
    <w:basedOn w:val="Normal"/>
    <w:link w:val="FootnoteTextChar"/>
    <w:rsid w:val="00415242"/>
    <w:pPr>
      <w:suppressAutoHyphens w:val="0"/>
      <w:spacing w:line="240" w:lineRule="auto"/>
    </w:pPr>
    <w:rPr>
      <w:rFonts w:ascii="Arial" w:eastAsia="Times New Roman" w:hAnsi="Arial"/>
      <w:color w:val="auto"/>
      <w:kern w:val="0"/>
      <w:sz w:val="20"/>
      <w:szCs w:val="20"/>
      <w:lang w:val="sr-Latn-CS" w:eastAsia="hr-HR"/>
    </w:rPr>
  </w:style>
  <w:style w:type="character" w:customStyle="1" w:styleId="FootnoteTextChar">
    <w:name w:val="Footnote Text Char"/>
    <w:basedOn w:val="DefaultParagraphFont"/>
    <w:link w:val="FootnoteText"/>
    <w:rsid w:val="00415242"/>
    <w:rPr>
      <w:rFonts w:ascii="Arial" w:hAnsi="Arial"/>
      <w:lang w:eastAsia="hr-HR"/>
    </w:rPr>
  </w:style>
  <w:style w:type="character" w:styleId="FootnoteReference">
    <w:name w:val="footnote reference"/>
    <w:basedOn w:val="DefaultParagraphFont"/>
    <w:rsid w:val="00415242"/>
    <w:rPr>
      <w:vertAlign w:val="superscript"/>
    </w:rPr>
  </w:style>
  <w:style w:type="paragraph" w:customStyle="1" w:styleId="TEKST">
    <w:name w:val="TEKST"/>
    <w:basedOn w:val="Normal"/>
    <w:rsid w:val="00415242"/>
    <w:pPr>
      <w:suppressAutoHyphens w:val="0"/>
      <w:spacing w:before="120" w:after="120" w:line="240" w:lineRule="auto"/>
      <w:ind w:firstLine="851"/>
      <w:jc w:val="both"/>
    </w:pPr>
    <w:rPr>
      <w:rFonts w:eastAsia="MS ??"/>
      <w:kern w:val="0"/>
      <w:szCs w:val="26"/>
      <w:lang w:eastAsia="en-US"/>
    </w:rPr>
  </w:style>
  <w:style w:type="paragraph" w:customStyle="1" w:styleId="Slika-naziv">
    <w:name w:val="Slika-naziv"/>
    <w:basedOn w:val="Normal"/>
    <w:rsid w:val="00415242"/>
    <w:pPr>
      <w:suppressAutoHyphens w:val="0"/>
      <w:spacing w:before="60" w:after="40" w:line="240" w:lineRule="auto"/>
    </w:pPr>
    <w:rPr>
      <w:rFonts w:ascii="Arial Narrow" w:eastAsia="Times New Roman" w:hAnsi="Arial Narrow"/>
      <w:i/>
      <w:color w:val="auto"/>
      <w:spacing w:val="-2"/>
      <w:kern w:val="0"/>
      <w:sz w:val="22"/>
      <w:szCs w:val="23"/>
      <w:lang w:val="sr-Cyrl-CS" w:eastAsia="sr-Latn-CS"/>
    </w:rPr>
  </w:style>
  <w:style w:type="character" w:customStyle="1" w:styleId="DefaultChar">
    <w:name w:val="Default Char"/>
    <w:link w:val="Default"/>
    <w:locked/>
    <w:rsid w:val="00402DC6"/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9B8"/>
    <w:pPr>
      <w:suppressAutoHyphens w:val="0"/>
      <w:spacing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val="sr-Latn-C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9B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08B7-9A50-417E-B356-007D305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Наручилац:Општинска управа Бор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Наручилац:Општинска управа Бор</dc:title>
  <dc:creator>KlaudijaRacunar</dc:creator>
  <cp:lastModifiedBy>pc</cp:lastModifiedBy>
  <cp:revision>36</cp:revision>
  <cp:lastPrinted>2019-02-22T13:21:00Z</cp:lastPrinted>
  <dcterms:created xsi:type="dcterms:W3CDTF">2015-02-20T06:04:00Z</dcterms:created>
  <dcterms:modified xsi:type="dcterms:W3CDTF">2020-03-30T09:11:00Z</dcterms:modified>
</cp:coreProperties>
</file>